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68F" w:rsidRPr="001B6988" w:rsidRDefault="00E0568F" w:rsidP="008A527C">
      <w:pPr>
        <w:pStyle w:val="Style4"/>
        <w:widowControl/>
        <w:spacing w:line="240" w:lineRule="auto"/>
        <w:rPr>
          <w:rStyle w:val="FontStyle14"/>
          <w:rFonts w:ascii="PT Astra Serif" w:hAnsi="PT Astra Serif"/>
          <w:bCs/>
          <w:i/>
        </w:rPr>
      </w:pPr>
      <w:r>
        <w:rPr>
          <w:noProof/>
        </w:rPr>
        <w:pict>
          <v:rect id="Rectangle 2" o:spid="_x0000_s1026" style="position:absolute;left:0;text-align:left;margin-left:-8.2pt;margin-top:-38.25pt;width:521.8pt;height:785.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" filled="f"/>
        </w:pict>
      </w: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uppressAutoHyphens/>
        <w:spacing w:line="240" w:lineRule="auto"/>
        <w:ind w:firstLine="851"/>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ind w:firstLine="142"/>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tbl>
      <w:tblPr>
        <w:tblW w:w="9960" w:type="dxa"/>
        <w:tblInd w:w="108" w:type="dxa"/>
        <w:tblLook w:val="00A0"/>
      </w:tblPr>
      <w:tblGrid>
        <w:gridCol w:w="5529"/>
        <w:gridCol w:w="4431"/>
      </w:tblGrid>
      <w:tr w:rsidR="00E0568F" w:rsidRPr="001B6988" w:rsidTr="00B66BB0">
        <w:trPr>
          <w:trHeight w:val="907"/>
        </w:trPr>
        <w:tc>
          <w:tcPr>
            <w:tcW w:w="5529" w:type="dxa"/>
          </w:tcPr>
          <w:p w:rsidR="00E0568F" w:rsidRPr="001B6988" w:rsidRDefault="00E0568F" w:rsidP="007B295D">
            <w:pPr>
              <w:spacing w:line="240" w:lineRule="auto"/>
              <w:jc w:val="left"/>
              <w:rPr>
                <w:rFonts w:ascii="PT Astra Serif" w:hAnsi="PT Astra Serif"/>
              </w:rPr>
            </w:pPr>
          </w:p>
        </w:tc>
        <w:tc>
          <w:tcPr>
            <w:tcW w:w="4431" w:type="dxa"/>
          </w:tcPr>
          <w:p w:rsidR="00E0568F" w:rsidRPr="001B6988" w:rsidRDefault="00E0568F" w:rsidP="00B66BB0">
            <w:pPr>
              <w:spacing w:line="240" w:lineRule="auto"/>
              <w:jc w:val="right"/>
              <w:rPr>
                <w:rFonts w:ascii="PT Astra Serif" w:hAnsi="PT Astra Serif"/>
              </w:rPr>
            </w:pPr>
            <w:r>
              <w:rPr>
                <w:rFonts w:ascii="PT Astra Serif" w:hAnsi="PT Astra Serif"/>
              </w:rPr>
              <w:t>Утверждены Решением Совета Пинеровского муниципального образования от 20.11.2023 г. № 32/01</w:t>
            </w:r>
          </w:p>
          <w:p w:rsidR="00E0568F" w:rsidRPr="001B6988" w:rsidRDefault="00E0568F" w:rsidP="009E68F3">
            <w:pPr>
              <w:spacing w:line="240" w:lineRule="auto"/>
              <w:rPr>
                <w:rFonts w:ascii="PT Astra Serif" w:hAnsi="PT Astra Serif"/>
              </w:rPr>
            </w:pPr>
          </w:p>
          <w:p w:rsidR="00E0568F" w:rsidRPr="001B6988" w:rsidRDefault="00E0568F" w:rsidP="00607333">
            <w:pPr>
              <w:spacing w:line="240" w:lineRule="auto"/>
              <w:jc w:val="right"/>
              <w:rPr>
                <w:rFonts w:ascii="PT Astra Serif" w:hAnsi="PT Astra Serif"/>
              </w:rPr>
            </w:pPr>
          </w:p>
        </w:tc>
      </w:tr>
    </w:tbl>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32"/>
          <w:szCs w:val="28"/>
        </w:rPr>
      </w:pPr>
    </w:p>
    <w:p w:rsidR="00E0568F" w:rsidRPr="001B6988" w:rsidRDefault="00E0568F" w:rsidP="009E68F3">
      <w:pPr>
        <w:spacing w:line="240" w:lineRule="auto"/>
        <w:jc w:val="center"/>
        <w:rPr>
          <w:rFonts w:ascii="PT Astra Serif" w:hAnsi="PT Astra Serif"/>
          <w:b/>
          <w:sz w:val="32"/>
          <w:szCs w:val="28"/>
        </w:rPr>
      </w:pPr>
      <w:r w:rsidRPr="001B6988">
        <w:rPr>
          <w:rFonts w:ascii="PT Astra Serif" w:hAnsi="PT Astra Serif"/>
          <w:b/>
          <w:sz w:val="32"/>
          <w:szCs w:val="28"/>
        </w:rPr>
        <w:t>ПРАВИЛА ЗЕМЛЕПОЛЬЗОВАНИЯ И ЗАСТРОЙКИ</w:t>
      </w:r>
    </w:p>
    <w:p w:rsidR="00E0568F" w:rsidRPr="001B6988" w:rsidRDefault="00E0568F" w:rsidP="009E68F3">
      <w:pPr>
        <w:spacing w:line="240" w:lineRule="auto"/>
        <w:jc w:val="center"/>
        <w:rPr>
          <w:rFonts w:ascii="PT Astra Serif" w:hAnsi="PT Astra Serif"/>
          <w:b/>
          <w:sz w:val="32"/>
          <w:szCs w:val="28"/>
        </w:rPr>
      </w:pPr>
      <w:r w:rsidRPr="001B6988">
        <w:rPr>
          <w:rFonts w:ascii="PT Astra Serif" w:hAnsi="PT Astra Serif"/>
          <w:b/>
          <w:sz w:val="32"/>
          <w:szCs w:val="28"/>
        </w:rPr>
        <w:t>ПИНЕРОВСКОГО МУНИЦИПАЛЬНОГО ОБРАЗОВАНИЯ</w:t>
      </w:r>
    </w:p>
    <w:p w:rsidR="00E0568F" w:rsidRPr="001B6988" w:rsidRDefault="00E0568F" w:rsidP="009E68F3">
      <w:pPr>
        <w:spacing w:line="240" w:lineRule="auto"/>
        <w:jc w:val="center"/>
        <w:rPr>
          <w:rFonts w:ascii="PT Astra Serif" w:hAnsi="PT Astra Serif"/>
          <w:b/>
          <w:sz w:val="32"/>
          <w:szCs w:val="28"/>
        </w:rPr>
      </w:pPr>
      <w:r w:rsidRPr="001B6988">
        <w:rPr>
          <w:rFonts w:ascii="PT Astra Serif" w:hAnsi="PT Astra Serif"/>
          <w:b/>
          <w:sz w:val="32"/>
          <w:szCs w:val="28"/>
        </w:rPr>
        <w:t>БАЛАШОВСКОГО МУНИЦИПАЛЬНОГО РАЙОНА</w:t>
      </w:r>
    </w:p>
    <w:p w:rsidR="00E0568F" w:rsidRPr="001B6988" w:rsidRDefault="00E0568F" w:rsidP="009E68F3">
      <w:pPr>
        <w:spacing w:line="240" w:lineRule="auto"/>
        <w:jc w:val="center"/>
        <w:rPr>
          <w:rFonts w:ascii="PT Astra Serif" w:hAnsi="PT Astra Serif"/>
          <w:sz w:val="32"/>
          <w:szCs w:val="28"/>
        </w:rPr>
      </w:pPr>
      <w:r w:rsidRPr="001B6988">
        <w:rPr>
          <w:rFonts w:ascii="PT Astra Serif" w:hAnsi="PT Astra Serif"/>
          <w:b/>
          <w:sz w:val="32"/>
          <w:szCs w:val="28"/>
        </w:rPr>
        <w:t>САРАТОВСКОЙ ОБЛАСТИ</w:t>
      </w: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8A527C">
      <w:pPr>
        <w:spacing w:line="240" w:lineRule="auto"/>
        <w:rPr>
          <w:rFonts w:ascii="PT Astra Serif" w:hAnsi="PT Astra Serif"/>
          <w:sz w:val="28"/>
          <w:szCs w:val="28"/>
        </w:rPr>
      </w:pPr>
    </w:p>
    <w:p w:rsidR="00E0568F" w:rsidRPr="001B6988" w:rsidRDefault="00E0568F" w:rsidP="004A61B1">
      <w:pPr>
        <w:spacing w:line="240" w:lineRule="auto"/>
        <w:jc w:val="center"/>
        <w:rPr>
          <w:rFonts w:ascii="PT Astra Serif" w:hAnsi="PT Astra Serif"/>
          <w:b/>
          <w:sz w:val="28"/>
          <w:szCs w:val="28"/>
        </w:rPr>
      </w:pPr>
      <w:r>
        <w:rPr>
          <w:rFonts w:ascii="PT Astra Serif" w:hAnsi="PT Astra Serif"/>
          <w:b/>
          <w:sz w:val="28"/>
          <w:szCs w:val="28"/>
        </w:rPr>
        <w:t>Пинеровка</w:t>
      </w:r>
      <w:r w:rsidRPr="001B6988">
        <w:rPr>
          <w:rFonts w:ascii="PT Astra Serif" w:hAnsi="PT Astra Serif"/>
          <w:b/>
          <w:sz w:val="28"/>
          <w:szCs w:val="28"/>
        </w:rPr>
        <w:t xml:space="preserve"> </w:t>
      </w:r>
      <w:smartTag w:uri="urn:schemas-microsoft-com:office:smarttags" w:element="metricconverter">
        <w:smartTagPr>
          <w:attr w:name="ProductID" w:val="2023 г"/>
        </w:smartTagPr>
        <w:r w:rsidRPr="001B6988">
          <w:rPr>
            <w:rFonts w:ascii="PT Astra Serif" w:hAnsi="PT Astra Serif"/>
            <w:b/>
            <w:sz w:val="28"/>
            <w:szCs w:val="28"/>
          </w:rPr>
          <w:t>2023 г</w:t>
        </w:r>
      </w:smartTag>
    </w:p>
    <w:p w:rsidR="00E0568F" w:rsidRPr="001B6988" w:rsidRDefault="00E0568F" w:rsidP="008A527C">
      <w:pPr>
        <w:pStyle w:val="Style4"/>
        <w:widowControl/>
        <w:spacing w:line="240" w:lineRule="auto"/>
        <w:ind w:left="2552" w:hanging="2268"/>
        <w:jc w:val="center"/>
        <w:rPr>
          <w:rStyle w:val="FontStyle14"/>
          <w:rFonts w:ascii="PT Astra Serif" w:hAnsi="PT Astra Serif"/>
          <w:bCs/>
          <w:color w:val="FF0000"/>
        </w:rPr>
      </w:pPr>
    </w:p>
    <w:p w:rsidR="00E0568F" w:rsidRPr="001B6988" w:rsidRDefault="00E0568F" w:rsidP="003E4B66">
      <w:pPr>
        <w:pStyle w:val="Style4"/>
        <w:widowControl/>
        <w:spacing w:line="240" w:lineRule="auto"/>
        <w:ind w:left="2552" w:hanging="2268"/>
        <w:jc w:val="center"/>
        <w:rPr>
          <w:rStyle w:val="FontStyle14"/>
          <w:rFonts w:ascii="PT Astra Serif" w:hAnsi="PT Astra Serif"/>
          <w:bCs/>
          <w:color w:val="000000"/>
          <w:sz w:val="28"/>
        </w:rPr>
      </w:pPr>
      <w:bookmarkStart w:id="0" w:name="_Toc73106587"/>
      <w:bookmarkStart w:id="1" w:name="_Toc78352654"/>
    </w:p>
    <w:p w:rsidR="00E0568F" w:rsidRPr="001B6988" w:rsidRDefault="00E0568F" w:rsidP="004A61B1">
      <w:pPr>
        <w:pStyle w:val="Style4"/>
        <w:widowControl/>
        <w:spacing w:line="240" w:lineRule="auto"/>
        <w:ind w:left="2552" w:hanging="2268"/>
        <w:jc w:val="center"/>
        <w:outlineLvl w:val="0"/>
        <w:rPr>
          <w:rStyle w:val="FontStyle14"/>
          <w:rFonts w:ascii="PT Astra Serif" w:hAnsi="PT Astra Serif"/>
          <w:bCs/>
          <w:color w:val="000000"/>
          <w:sz w:val="28"/>
        </w:rPr>
      </w:pPr>
      <w:bookmarkStart w:id="2" w:name="_Toc140934929"/>
      <w:bookmarkStart w:id="3" w:name="_Toc141083690"/>
      <w:bookmarkStart w:id="4" w:name="_Toc151133210"/>
      <w:r w:rsidRPr="001B6988">
        <w:rPr>
          <w:rStyle w:val="FontStyle14"/>
          <w:rFonts w:ascii="PT Astra Serif" w:hAnsi="PT Astra Serif"/>
          <w:bCs/>
          <w:color w:val="000000"/>
          <w:sz w:val="28"/>
        </w:rPr>
        <w:t>СОДЕРЖАНИЕ</w:t>
      </w:r>
      <w:bookmarkEnd w:id="0"/>
      <w:bookmarkEnd w:id="1"/>
      <w:bookmarkEnd w:id="2"/>
      <w:bookmarkEnd w:id="3"/>
      <w:bookmarkEnd w:id="4"/>
    </w:p>
    <w:p w:rsidR="00E0568F" w:rsidRPr="001B6988" w:rsidRDefault="00E0568F">
      <w:pPr>
        <w:pStyle w:val="TOCHeading"/>
        <w:rPr>
          <w:rFonts w:ascii="PT Astra Serif" w:hAnsi="PT Astra Serif"/>
        </w:rPr>
      </w:pPr>
    </w:p>
    <w:p w:rsidR="00E0568F" w:rsidRPr="001B6988" w:rsidRDefault="00E0568F" w:rsidP="008A3F70">
      <w:pPr>
        <w:pStyle w:val="TOC1"/>
        <w:spacing w:line="240" w:lineRule="auto"/>
        <w:rPr>
          <w:rFonts w:ascii="PT Astra Serif" w:hAnsi="PT Astra Serif"/>
          <w:b w:val="0"/>
          <w:spacing w:val="0"/>
          <w:sz w:val="22"/>
        </w:rPr>
      </w:pPr>
      <w:r w:rsidRPr="001B6988">
        <w:rPr>
          <w:rFonts w:ascii="PT Astra Serif" w:hAnsi="PT Astra Serif"/>
          <w:b w:val="0"/>
        </w:rPr>
        <w:fldChar w:fldCharType="begin"/>
      </w:r>
      <w:r w:rsidRPr="001B6988">
        <w:rPr>
          <w:rFonts w:ascii="PT Astra Serif" w:hAnsi="PT Astra Serif"/>
          <w:b w:val="0"/>
        </w:rPr>
        <w:instrText xml:space="preserve"> TOC \o "1-3" \h \z \u </w:instrText>
      </w:r>
      <w:r w:rsidRPr="001B6988">
        <w:rPr>
          <w:rFonts w:ascii="PT Astra Serif" w:hAnsi="PT Astra Serif"/>
          <w:b w:val="0"/>
        </w:rPr>
        <w:fldChar w:fldCharType="separate"/>
      </w:r>
      <w:hyperlink w:anchor="_Toc151133211" w:history="1">
        <w:r w:rsidRPr="001B6988">
          <w:rPr>
            <w:rStyle w:val="Hyperlink"/>
            <w:rFonts w:ascii="PT Astra Serif" w:hAnsi="PT Astra Serif"/>
            <w:b w:val="0"/>
          </w:rPr>
          <w:t>ЧАСТЬ I. ПОРЯДОК ПРИМЕНЕНИЯ И ВНЕСЕНИЯ ИЗМЕНЕНИЙ В ПРАВИЛА ЗЕМЛЕПОЛЬЗОВАНИЯ И ЗАСТРОЙКИ</w:t>
        </w:r>
        <w:r w:rsidRPr="001B6988">
          <w:rPr>
            <w:rFonts w:ascii="PT Astra Serif" w:hAnsi="PT Astra Serif"/>
            <w:b w:val="0"/>
            <w:webHidden/>
          </w:rPr>
          <w:tab/>
        </w:r>
        <w:r w:rsidRPr="001B6988">
          <w:rPr>
            <w:rFonts w:ascii="PT Astra Serif" w:hAnsi="PT Astra Serif"/>
            <w:b w:val="0"/>
            <w:webHidden/>
          </w:rPr>
          <w:fldChar w:fldCharType="begin"/>
        </w:r>
        <w:r w:rsidRPr="001B6988">
          <w:rPr>
            <w:rFonts w:ascii="PT Astra Serif" w:hAnsi="PT Astra Serif"/>
            <w:b w:val="0"/>
            <w:webHidden/>
          </w:rPr>
          <w:instrText xml:space="preserve"> PAGEREF _Toc151133211 \h </w:instrText>
        </w:r>
        <w:r w:rsidRPr="001B6988">
          <w:rPr>
            <w:rFonts w:ascii="PT Astra Serif" w:hAnsi="PT Astra Serif"/>
            <w:b w:val="0"/>
            <w:webHidden/>
          </w:rPr>
        </w:r>
        <w:r w:rsidRPr="001B6988">
          <w:rPr>
            <w:rFonts w:ascii="PT Astra Serif" w:hAnsi="PT Astra Serif"/>
            <w:b w:val="0"/>
            <w:webHidden/>
          </w:rPr>
          <w:fldChar w:fldCharType="separate"/>
        </w:r>
        <w:r w:rsidRPr="001B6988">
          <w:rPr>
            <w:rFonts w:ascii="PT Astra Serif" w:hAnsi="PT Astra Serif"/>
            <w:b w:val="0"/>
            <w:webHidden/>
          </w:rPr>
          <w:t>2</w:t>
        </w:r>
        <w:r w:rsidRPr="001B6988">
          <w:rPr>
            <w:rFonts w:ascii="PT Astra Serif" w:hAnsi="PT Astra Serif"/>
            <w:b w:val="0"/>
            <w:webHidden/>
          </w:rPr>
          <w:fldChar w:fldCharType="end"/>
        </w:r>
      </w:hyperlink>
    </w:p>
    <w:p w:rsidR="00E0568F" w:rsidRPr="001B6988" w:rsidRDefault="00E0568F" w:rsidP="008A3F70">
      <w:pPr>
        <w:pStyle w:val="TOC2"/>
        <w:spacing w:line="240" w:lineRule="auto"/>
        <w:rPr>
          <w:rFonts w:ascii="PT Astra Serif" w:hAnsi="PT Astra Serif"/>
          <w:noProof/>
          <w:sz w:val="22"/>
        </w:rPr>
      </w:pPr>
      <w:hyperlink w:anchor="_Toc151133212" w:history="1">
        <w:r w:rsidRPr="001B6988">
          <w:rPr>
            <w:rStyle w:val="Hyperlink"/>
            <w:rFonts w:ascii="PT Astra Serif" w:hAnsi="PT Astra Serif"/>
            <w:bCs/>
            <w:noProof/>
            <w:spacing w:val="-10"/>
          </w:rPr>
          <w:t>РАЗДЕЛ 1. ОБЩИЕ ПОЛОЖЕНИЯ</w:t>
        </w:r>
        <w:r w:rsidRPr="001B6988">
          <w:rPr>
            <w:rFonts w:ascii="PT Astra Serif" w:hAnsi="PT Astra Serif"/>
            <w:noProof/>
            <w:webHidden/>
          </w:rPr>
          <w:tab/>
        </w:r>
        <w:r w:rsidRPr="001B6988">
          <w:rPr>
            <w:rFonts w:ascii="PT Astra Serif" w:hAnsi="PT Astra Serif"/>
            <w:noProof/>
            <w:webHidden/>
          </w:rPr>
          <w:fldChar w:fldCharType="begin"/>
        </w:r>
        <w:r w:rsidRPr="001B6988">
          <w:rPr>
            <w:rFonts w:ascii="PT Astra Serif" w:hAnsi="PT Astra Serif"/>
            <w:noProof/>
            <w:webHidden/>
          </w:rPr>
          <w:instrText xml:space="preserve"> PAGEREF _Toc151133212 \h </w:instrText>
        </w:r>
        <w:r w:rsidRPr="001B6988">
          <w:rPr>
            <w:rFonts w:ascii="PT Astra Serif" w:hAnsi="PT Astra Serif"/>
            <w:noProof/>
            <w:webHidden/>
          </w:rPr>
        </w:r>
        <w:r w:rsidRPr="001B6988">
          <w:rPr>
            <w:rFonts w:ascii="PT Astra Serif" w:hAnsi="PT Astra Serif"/>
            <w:noProof/>
            <w:webHidden/>
          </w:rPr>
          <w:fldChar w:fldCharType="separate"/>
        </w:r>
        <w:r w:rsidRPr="001B6988">
          <w:rPr>
            <w:rFonts w:ascii="PT Astra Serif" w:hAnsi="PT Astra Serif"/>
            <w:noProof/>
            <w:webHidden/>
          </w:rPr>
          <w:t>2</w:t>
        </w:r>
        <w:r w:rsidRPr="001B6988">
          <w:rPr>
            <w:rFonts w:ascii="PT Astra Serif" w:hAnsi="PT Astra Serif"/>
            <w:noProo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13" w:history="1">
        <w:r w:rsidRPr="001B6988">
          <w:rPr>
            <w:rStyle w:val="Hyperlink"/>
            <w:rFonts w:ascii="PT Astra Serif" w:hAnsi="PT Astra Serif"/>
            <w:spacing w:val="-10"/>
          </w:rPr>
          <w:t>Статья 1.1. Основные понятия, используемые в Правилах</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_Toc151133213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14" w:history="1">
        <w:r w:rsidRPr="001B6988">
          <w:rPr>
            <w:rStyle w:val="Hyperlink"/>
            <w:rFonts w:ascii="PT Astra Serif" w:hAnsi="PT Astra Serif"/>
            <w:spacing w:val="-10"/>
          </w:rPr>
          <w:t>Статья 1.2. Правовые основания введения, назначение и область применения Правил землепользования и застройки</w:t>
        </w:r>
        <w:r w:rsidRPr="001B6988">
          <w:rPr>
            <w:rFonts w:ascii="PT Astra Serif" w:hAnsi="PT Astra Serif"/>
            <w:webHidden/>
          </w:rPr>
          <w:tab/>
        </w:r>
        <w:bookmarkStart w:id="5" w:name="_GoBack"/>
        <w:bookmarkEnd w:id="5"/>
        <w:r w:rsidRPr="001B6988">
          <w:rPr>
            <w:rFonts w:ascii="PT Astra Serif" w:hAnsi="PT Astra Serif"/>
            <w:webHidden/>
          </w:rPr>
          <w:fldChar w:fldCharType="begin"/>
        </w:r>
        <w:r w:rsidRPr="001B6988">
          <w:rPr>
            <w:rFonts w:ascii="PT Astra Serif" w:hAnsi="PT Astra Serif"/>
            <w:webHidden/>
          </w:rPr>
          <w:instrText xml:space="preserve"> PAGEREF _Toc151133214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15" w:history="1">
        <w:r w:rsidRPr="001B6988">
          <w:rPr>
            <w:rStyle w:val="Hyperlink"/>
            <w:rFonts w:ascii="PT Astra Serif" w:hAnsi="PT Astra Serif"/>
            <w:spacing w:val="-10"/>
          </w:rPr>
          <w:t>Статья 1.3.  Состав и структура Правил</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_Toc151133215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16" w:history="1">
        <w:r w:rsidRPr="001B6988">
          <w:rPr>
            <w:rStyle w:val="Hyperlink"/>
            <w:rFonts w:ascii="PT Astra Serif" w:hAnsi="PT Astra Serif"/>
            <w:spacing w:val="-10"/>
          </w:rPr>
          <w:t>Статья 1.4. Градостроительные регламенты и их применение</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_Toc151133216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17" w:history="1">
        <w:r w:rsidRPr="001B6988">
          <w:rPr>
            <w:rStyle w:val="Hyperlink"/>
            <w:rFonts w:ascii="PT Astra Serif" w:hAnsi="PT Astra Serif"/>
            <w:spacing w:val="-10"/>
          </w:rPr>
          <w:t>Статья 1.5. Открытость и доступность информации  о землепользовании и застройке</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_Toc151133217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18" w:history="1">
        <w:r w:rsidRPr="001B6988">
          <w:rPr>
            <w:rStyle w:val="Hyperlink"/>
            <w:rFonts w:ascii="PT Astra Serif" w:hAnsi="PT Astra Serif"/>
            <w:spacing w:val="-10"/>
          </w:rPr>
          <w:t>Статья 1.6. Ответственность за нарушение Правил</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_Toc151133218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2"/>
        <w:spacing w:line="240" w:lineRule="auto"/>
        <w:rPr>
          <w:rFonts w:ascii="PT Astra Serif" w:hAnsi="PT Astra Serif"/>
          <w:noProof/>
          <w:sz w:val="22"/>
        </w:rPr>
      </w:pPr>
      <w:hyperlink w:anchor="_Toc151133219" w:history="1">
        <w:r w:rsidRPr="001B6988">
          <w:rPr>
            <w:rStyle w:val="Hyperlink"/>
            <w:rFonts w:ascii="PT Astra Serif" w:hAnsi="PT Astra Serif"/>
            <w:bCs/>
            <w:noProof/>
            <w:spacing w:val="-10"/>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Pr="001B6988">
          <w:rPr>
            <w:rFonts w:ascii="PT Astra Serif" w:hAnsi="PT Astra Serif"/>
            <w:noProof/>
            <w:webHidden/>
          </w:rPr>
          <w:tab/>
        </w:r>
        <w:r w:rsidRPr="001B6988">
          <w:rPr>
            <w:rFonts w:ascii="PT Astra Serif" w:hAnsi="PT Astra Serif"/>
            <w:noProof/>
            <w:webHidden/>
          </w:rPr>
          <w:fldChar w:fldCharType="begin"/>
        </w:r>
        <w:r w:rsidRPr="001B6988">
          <w:rPr>
            <w:rFonts w:ascii="PT Astra Serif" w:hAnsi="PT Astra Serif"/>
            <w:noProof/>
            <w:webHidden/>
          </w:rPr>
          <w:instrText xml:space="preserve"> PAGEREF _Toc151133219 \h </w:instrText>
        </w:r>
        <w:r w:rsidRPr="001B6988">
          <w:rPr>
            <w:rFonts w:ascii="PT Astra Serif" w:hAnsi="PT Astra Serif"/>
            <w:noProof/>
            <w:webHidden/>
          </w:rPr>
        </w:r>
        <w:r w:rsidRPr="001B6988">
          <w:rPr>
            <w:rFonts w:ascii="PT Astra Serif" w:hAnsi="PT Astra Serif"/>
            <w:noProof/>
            <w:webHidden/>
          </w:rPr>
          <w:fldChar w:fldCharType="separate"/>
        </w:r>
        <w:r w:rsidRPr="001B6988">
          <w:rPr>
            <w:rFonts w:ascii="PT Astra Serif" w:hAnsi="PT Astra Serif"/>
            <w:noProof/>
            <w:webHidden/>
          </w:rPr>
          <w:t>2</w:t>
        </w:r>
        <w:r w:rsidRPr="001B6988">
          <w:rPr>
            <w:rFonts w:ascii="PT Astra Serif" w:hAnsi="PT Astra Serif"/>
            <w:noProo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20" w:history="1">
        <w:r w:rsidRPr="001B6988">
          <w:rPr>
            <w:rStyle w:val="Hyperlink"/>
            <w:rFonts w:ascii="PT Astra Serif" w:hAnsi="PT Astra Serif"/>
            <w:spacing w:val="-10"/>
          </w:rPr>
          <w:t>Статья 2.1. Полномочия органов местного самоуправления в области градостроительных отношений</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_Toc151133220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21" w:history="1">
        <w:r w:rsidRPr="001B6988">
          <w:rPr>
            <w:rStyle w:val="Hyperlink"/>
            <w:rFonts w:ascii="PT Astra Serif" w:hAnsi="PT Astra Serif"/>
            <w:spacing w:val="-10"/>
          </w:rPr>
          <w:t>Статья 2.2. Комиссия  по  землепользованию и застройке</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_Toc151133221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22" w:history="1">
        <w:r w:rsidRPr="001B6988">
          <w:rPr>
            <w:rStyle w:val="Hyperlink"/>
            <w:rFonts w:ascii="PT Astra Serif" w:hAnsi="PT Astra Serif"/>
            <w:spacing w:val="-10"/>
          </w:rPr>
          <w:t>Статья 2.3. Полномочия органов местного самоуправления в сфере обеспечения и применения правил  землепользования и застройки</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_Toc151133222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23" w:history="1">
        <w:r w:rsidRPr="001B6988">
          <w:rPr>
            <w:rStyle w:val="Hyperlink"/>
            <w:rFonts w:ascii="PT Astra Serif" w:hAnsi="PT Astra Serif"/>
            <w:spacing w:val="-10"/>
          </w:rPr>
          <w:t>Статья 2.4. Правила как основа для принятия решений по землепользованию и застройке</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_Toc151133223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2"/>
        <w:spacing w:line="240" w:lineRule="auto"/>
        <w:rPr>
          <w:rFonts w:ascii="PT Astra Serif" w:hAnsi="PT Astra Serif"/>
          <w:noProof/>
          <w:sz w:val="22"/>
        </w:rPr>
      </w:pPr>
      <w:hyperlink w:anchor="_Toc151133224" w:history="1">
        <w:r w:rsidRPr="001B6988">
          <w:rPr>
            <w:rStyle w:val="Hyperlink"/>
            <w:rFonts w:ascii="PT Astra Serif" w:hAnsi="PT Astra Serif"/>
            <w:bCs/>
            <w:noProof/>
            <w:spacing w:val="-10"/>
          </w:rPr>
          <w:t>РАЗДЕЛ 3.  ПОЛОЖЕНИЕ О ГРАДОСТРОИТЕЛЬНОЙ ПОДГОТОВКЕ ЗЕМЕЛЬНЫХ УЧАСТКОВ ПОСРЕДСТВОМ ПЛАНИРОВКИ ТЕРРИТОРИИ</w:t>
        </w:r>
        <w:r w:rsidRPr="001B6988">
          <w:rPr>
            <w:rFonts w:ascii="PT Astra Serif" w:hAnsi="PT Astra Serif"/>
            <w:noProof/>
            <w:webHidden/>
          </w:rPr>
          <w:tab/>
        </w:r>
        <w:r w:rsidRPr="001B6988">
          <w:rPr>
            <w:rFonts w:ascii="PT Astra Serif" w:hAnsi="PT Astra Serif"/>
            <w:noProof/>
            <w:webHidden/>
          </w:rPr>
          <w:fldChar w:fldCharType="begin"/>
        </w:r>
        <w:r w:rsidRPr="001B6988">
          <w:rPr>
            <w:rFonts w:ascii="PT Astra Serif" w:hAnsi="PT Astra Serif"/>
            <w:noProof/>
            <w:webHidden/>
          </w:rPr>
          <w:instrText xml:space="preserve"> PAGEREF _Toc151133224 \h </w:instrText>
        </w:r>
        <w:r w:rsidRPr="001B6988">
          <w:rPr>
            <w:rFonts w:ascii="PT Astra Serif" w:hAnsi="PT Astra Serif"/>
            <w:noProof/>
            <w:webHidden/>
          </w:rPr>
        </w:r>
        <w:r w:rsidRPr="001B6988">
          <w:rPr>
            <w:rFonts w:ascii="PT Astra Serif" w:hAnsi="PT Astra Serif"/>
            <w:noProof/>
            <w:webHidden/>
          </w:rPr>
          <w:fldChar w:fldCharType="separate"/>
        </w:r>
        <w:r w:rsidRPr="001B6988">
          <w:rPr>
            <w:rFonts w:ascii="PT Astra Serif" w:hAnsi="PT Astra Serif"/>
            <w:noProof/>
            <w:webHidden/>
          </w:rPr>
          <w:t>2</w:t>
        </w:r>
        <w:r w:rsidRPr="001B6988">
          <w:rPr>
            <w:rFonts w:ascii="PT Astra Serif" w:hAnsi="PT Astra Serif"/>
            <w:noProo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25" w:history="1">
        <w:r w:rsidRPr="001B6988">
          <w:rPr>
            <w:rStyle w:val="Hyperlink"/>
            <w:rFonts w:ascii="PT Astra Serif" w:hAnsi="PT Astra Serif"/>
            <w:spacing w:val="-10"/>
          </w:rPr>
          <w:t>Статья 3.1. Общие положения о планировке территории</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_Toc151133225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26" w:history="1">
        <w:r w:rsidRPr="001B6988">
          <w:rPr>
            <w:rStyle w:val="Hyperlink"/>
            <w:rFonts w:ascii="PT Astra Serif" w:hAnsi="PT Astra Serif"/>
            <w:spacing w:val="-10"/>
          </w:rPr>
          <w:t>Статья 3.2. Особенности подготовки документации по планировке территории</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_Toc151133226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27" w:history="1">
        <w:r w:rsidRPr="001B6988">
          <w:rPr>
            <w:rStyle w:val="Hyperlink"/>
            <w:rFonts w:ascii="PT Astra Serif" w:hAnsi="PT Astra Serif"/>
            <w:spacing w:val="-10"/>
          </w:rPr>
          <w:t>Статья 3.3.  Содержание проекта планировки территории</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_Toc151133227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28" w:history="1">
        <w:r w:rsidRPr="001B6988">
          <w:rPr>
            <w:rStyle w:val="Hyperlink"/>
            <w:rFonts w:ascii="PT Astra Serif" w:hAnsi="PT Astra Serif"/>
            <w:spacing w:val="-10"/>
          </w:rPr>
          <w:t>Статья 3.4.  Проекты межевания территорий</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_Toc151133228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29" w:history="1">
        <w:r w:rsidRPr="001B6988">
          <w:rPr>
            <w:rStyle w:val="Hyperlink"/>
            <w:rFonts w:ascii="PT Astra Serif" w:hAnsi="PT Astra Serif"/>
            <w:spacing w:val="-10"/>
          </w:rPr>
          <w:t>Статья 3.5. Градостроительные планы земельных участков</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_Toc151133229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2"/>
        <w:spacing w:line="240" w:lineRule="auto"/>
        <w:rPr>
          <w:rFonts w:ascii="PT Astra Serif" w:hAnsi="PT Astra Serif"/>
          <w:noProof/>
          <w:sz w:val="22"/>
        </w:rPr>
      </w:pPr>
      <w:hyperlink w:anchor="_Toc151133230" w:history="1">
        <w:r w:rsidRPr="001B6988">
          <w:rPr>
            <w:rStyle w:val="Hyperlink"/>
            <w:rFonts w:ascii="PT Astra Serif" w:hAnsi="PT Astra Serif"/>
            <w:bCs/>
            <w:noProof/>
            <w:spacing w:val="-10"/>
          </w:rPr>
          <w:t xml:space="preserve">РАЗДЕЛ 4. </w:t>
        </w:r>
        <w:r w:rsidRPr="001B6988">
          <w:rPr>
            <w:rStyle w:val="Hyperlink"/>
            <w:rFonts w:ascii="PT Astra Serif" w:hAnsi="PT Astra Serif"/>
            <w:noProof/>
          </w:rPr>
          <w:t>ПРЕДОСТАВЛЕНИЕ ПРАВ НА ЗЕМЕЛЬНЫЕ УЧАСТКИ</w:t>
        </w:r>
        <w:r w:rsidRPr="001B6988">
          <w:rPr>
            <w:rFonts w:ascii="PT Astra Serif" w:hAnsi="PT Astra Serif"/>
            <w:noProof/>
            <w:webHidden/>
          </w:rPr>
          <w:tab/>
        </w:r>
        <w:r w:rsidRPr="001B6988">
          <w:rPr>
            <w:rFonts w:ascii="PT Astra Serif" w:hAnsi="PT Astra Serif"/>
            <w:noProof/>
            <w:webHidden/>
          </w:rPr>
          <w:fldChar w:fldCharType="begin"/>
        </w:r>
        <w:r w:rsidRPr="001B6988">
          <w:rPr>
            <w:rFonts w:ascii="PT Astra Serif" w:hAnsi="PT Astra Serif"/>
            <w:noProof/>
            <w:webHidden/>
          </w:rPr>
          <w:instrText xml:space="preserve"> PAGEREF _Toc151133230 \h </w:instrText>
        </w:r>
        <w:r w:rsidRPr="001B6988">
          <w:rPr>
            <w:rFonts w:ascii="PT Astra Serif" w:hAnsi="PT Astra Serif"/>
            <w:noProof/>
            <w:webHidden/>
          </w:rPr>
        </w:r>
        <w:r w:rsidRPr="001B6988">
          <w:rPr>
            <w:rFonts w:ascii="PT Astra Serif" w:hAnsi="PT Astra Serif"/>
            <w:noProof/>
            <w:webHidden/>
          </w:rPr>
          <w:fldChar w:fldCharType="separate"/>
        </w:r>
        <w:r w:rsidRPr="001B6988">
          <w:rPr>
            <w:rFonts w:ascii="PT Astra Serif" w:hAnsi="PT Astra Serif"/>
            <w:noProof/>
            <w:webHidden/>
          </w:rPr>
          <w:t>2</w:t>
        </w:r>
        <w:r w:rsidRPr="001B6988">
          <w:rPr>
            <w:rFonts w:ascii="PT Astra Serif" w:hAnsi="PT Astra Serif"/>
            <w:noProo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31" w:history="1">
        <w:r w:rsidRPr="001B6988">
          <w:rPr>
            <w:rStyle w:val="Hyperlink"/>
            <w:rFonts w:ascii="PT Astra Serif" w:hAnsi="PT Astra Serif"/>
            <w:spacing w:val="-10"/>
          </w:rPr>
          <w:t>Статья 4.1. Общие положения</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_Toc151133231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32" w:history="1">
        <w:r w:rsidRPr="001B6988">
          <w:rPr>
            <w:rStyle w:val="Hyperlink"/>
            <w:rFonts w:ascii="PT Astra Serif" w:hAnsi="PT Astra Serif"/>
            <w:spacing w:val="-10"/>
          </w:rPr>
          <w:t>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населенных пунктов Пинеровского МО</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_Toc151133232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33" w:history="1">
        <w:r w:rsidRPr="001B6988">
          <w:rPr>
            <w:rStyle w:val="Hyperlink"/>
            <w:rFonts w:ascii="PT Astra Serif" w:hAnsi="PT Astra Serif"/>
            <w:spacing w:val="-10"/>
          </w:rPr>
          <w:t>Статья 4.3. Приобретение прав на земельные участки, на которых  расположены объекты недвижимости</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_Toc151133233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34" w:history="1">
        <w:r w:rsidRPr="001B6988">
          <w:rPr>
            <w:rStyle w:val="Hyperlink"/>
            <w:rFonts w:ascii="PT Astra Serif" w:hAnsi="PT Astra Serif"/>
            <w:spacing w:val="-10"/>
          </w:rPr>
          <w:t>Статья 4.4.  Переоформление прав на земельные участки</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_Toc151133234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35" w:history="1">
        <w:r w:rsidRPr="001B6988">
          <w:rPr>
            <w:rStyle w:val="Hyperlink"/>
            <w:rFonts w:ascii="PT Astra Serif" w:hAnsi="PT Astra Serif"/>
            <w:spacing w:val="-10"/>
          </w:rPr>
          <w:t>Статья 4.5. Прекращение и ограничение прав на земельные участки</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_Toc151133235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2"/>
        <w:spacing w:line="240" w:lineRule="auto"/>
        <w:rPr>
          <w:rFonts w:ascii="PT Astra Serif" w:hAnsi="PT Astra Serif"/>
          <w:noProof/>
          <w:sz w:val="22"/>
        </w:rPr>
      </w:pPr>
      <w:hyperlink w:anchor="_Toc151133236" w:history="1">
        <w:r w:rsidRPr="001B6988">
          <w:rPr>
            <w:rStyle w:val="Hyperlink"/>
            <w:rFonts w:ascii="PT Astra Serif" w:hAnsi="PT Astra Serif"/>
            <w:bCs/>
            <w:noProof/>
            <w:spacing w:val="-10"/>
          </w:rPr>
          <w:t>РАЗДЕЛ 5. ПОЛОЖЕНИЕ ОБ ИЗМЕНЕНИИ ВИДОВ И ПАРАМЕТРОВ РАЗРЕШЕННОГО ИСПОЛЬЗОВАНИЯ ЗЕМЕЛЬНЫХ УЧАСТКОВ И ОБЪЕКТОВ КАПИТАЛЬНОГО СТРОИТЕЛЬСТВА</w:t>
        </w:r>
        <w:r w:rsidRPr="001B6988">
          <w:rPr>
            <w:rFonts w:ascii="PT Astra Serif" w:hAnsi="PT Astra Serif"/>
            <w:noProof/>
            <w:webHidden/>
          </w:rPr>
          <w:tab/>
        </w:r>
        <w:r w:rsidRPr="001B6988">
          <w:rPr>
            <w:rFonts w:ascii="PT Astra Serif" w:hAnsi="PT Astra Serif"/>
            <w:noProof/>
            <w:webHidden/>
          </w:rPr>
          <w:fldChar w:fldCharType="begin"/>
        </w:r>
        <w:r w:rsidRPr="001B6988">
          <w:rPr>
            <w:rFonts w:ascii="PT Astra Serif" w:hAnsi="PT Astra Serif"/>
            <w:noProof/>
            <w:webHidden/>
          </w:rPr>
          <w:instrText xml:space="preserve"> PAGEREF _Toc151133236 \h </w:instrText>
        </w:r>
        <w:r w:rsidRPr="001B6988">
          <w:rPr>
            <w:rFonts w:ascii="PT Astra Serif" w:hAnsi="PT Astra Serif"/>
            <w:noProof/>
            <w:webHidden/>
          </w:rPr>
        </w:r>
        <w:r w:rsidRPr="001B6988">
          <w:rPr>
            <w:rFonts w:ascii="PT Astra Serif" w:hAnsi="PT Astra Serif"/>
            <w:noProof/>
            <w:webHidden/>
          </w:rPr>
          <w:fldChar w:fldCharType="separate"/>
        </w:r>
        <w:r w:rsidRPr="001B6988">
          <w:rPr>
            <w:rFonts w:ascii="PT Astra Serif" w:hAnsi="PT Astra Serif"/>
            <w:noProof/>
            <w:webHidden/>
          </w:rPr>
          <w:t>2</w:t>
        </w:r>
        <w:r w:rsidRPr="001B6988">
          <w:rPr>
            <w:rFonts w:ascii="PT Astra Serif" w:hAnsi="PT Astra Serif"/>
            <w:noProo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37" w:history="1">
        <w:r w:rsidRPr="001B6988">
          <w:rPr>
            <w:rStyle w:val="Hyperlink"/>
            <w:rFonts w:ascii="PT Astra Serif" w:hAnsi="PT Astra Serif"/>
            <w:spacing w:val="-10"/>
          </w:rPr>
          <w:t>Статья 5.1. Виды разрешенного использования земельных участков и объектов капитального строительства</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_Toc151133237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38" w:history="1">
        <w:r w:rsidRPr="001B6988">
          <w:rPr>
            <w:rStyle w:val="Hyperlink"/>
            <w:rFonts w:ascii="PT Astra Serif" w:hAnsi="PT Astra Serif"/>
            <w:spacing w:val="-10"/>
          </w:rPr>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_Toc151133238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39" w:history="1">
        <w:r w:rsidRPr="001B6988">
          <w:rPr>
            <w:rStyle w:val="Hyperlink"/>
            <w:rFonts w:ascii="PT Astra Serif" w:hAnsi="PT Astra Serif"/>
            <w:spacing w:val="-10"/>
          </w:rPr>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_Toc151133239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40" w:history="1">
        <w:r w:rsidRPr="001B6988">
          <w:rPr>
            <w:rStyle w:val="Hyperlink"/>
            <w:rFonts w:ascii="PT Astra Serif" w:hAnsi="PT Astra Serif"/>
            <w:spacing w:val="-10"/>
          </w:rPr>
          <w:t>Статья 5.4. Порядок предоставления разрешения на условно разрешенный вид использования земельного участка или объекта капитального строительства</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_Toc151133240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41" w:history="1">
        <w:r w:rsidRPr="001B6988">
          <w:rPr>
            <w:rStyle w:val="Hyperlink"/>
            <w:rFonts w:ascii="PT Astra Serif" w:hAnsi="PT Astra Serif"/>
            <w:spacing w:val="-10"/>
          </w:rPr>
          <w:t>Статья 5.5. Отклонение от предельных параметров разрешенного строительства, реконструкции объектов капитального строительства</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_Toc151133241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2"/>
        <w:spacing w:line="240" w:lineRule="auto"/>
        <w:rPr>
          <w:rFonts w:ascii="PT Astra Serif" w:hAnsi="PT Astra Serif"/>
          <w:noProof/>
          <w:sz w:val="22"/>
        </w:rPr>
      </w:pPr>
      <w:hyperlink w:anchor="_Toc151133242" w:history="1">
        <w:r w:rsidRPr="001B6988">
          <w:rPr>
            <w:rStyle w:val="Hyperlink"/>
            <w:rFonts w:ascii="PT Astra Serif" w:hAnsi="PT Astra Serif"/>
            <w:bCs/>
            <w:noProof/>
            <w:spacing w:val="-10"/>
          </w:rPr>
          <w:t>РАЗДЕЛ 6. ФОРМИРОВАНИЕ ЗЕМЕЛЬНЫХ УЧАСТКОВ КАК ОБЪЕКТОВ НЕДВИЖИМОСТИ ПРИ ИХ ПРЕДОСТАВЛЕНИИ ДЛЯ СТРОИТЕЛЬСТВА</w:t>
        </w:r>
        <w:r w:rsidRPr="001B6988">
          <w:rPr>
            <w:rFonts w:ascii="PT Astra Serif" w:hAnsi="PT Astra Serif"/>
            <w:noProof/>
            <w:webHidden/>
          </w:rPr>
          <w:tab/>
        </w:r>
        <w:r w:rsidRPr="001B6988">
          <w:rPr>
            <w:rFonts w:ascii="PT Astra Serif" w:hAnsi="PT Astra Serif"/>
            <w:noProof/>
            <w:webHidden/>
          </w:rPr>
          <w:fldChar w:fldCharType="begin"/>
        </w:r>
        <w:r w:rsidRPr="001B6988">
          <w:rPr>
            <w:rFonts w:ascii="PT Astra Serif" w:hAnsi="PT Astra Serif"/>
            <w:noProof/>
            <w:webHidden/>
          </w:rPr>
          <w:instrText xml:space="preserve"> PAGEREF _Toc151133242 \h </w:instrText>
        </w:r>
        <w:r w:rsidRPr="001B6988">
          <w:rPr>
            <w:rFonts w:ascii="PT Astra Serif" w:hAnsi="PT Astra Serif"/>
            <w:noProof/>
            <w:webHidden/>
          </w:rPr>
        </w:r>
        <w:r w:rsidRPr="001B6988">
          <w:rPr>
            <w:rFonts w:ascii="PT Astra Serif" w:hAnsi="PT Astra Serif"/>
            <w:noProof/>
            <w:webHidden/>
          </w:rPr>
          <w:fldChar w:fldCharType="separate"/>
        </w:r>
        <w:r w:rsidRPr="001B6988">
          <w:rPr>
            <w:rFonts w:ascii="PT Astra Serif" w:hAnsi="PT Astra Serif"/>
            <w:noProof/>
            <w:webHidden/>
          </w:rPr>
          <w:t>2</w:t>
        </w:r>
        <w:r w:rsidRPr="001B6988">
          <w:rPr>
            <w:rFonts w:ascii="PT Astra Serif" w:hAnsi="PT Astra Serif"/>
            <w:noProo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43" w:history="1">
        <w:r w:rsidRPr="001B6988">
          <w:rPr>
            <w:rStyle w:val="Hyperlink"/>
            <w:rFonts w:ascii="PT Astra Serif" w:hAnsi="PT Astra Serif"/>
            <w:spacing w:val="-10"/>
          </w:rPr>
          <w:t>Статья 6.1. Работы по формированию земельных участков</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_Toc151133243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44" w:history="1">
        <w:r w:rsidRPr="001B6988">
          <w:rPr>
            <w:rStyle w:val="Hyperlink"/>
            <w:rFonts w:ascii="PT Astra Serif" w:hAnsi="PT Astra Serif"/>
            <w:spacing w:val="-10"/>
          </w:rPr>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_Toc151133244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45" w:history="1">
        <w:r w:rsidRPr="001B6988">
          <w:rPr>
            <w:rStyle w:val="Hyperlink"/>
            <w:rFonts w:ascii="PT Astra Serif" w:hAnsi="PT Astra Serif"/>
            <w:spacing w:val="-10"/>
          </w:rPr>
          <w:t>Статья 6.3. Изъятие земельных участков, иных объектов недвижимости для государственных или муниципальных нужд</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_Toc151133245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46" w:history="1">
        <w:r w:rsidRPr="001B6988">
          <w:rPr>
            <w:rStyle w:val="Hyperlink"/>
            <w:rFonts w:ascii="PT Astra Serif" w:hAnsi="PT Astra Serif"/>
            <w:spacing w:val="-10"/>
          </w:rPr>
          <w:t>Статья 6.4. Нормы предоставления земельных участков</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_Toc151133246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47" w:history="1">
        <w:r w:rsidRPr="001B6988">
          <w:rPr>
            <w:rStyle w:val="Hyperlink"/>
            <w:rFonts w:ascii="PT Astra Serif" w:hAnsi="PT Astra Serif"/>
            <w:spacing w:val="-10"/>
          </w:rPr>
          <w:t>Статья 6.5. Установление публичных сервитутов</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_Toc151133247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2"/>
        <w:spacing w:line="240" w:lineRule="auto"/>
        <w:rPr>
          <w:rFonts w:ascii="PT Astra Serif" w:hAnsi="PT Astra Serif"/>
          <w:noProof/>
          <w:sz w:val="22"/>
        </w:rPr>
      </w:pPr>
      <w:hyperlink w:anchor="_Toc151133248" w:history="1">
        <w:r w:rsidRPr="001B6988">
          <w:rPr>
            <w:rStyle w:val="Hyperlink"/>
            <w:rFonts w:ascii="PT Astra Serif" w:hAnsi="PT Astra Serif"/>
            <w:bCs/>
            <w:noProof/>
            <w:spacing w:val="-10"/>
          </w:rPr>
          <w:t>РАЗДЕЛ 7. ПОЛОЖЕНИЕ О ПРОВЕДЕНИИ ПУБЛИЧНЫХ СЛУШАНИЙ ПО ВОПРОСАМ ЗЕМЛЕПОЛЬЗОВАНИЯ И ЗАСТРОЙКИ</w:t>
        </w:r>
        <w:r w:rsidRPr="001B6988">
          <w:rPr>
            <w:rFonts w:ascii="PT Astra Serif" w:hAnsi="PT Astra Serif"/>
            <w:noProof/>
            <w:webHidden/>
          </w:rPr>
          <w:tab/>
        </w:r>
        <w:r w:rsidRPr="001B6988">
          <w:rPr>
            <w:rFonts w:ascii="PT Astra Serif" w:hAnsi="PT Astra Serif"/>
            <w:noProof/>
            <w:webHidden/>
          </w:rPr>
          <w:fldChar w:fldCharType="begin"/>
        </w:r>
        <w:r w:rsidRPr="001B6988">
          <w:rPr>
            <w:rFonts w:ascii="PT Astra Serif" w:hAnsi="PT Astra Serif"/>
            <w:noProof/>
            <w:webHidden/>
          </w:rPr>
          <w:instrText xml:space="preserve"> PAGEREF _Toc151133248 \h </w:instrText>
        </w:r>
        <w:r w:rsidRPr="001B6988">
          <w:rPr>
            <w:rFonts w:ascii="PT Astra Serif" w:hAnsi="PT Astra Serif"/>
            <w:noProof/>
            <w:webHidden/>
          </w:rPr>
        </w:r>
        <w:r w:rsidRPr="001B6988">
          <w:rPr>
            <w:rFonts w:ascii="PT Astra Serif" w:hAnsi="PT Astra Serif"/>
            <w:noProof/>
            <w:webHidden/>
          </w:rPr>
          <w:fldChar w:fldCharType="separate"/>
        </w:r>
        <w:r w:rsidRPr="001B6988">
          <w:rPr>
            <w:rFonts w:ascii="PT Astra Serif" w:hAnsi="PT Astra Serif"/>
            <w:noProof/>
            <w:webHidden/>
          </w:rPr>
          <w:t>2</w:t>
        </w:r>
        <w:r w:rsidRPr="001B6988">
          <w:rPr>
            <w:rFonts w:ascii="PT Astra Serif" w:hAnsi="PT Astra Serif"/>
            <w:noProo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49" w:history="1">
        <w:r w:rsidRPr="001B6988">
          <w:rPr>
            <w:rStyle w:val="Hyperlink"/>
            <w:rFonts w:ascii="PT Astra Serif" w:hAnsi="PT Astra Serif"/>
            <w:spacing w:val="-10"/>
          </w:rPr>
          <w:t>Статья 7.1. Общие положения о публичных слушаниях</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_Toc151133249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50" w:history="1">
        <w:r w:rsidRPr="001B6988">
          <w:rPr>
            <w:rStyle w:val="Hyperlink"/>
            <w:rFonts w:ascii="PT Astra Serif" w:hAnsi="PT Astra Serif"/>
            <w:spacing w:val="-10"/>
          </w:rPr>
          <w:t>Статья 7.2. Порядок проведения публичных слушаний, общественных обсуждений по вопросам градостроительной деятельности</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_Toc151133250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51" w:history="1">
        <w:r w:rsidRPr="001B6988">
          <w:rPr>
            <w:rStyle w:val="Hyperlink"/>
            <w:rFonts w:ascii="PT Astra Serif" w:hAnsi="PT Astra Serif"/>
            <w:spacing w:val="-10"/>
          </w:rPr>
          <w:t xml:space="preserve">Статья 7.3  </w:t>
        </w:r>
        <w:r w:rsidRPr="001B6988">
          <w:rPr>
            <w:rStyle w:val="Hyperlink"/>
            <w:rFonts w:ascii="PT Astra Serif" w:hAnsi="PT Astra Serif"/>
            <w:lang w:eastAsia="en-US"/>
          </w:rPr>
          <w:t>Срок проведения общественных обсуждений или публичных слушаний</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_Toc151133251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2"/>
        <w:spacing w:line="240" w:lineRule="auto"/>
        <w:rPr>
          <w:rFonts w:ascii="PT Astra Serif" w:hAnsi="PT Astra Serif"/>
          <w:noProof/>
          <w:sz w:val="22"/>
        </w:rPr>
      </w:pPr>
      <w:hyperlink w:anchor="_Toc151133252" w:history="1">
        <w:r w:rsidRPr="001B6988">
          <w:rPr>
            <w:rStyle w:val="Hyperlink"/>
            <w:rFonts w:ascii="PT Astra Serif" w:hAnsi="PT Astra Serif"/>
            <w:bCs/>
            <w:noProof/>
            <w:spacing w:val="-10"/>
          </w:rPr>
          <w:t>РАЗДЕЛ 8.  ОСУЩЕСТВЛЕНИЕ КОНТРОЛЯ ЗА ИСПОЛЬЗОВАНИЕМ И ИЗМЕНЕНИЯМИ ЗЕМЕЛЬНЫХ УЧАСТКОВ И ИНЫХ ОБЪЕКТОВ НЕДВИЖИМОСТИ,  ПРОИЗВОДИМЫХ ИХ ВЛАДЕЛЬЦАМИ</w:t>
        </w:r>
        <w:r w:rsidRPr="001B6988">
          <w:rPr>
            <w:rFonts w:ascii="PT Astra Serif" w:hAnsi="PT Astra Serif"/>
            <w:noProof/>
            <w:webHidden/>
          </w:rPr>
          <w:tab/>
        </w:r>
        <w:r w:rsidRPr="001B6988">
          <w:rPr>
            <w:rFonts w:ascii="PT Astra Serif" w:hAnsi="PT Astra Serif"/>
            <w:noProof/>
            <w:webHidden/>
          </w:rPr>
          <w:fldChar w:fldCharType="begin"/>
        </w:r>
        <w:r w:rsidRPr="001B6988">
          <w:rPr>
            <w:rFonts w:ascii="PT Astra Serif" w:hAnsi="PT Astra Serif"/>
            <w:noProof/>
            <w:webHidden/>
          </w:rPr>
          <w:instrText xml:space="preserve"> PAGEREF _Toc151133252 \h </w:instrText>
        </w:r>
        <w:r w:rsidRPr="001B6988">
          <w:rPr>
            <w:rFonts w:ascii="PT Astra Serif" w:hAnsi="PT Astra Serif"/>
            <w:noProof/>
            <w:webHidden/>
          </w:rPr>
        </w:r>
        <w:r w:rsidRPr="001B6988">
          <w:rPr>
            <w:rFonts w:ascii="PT Astra Serif" w:hAnsi="PT Astra Serif"/>
            <w:noProof/>
            <w:webHidden/>
          </w:rPr>
          <w:fldChar w:fldCharType="separate"/>
        </w:r>
        <w:r w:rsidRPr="001B6988">
          <w:rPr>
            <w:rFonts w:ascii="PT Astra Serif" w:hAnsi="PT Astra Serif"/>
            <w:noProof/>
            <w:webHidden/>
          </w:rPr>
          <w:t>2</w:t>
        </w:r>
        <w:r w:rsidRPr="001B6988">
          <w:rPr>
            <w:rFonts w:ascii="PT Astra Serif" w:hAnsi="PT Astra Serif"/>
            <w:noProo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53" w:history="1">
        <w:r w:rsidRPr="001B6988">
          <w:rPr>
            <w:rStyle w:val="Hyperlink"/>
            <w:rFonts w:ascii="PT Astra Serif" w:hAnsi="PT Astra Serif"/>
            <w:spacing w:val="-10"/>
          </w:rPr>
          <w:t>Статья 8.1. Основания для осуществления контроля, субъекты контроля</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_Toc151133253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54" w:history="1">
        <w:r w:rsidRPr="001B6988">
          <w:rPr>
            <w:rStyle w:val="Hyperlink"/>
            <w:rFonts w:ascii="PT Astra Serif" w:hAnsi="PT Astra Serif"/>
            <w:spacing w:val="-10"/>
          </w:rPr>
          <w:t>Статья 8.2. Виды контроля изменения объектов недвижимости</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_Toc151133254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2"/>
        <w:spacing w:line="240" w:lineRule="auto"/>
        <w:rPr>
          <w:rFonts w:ascii="PT Astra Serif" w:hAnsi="PT Astra Serif"/>
          <w:noProof/>
          <w:sz w:val="22"/>
        </w:rPr>
      </w:pPr>
      <w:hyperlink w:anchor="_Toc151133255" w:history="1">
        <w:r w:rsidRPr="001B6988">
          <w:rPr>
            <w:rStyle w:val="Hyperlink"/>
            <w:rFonts w:ascii="PT Astra Serif" w:hAnsi="PT Astra Serif"/>
            <w:bCs/>
            <w:noProof/>
            <w:spacing w:val="-10"/>
          </w:rPr>
          <w:t>РАЗДЕЛ 9.   ПОРЯДОК ВНЕСЕНИЯ ДОПОЛНЕНИЙ И ИЗМЕНЕНИЙ В ПРАВИЛА</w:t>
        </w:r>
        <w:r w:rsidRPr="001B6988">
          <w:rPr>
            <w:rFonts w:ascii="PT Astra Serif" w:hAnsi="PT Astra Serif"/>
            <w:noProof/>
            <w:webHidden/>
          </w:rPr>
          <w:tab/>
        </w:r>
        <w:r w:rsidRPr="001B6988">
          <w:rPr>
            <w:rFonts w:ascii="PT Astra Serif" w:hAnsi="PT Astra Serif"/>
            <w:noProof/>
            <w:webHidden/>
          </w:rPr>
          <w:fldChar w:fldCharType="begin"/>
        </w:r>
        <w:r w:rsidRPr="001B6988">
          <w:rPr>
            <w:rFonts w:ascii="PT Astra Serif" w:hAnsi="PT Astra Serif"/>
            <w:noProof/>
            <w:webHidden/>
          </w:rPr>
          <w:instrText xml:space="preserve"> PAGEREF _Toc151133255 \h </w:instrText>
        </w:r>
        <w:r w:rsidRPr="001B6988">
          <w:rPr>
            <w:rFonts w:ascii="PT Astra Serif" w:hAnsi="PT Astra Serif"/>
            <w:noProof/>
            <w:webHidden/>
          </w:rPr>
        </w:r>
        <w:r w:rsidRPr="001B6988">
          <w:rPr>
            <w:rFonts w:ascii="PT Astra Serif" w:hAnsi="PT Astra Serif"/>
            <w:noProof/>
            <w:webHidden/>
          </w:rPr>
          <w:fldChar w:fldCharType="separate"/>
        </w:r>
        <w:r w:rsidRPr="001B6988">
          <w:rPr>
            <w:rFonts w:ascii="PT Astra Serif" w:hAnsi="PT Astra Serif"/>
            <w:noProof/>
            <w:webHidden/>
          </w:rPr>
          <w:t>2</w:t>
        </w:r>
        <w:r w:rsidRPr="001B6988">
          <w:rPr>
            <w:rFonts w:ascii="PT Astra Serif" w:hAnsi="PT Astra Serif"/>
            <w:noProo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56" w:history="1">
        <w:r w:rsidRPr="001B6988">
          <w:rPr>
            <w:rStyle w:val="Hyperlink"/>
            <w:rFonts w:ascii="PT Astra Serif" w:hAnsi="PT Astra Serif"/>
            <w:spacing w:val="-10"/>
          </w:rPr>
          <w:t>Статья 9.1. Основания для внесения  изменений в Правила землепользования и застройки</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_Toc151133256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57" w:history="1">
        <w:r w:rsidRPr="001B6988">
          <w:rPr>
            <w:rStyle w:val="Hyperlink"/>
            <w:rFonts w:ascii="PT Astra Serif" w:hAnsi="PT Astra Serif"/>
            <w:spacing w:val="-10"/>
          </w:rPr>
          <w:t>Статья 9.2. Порядок внесения изменений в Правила землепользования и застройки</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_Toc151133257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2"/>
        <w:spacing w:line="240" w:lineRule="auto"/>
        <w:rPr>
          <w:rFonts w:ascii="PT Astra Serif" w:hAnsi="PT Astra Serif"/>
          <w:noProof/>
          <w:sz w:val="22"/>
        </w:rPr>
      </w:pPr>
      <w:hyperlink w:anchor="_Toc151133258" w:history="1">
        <w:r w:rsidRPr="001B6988">
          <w:rPr>
            <w:rStyle w:val="Hyperlink"/>
            <w:rFonts w:ascii="PT Astra Serif" w:hAnsi="PT Astra Serif"/>
            <w:bCs/>
            <w:noProof/>
            <w:spacing w:val="-10"/>
          </w:rPr>
          <w:t>РАЗДЕЛ 10. ТРЕБОВАНИЯ К ПРОЕКТИРОВАНИЮ ОТДЕЛЬНЫХ ЭЛЕМЕНТОВ ЗАСТРОЙКИ МУНИЦИПАЛЬНОГО ОБРАЗОВАНИЯ</w:t>
        </w:r>
        <w:r w:rsidRPr="001B6988">
          <w:rPr>
            <w:rFonts w:ascii="PT Astra Serif" w:hAnsi="PT Astra Serif"/>
            <w:noProof/>
            <w:webHidden/>
          </w:rPr>
          <w:tab/>
        </w:r>
        <w:r w:rsidRPr="001B6988">
          <w:rPr>
            <w:rFonts w:ascii="PT Astra Serif" w:hAnsi="PT Astra Serif"/>
            <w:noProof/>
            <w:webHidden/>
          </w:rPr>
          <w:fldChar w:fldCharType="begin"/>
        </w:r>
        <w:r w:rsidRPr="001B6988">
          <w:rPr>
            <w:rFonts w:ascii="PT Astra Serif" w:hAnsi="PT Astra Serif"/>
            <w:noProof/>
            <w:webHidden/>
          </w:rPr>
          <w:instrText xml:space="preserve"> PAGEREF _Toc151133258 \h </w:instrText>
        </w:r>
        <w:r w:rsidRPr="001B6988">
          <w:rPr>
            <w:rFonts w:ascii="PT Astra Serif" w:hAnsi="PT Astra Serif"/>
            <w:noProof/>
            <w:webHidden/>
          </w:rPr>
        </w:r>
        <w:r w:rsidRPr="001B6988">
          <w:rPr>
            <w:rFonts w:ascii="PT Astra Serif" w:hAnsi="PT Astra Serif"/>
            <w:noProof/>
            <w:webHidden/>
          </w:rPr>
          <w:fldChar w:fldCharType="separate"/>
        </w:r>
        <w:r w:rsidRPr="001B6988">
          <w:rPr>
            <w:rFonts w:ascii="PT Astra Serif" w:hAnsi="PT Astra Serif"/>
            <w:noProof/>
            <w:webHidden/>
          </w:rPr>
          <w:t>2</w:t>
        </w:r>
        <w:r w:rsidRPr="001B6988">
          <w:rPr>
            <w:rFonts w:ascii="PT Astra Serif" w:hAnsi="PT Astra Serif"/>
            <w:noProo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59" w:history="1">
        <w:r w:rsidRPr="001B6988">
          <w:rPr>
            <w:rStyle w:val="Hyperlink"/>
            <w:rFonts w:ascii="PT Astra Serif" w:hAnsi="PT Astra Serif"/>
            <w:spacing w:val="-10"/>
          </w:rPr>
          <w:t>Статья 10.1. Особенности проектирования объектов благоустройства</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_Toc151133259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60" w:history="1">
        <w:r w:rsidRPr="001B6988">
          <w:rPr>
            <w:rStyle w:val="Hyperlink"/>
            <w:rFonts w:ascii="PT Astra Serif" w:hAnsi="PT Astra Serif"/>
            <w:spacing w:val="-10"/>
          </w:rPr>
          <w:t>Статья 10.2. Требования к внешнему облику муниципального образования и улучшению его эстетического уровня</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_Toc151133260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61" w:history="1">
        <w:r w:rsidRPr="001B6988">
          <w:rPr>
            <w:rStyle w:val="Hyperlink"/>
            <w:rFonts w:ascii="PT Astra Serif" w:hAnsi="PT Astra Serif"/>
            <w:spacing w:val="-10"/>
          </w:rPr>
          <w:t>Статья 10.3. Требования по охране окружающей среды</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_Toc151133261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62" w:history="1">
        <w:r w:rsidRPr="001B6988">
          <w:rPr>
            <w:rStyle w:val="Hyperlink"/>
            <w:rFonts w:ascii="PT Astra Serif" w:hAnsi="PT Astra Serif"/>
            <w:spacing w:val="-10"/>
          </w:rPr>
          <w:t>Статья 10.4. Проектирование, строительство и реконструкция объектов инженерной инфраструктуры</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_Toc151133262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63" w:history="1">
        <w:r w:rsidRPr="001B6988">
          <w:rPr>
            <w:rStyle w:val="Hyperlink"/>
            <w:rFonts w:ascii="PT Astra Serif" w:hAnsi="PT Astra Serif"/>
            <w:spacing w:val="-10"/>
          </w:rPr>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_Toc151133263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64" w:history="1">
        <w:r w:rsidRPr="001B6988">
          <w:rPr>
            <w:rStyle w:val="Hyperlink"/>
            <w:rFonts w:ascii="PT Astra Serif" w:hAnsi="PT Astra Serif"/>
            <w:spacing w:val="-10"/>
          </w:rPr>
          <w:t>Статья 10.6. Осуществление инженерных изысканий</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_Toc151133264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2"/>
        <w:spacing w:line="240" w:lineRule="auto"/>
        <w:rPr>
          <w:rFonts w:ascii="PT Astra Serif" w:hAnsi="PT Astra Serif"/>
          <w:noProof/>
          <w:sz w:val="22"/>
        </w:rPr>
      </w:pPr>
      <w:hyperlink w:anchor="_Toc151133265" w:history="1">
        <w:r w:rsidRPr="001B6988">
          <w:rPr>
            <w:rStyle w:val="Hyperlink"/>
            <w:rFonts w:ascii="PT Astra Serif" w:hAnsi="PT Astra Serif"/>
            <w:bCs/>
            <w:noProof/>
            <w:spacing w:val="-10"/>
          </w:rPr>
          <w:t>РАЗДЕЛ 11. ПЕРЕХОДНЫЕ И ЗАКЛЮЧИТЕЛЬНЫЕ ПОЛОЖЕНИЯ</w:t>
        </w:r>
        <w:r w:rsidRPr="001B6988">
          <w:rPr>
            <w:rFonts w:ascii="PT Astra Serif" w:hAnsi="PT Astra Serif"/>
            <w:noProof/>
            <w:webHidden/>
          </w:rPr>
          <w:tab/>
        </w:r>
        <w:r w:rsidRPr="001B6988">
          <w:rPr>
            <w:rFonts w:ascii="PT Astra Serif" w:hAnsi="PT Astra Serif"/>
            <w:noProof/>
            <w:webHidden/>
          </w:rPr>
          <w:fldChar w:fldCharType="begin"/>
        </w:r>
        <w:r w:rsidRPr="001B6988">
          <w:rPr>
            <w:rFonts w:ascii="PT Astra Serif" w:hAnsi="PT Astra Serif"/>
            <w:noProof/>
            <w:webHidden/>
          </w:rPr>
          <w:instrText xml:space="preserve"> PAGEREF _Toc151133265 \h </w:instrText>
        </w:r>
        <w:r w:rsidRPr="001B6988">
          <w:rPr>
            <w:rFonts w:ascii="PT Astra Serif" w:hAnsi="PT Astra Serif"/>
            <w:noProof/>
            <w:webHidden/>
          </w:rPr>
        </w:r>
        <w:r w:rsidRPr="001B6988">
          <w:rPr>
            <w:rFonts w:ascii="PT Astra Serif" w:hAnsi="PT Astra Serif"/>
            <w:noProof/>
            <w:webHidden/>
          </w:rPr>
          <w:fldChar w:fldCharType="separate"/>
        </w:r>
        <w:r w:rsidRPr="001B6988">
          <w:rPr>
            <w:rFonts w:ascii="PT Astra Serif" w:hAnsi="PT Astra Serif"/>
            <w:noProof/>
            <w:webHidden/>
          </w:rPr>
          <w:t>2</w:t>
        </w:r>
        <w:r w:rsidRPr="001B6988">
          <w:rPr>
            <w:rFonts w:ascii="PT Astra Serif" w:hAnsi="PT Astra Serif"/>
            <w:noProo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66" w:history="1">
        <w:r w:rsidRPr="001B6988">
          <w:rPr>
            <w:rStyle w:val="Hyperlink"/>
            <w:rFonts w:ascii="PT Astra Serif" w:hAnsi="PT Astra Serif"/>
            <w:spacing w:val="-10"/>
          </w:rPr>
          <w:t>Статья 11.1. О введении в действие настоящих Правил землепользования и застройки</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_Toc151133266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1"/>
        <w:spacing w:line="240" w:lineRule="auto"/>
        <w:rPr>
          <w:rFonts w:ascii="PT Astra Serif" w:hAnsi="PT Astra Serif"/>
          <w:b w:val="0"/>
          <w:spacing w:val="0"/>
          <w:sz w:val="22"/>
        </w:rPr>
      </w:pPr>
      <w:hyperlink w:anchor="_Toc151133267" w:history="1">
        <w:r w:rsidRPr="001B6988">
          <w:rPr>
            <w:rStyle w:val="Hyperlink"/>
            <w:rFonts w:ascii="PT Astra Serif" w:hAnsi="PT Astra Serif"/>
            <w:b w:val="0"/>
            <w:spacing w:val="-6"/>
            <w:kern w:val="28"/>
          </w:rPr>
          <w:t xml:space="preserve">ЧАСТЬ II. </w:t>
        </w:r>
        <w:r w:rsidRPr="001B6988">
          <w:rPr>
            <w:rStyle w:val="Hyperlink"/>
            <w:rFonts w:ascii="PT Astra Serif" w:hAnsi="PT Astra Serif"/>
            <w:b w:val="0"/>
            <w:spacing w:val="-6"/>
          </w:rPr>
          <w:t>КАРТА ГРАДОСТРОИТЕЛЬНОГО ЗОНИРОВАНИЯ. КАРТА ГРАНИЦ ЗОН С ОСОБЫМИ УСЛОВИЯМИ ИСПОЛЬЗОВАНИЯ ТЕРРИТОРИИ</w:t>
        </w:r>
        <w:r w:rsidRPr="001B6988">
          <w:rPr>
            <w:rFonts w:ascii="PT Astra Serif" w:hAnsi="PT Astra Serif"/>
            <w:b w:val="0"/>
            <w:webHidden/>
          </w:rPr>
          <w:tab/>
        </w:r>
        <w:r w:rsidRPr="001B6988">
          <w:rPr>
            <w:rFonts w:ascii="PT Astra Serif" w:hAnsi="PT Astra Serif"/>
            <w:b w:val="0"/>
            <w:webHidden/>
          </w:rPr>
          <w:fldChar w:fldCharType="begin"/>
        </w:r>
        <w:r w:rsidRPr="001B6988">
          <w:rPr>
            <w:rFonts w:ascii="PT Astra Serif" w:hAnsi="PT Astra Serif"/>
            <w:b w:val="0"/>
            <w:webHidden/>
          </w:rPr>
          <w:instrText xml:space="preserve"> PAGEREF _Toc151133267 \h </w:instrText>
        </w:r>
        <w:r w:rsidRPr="001B6988">
          <w:rPr>
            <w:rFonts w:ascii="PT Astra Serif" w:hAnsi="PT Astra Serif"/>
            <w:b w:val="0"/>
            <w:webHidden/>
          </w:rPr>
        </w:r>
        <w:r w:rsidRPr="001B6988">
          <w:rPr>
            <w:rFonts w:ascii="PT Astra Serif" w:hAnsi="PT Astra Serif"/>
            <w:b w:val="0"/>
            <w:webHidden/>
          </w:rPr>
          <w:fldChar w:fldCharType="separate"/>
        </w:r>
        <w:r w:rsidRPr="001B6988">
          <w:rPr>
            <w:rFonts w:ascii="PT Astra Serif" w:hAnsi="PT Astra Serif"/>
            <w:b w:val="0"/>
            <w:webHidden/>
          </w:rPr>
          <w:t>2</w:t>
        </w:r>
        <w:r w:rsidRPr="001B6988">
          <w:rPr>
            <w:rFonts w:ascii="PT Astra Serif" w:hAnsi="PT Astra Serif"/>
            <w:b w:val="0"/>
            <w:webHidden/>
          </w:rPr>
          <w:fldChar w:fldCharType="end"/>
        </w:r>
      </w:hyperlink>
    </w:p>
    <w:p w:rsidR="00E0568F" w:rsidRPr="001B6988" w:rsidRDefault="00E0568F" w:rsidP="008A3F70">
      <w:pPr>
        <w:pStyle w:val="TOC2"/>
        <w:spacing w:line="240" w:lineRule="auto"/>
        <w:rPr>
          <w:rFonts w:ascii="PT Astra Serif" w:hAnsi="PT Astra Serif"/>
          <w:noProof/>
          <w:sz w:val="22"/>
        </w:rPr>
      </w:pPr>
      <w:hyperlink w:anchor="_Toc151133268" w:history="1">
        <w:r w:rsidRPr="001B6988">
          <w:rPr>
            <w:rStyle w:val="Hyperlink"/>
            <w:rFonts w:ascii="PT Astra Serif" w:hAnsi="PT Astra Serif"/>
            <w:bCs/>
            <w:noProof/>
            <w:spacing w:val="-6"/>
          </w:rPr>
          <w:t>РАЗДЕЛ 12. КАРТА ГРАДОСТРОИТЕЛЬНОГО ЗОНИРОВАНИЯ. КАРТА ГРАНИЦ ЗОН С ОСОБЫМИ УСЛОВИЯМИ ИСПОЛЬЗОВАНИЯ ТЕРРИТОРИИ</w:t>
        </w:r>
        <w:r w:rsidRPr="001B6988">
          <w:rPr>
            <w:rFonts w:ascii="PT Astra Serif" w:hAnsi="PT Astra Serif"/>
            <w:noProof/>
            <w:webHidden/>
          </w:rPr>
          <w:tab/>
        </w:r>
        <w:r w:rsidRPr="001B6988">
          <w:rPr>
            <w:rFonts w:ascii="PT Astra Serif" w:hAnsi="PT Astra Serif"/>
            <w:noProof/>
            <w:webHidden/>
          </w:rPr>
          <w:fldChar w:fldCharType="begin"/>
        </w:r>
        <w:r w:rsidRPr="001B6988">
          <w:rPr>
            <w:rFonts w:ascii="PT Astra Serif" w:hAnsi="PT Astra Serif"/>
            <w:noProof/>
            <w:webHidden/>
          </w:rPr>
          <w:instrText xml:space="preserve"> PAGEREF _Toc151133268 \h </w:instrText>
        </w:r>
        <w:r w:rsidRPr="001B6988">
          <w:rPr>
            <w:rFonts w:ascii="PT Astra Serif" w:hAnsi="PT Astra Serif"/>
            <w:noProof/>
            <w:webHidden/>
          </w:rPr>
        </w:r>
        <w:r w:rsidRPr="001B6988">
          <w:rPr>
            <w:rFonts w:ascii="PT Astra Serif" w:hAnsi="PT Astra Serif"/>
            <w:noProof/>
            <w:webHidden/>
          </w:rPr>
          <w:fldChar w:fldCharType="separate"/>
        </w:r>
        <w:r w:rsidRPr="001B6988">
          <w:rPr>
            <w:rFonts w:ascii="PT Astra Serif" w:hAnsi="PT Astra Serif"/>
            <w:noProof/>
            <w:webHidden/>
          </w:rPr>
          <w:t>2</w:t>
        </w:r>
        <w:r w:rsidRPr="001B6988">
          <w:rPr>
            <w:rFonts w:ascii="PT Astra Serif" w:hAnsi="PT Astra Serif"/>
            <w:noProo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69" w:history="1">
        <w:r w:rsidRPr="001B6988">
          <w:rPr>
            <w:rStyle w:val="Hyperlink"/>
            <w:rFonts w:ascii="PT Astra Serif" w:hAnsi="PT Astra Serif"/>
            <w:spacing w:val="-10"/>
          </w:rPr>
          <w:t>Статья 12.1. Карта градостроительного зонирования Пинеровского муниципального образования. Карта границ зон с особыми условиями использования территории</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_Toc151133269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1"/>
        <w:spacing w:line="240" w:lineRule="auto"/>
        <w:rPr>
          <w:rFonts w:ascii="PT Astra Serif" w:hAnsi="PT Astra Serif"/>
          <w:b w:val="0"/>
          <w:spacing w:val="0"/>
          <w:sz w:val="22"/>
        </w:rPr>
      </w:pPr>
      <w:hyperlink w:anchor="_Toc151133270" w:history="1">
        <w:r w:rsidRPr="001B6988">
          <w:rPr>
            <w:rStyle w:val="Hyperlink"/>
            <w:rFonts w:ascii="PT Astra Serif" w:hAnsi="PT Astra Serif"/>
            <w:b w:val="0"/>
            <w:caps/>
            <w:kern w:val="28"/>
            <w:lang w:eastAsia="ar-SA"/>
          </w:rPr>
          <w:t>Часть III. Градостроительные регламенты</w:t>
        </w:r>
        <w:r w:rsidRPr="001B6988">
          <w:rPr>
            <w:rFonts w:ascii="PT Astra Serif" w:hAnsi="PT Astra Serif"/>
            <w:b w:val="0"/>
            <w:webHidden/>
          </w:rPr>
          <w:tab/>
        </w:r>
        <w:r w:rsidRPr="001B6988">
          <w:rPr>
            <w:rFonts w:ascii="PT Astra Serif" w:hAnsi="PT Astra Serif"/>
            <w:b w:val="0"/>
            <w:webHidden/>
          </w:rPr>
          <w:fldChar w:fldCharType="begin"/>
        </w:r>
        <w:r w:rsidRPr="001B6988">
          <w:rPr>
            <w:rFonts w:ascii="PT Astra Serif" w:hAnsi="PT Astra Serif"/>
            <w:b w:val="0"/>
            <w:webHidden/>
          </w:rPr>
          <w:instrText xml:space="preserve"> PAGEREF _Toc151133270 \h </w:instrText>
        </w:r>
        <w:r w:rsidRPr="001B6988">
          <w:rPr>
            <w:rFonts w:ascii="PT Astra Serif" w:hAnsi="PT Astra Serif"/>
            <w:b w:val="0"/>
            <w:webHidden/>
          </w:rPr>
        </w:r>
        <w:r w:rsidRPr="001B6988">
          <w:rPr>
            <w:rFonts w:ascii="PT Astra Serif" w:hAnsi="PT Astra Serif"/>
            <w:b w:val="0"/>
            <w:webHidden/>
          </w:rPr>
          <w:fldChar w:fldCharType="separate"/>
        </w:r>
        <w:r w:rsidRPr="001B6988">
          <w:rPr>
            <w:rFonts w:ascii="PT Astra Serif" w:hAnsi="PT Astra Serif"/>
            <w:b w:val="0"/>
            <w:webHidden/>
          </w:rPr>
          <w:t>2</w:t>
        </w:r>
        <w:r w:rsidRPr="001B6988">
          <w:rPr>
            <w:rFonts w:ascii="PT Astra Serif" w:hAnsi="PT Astra Serif"/>
            <w:b w:val="0"/>
            <w:webHidden/>
          </w:rPr>
          <w:fldChar w:fldCharType="end"/>
        </w:r>
      </w:hyperlink>
    </w:p>
    <w:p w:rsidR="00E0568F" w:rsidRPr="001B6988" w:rsidRDefault="00E0568F" w:rsidP="008A3F70">
      <w:pPr>
        <w:pStyle w:val="TOC2"/>
        <w:spacing w:line="240" w:lineRule="auto"/>
        <w:rPr>
          <w:rFonts w:ascii="PT Astra Serif" w:hAnsi="PT Astra Serif"/>
          <w:noProof/>
          <w:sz w:val="22"/>
        </w:rPr>
      </w:pPr>
      <w:hyperlink w:anchor="_Toc151133271" w:history="1">
        <w:r w:rsidRPr="001B6988">
          <w:rPr>
            <w:rStyle w:val="Hyperlink"/>
            <w:rFonts w:ascii="PT Astra Serif" w:hAnsi="PT Astra Serif"/>
            <w:bCs/>
            <w:noProof/>
            <w:spacing w:val="-10"/>
          </w:rPr>
          <w:t>РАЗДЕЛ 13. ГРАДОСТРОИТЕЛЬНЫЕ РЕГЛАМЕНТЫ О ВИДАХ ИСПОЛЬЗОВАНИЯ ТЕРРИТОРИИ</w:t>
        </w:r>
        <w:r w:rsidRPr="001B6988">
          <w:rPr>
            <w:rFonts w:ascii="PT Astra Serif" w:hAnsi="PT Astra Serif"/>
            <w:noProof/>
            <w:webHidden/>
          </w:rPr>
          <w:tab/>
        </w:r>
        <w:r w:rsidRPr="001B6988">
          <w:rPr>
            <w:rFonts w:ascii="PT Astra Serif" w:hAnsi="PT Astra Serif"/>
            <w:noProof/>
            <w:webHidden/>
          </w:rPr>
          <w:fldChar w:fldCharType="begin"/>
        </w:r>
        <w:r w:rsidRPr="001B6988">
          <w:rPr>
            <w:rFonts w:ascii="PT Astra Serif" w:hAnsi="PT Astra Serif"/>
            <w:noProof/>
            <w:webHidden/>
          </w:rPr>
          <w:instrText xml:space="preserve"> PAGEREF _Toc151133271 \h </w:instrText>
        </w:r>
        <w:r w:rsidRPr="001B6988">
          <w:rPr>
            <w:rFonts w:ascii="PT Astra Serif" w:hAnsi="PT Astra Serif"/>
            <w:noProof/>
            <w:webHidden/>
          </w:rPr>
        </w:r>
        <w:r w:rsidRPr="001B6988">
          <w:rPr>
            <w:rFonts w:ascii="PT Astra Serif" w:hAnsi="PT Astra Serif"/>
            <w:noProof/>
            <w:webHidden/>
          </w:rPr>
          <w:fldChar w:fldCharType="separate"/>
        </w:r>
        <w:r w:rsidRPr="001B6988">
          <w:rPr>
            <w:rFonts w:ascii="PT Astra Serif" w:hAnsi="PT Astra Serif"/>
            <w:noProof/>
            <w:webHidden/>
          </w:rPr>
          <w:t>2</w:t>
        </w:r>
        <w:r w:rsidRPr="001B6988">
          <w:rPr>
            <w:rFonts w:ascii="PT Astra Serif" w:hAnsi="PT Astra Serif"/>
            <w:noProo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72" w:history="1">
        <w:r w:rsidRPr="001B6988">
          <w:rPr>
            <w:rStyle w:val="Hyperlink"/>
            <w:rFonts w:ascii="PT Astra Serif" w:hAnsi="PT Astra Serif"/>
            <w:spacing w:val="-10"/>
          </w:rPr>
          <w:t>Статья 13.1. Общие положения</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_Toc151133272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73" w:history="1">
        <w:r w:rsidRPr="001B6988">
          <w:rPr>
            <w:rStyle w:val="Hyperlink"/>
            <w:rFonts w:ascii="PT Astra Serif" w:hAnsi="PT Astra Serif"/>
            <w:spacing w:val="-10"/>
          </w:rPr>
          <w:t>Статья 13.2. Перечень градостроительных регламентов</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_Toc151133273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74" w:history="1">
        <w:r w:rsidRPr="001B6988">
          <w:rPr>
            <w:rStyle w:val="Hyperlink"/>
            <w:rFonts w:ascii="PT Astra Serif" w:hAnsi="PT Astra Serif"/>
            <w:spacing w:val="-10"/>
          </w:rPr>
          <w:t>Статья 13.3. Перечень территориальных зон</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_Toc151133274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75" w:history="1">
        <w:r w:rsidRPr="001B6988">
          <w:rPr>
            <w:rStyle w:val="Hyperlink"/>
            <w:rFonts w:ascii="PT Astra Serif" w:hAnsi="PT Astra Serif"/>
            <w:spacing w:val="-10"/>
          </w:rPr>
          <w:t>Статья 13.4. Жилые зоны</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_Toc151133275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76" w:history="1">
        <w:r w:rsidRPr="001B6988">
          <w:rPr>
            <w:rStyle w:val="Hyperlink"/>
            <w:rFonts w:ascii="PT Astra Serif" w:hAnsi="PT Astra Serif"/>
            <w:spacing w:val="-10"/>
          </w:rPr>
          <w:t>Статья 13.5. Общественно-деловые зоны</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_Toc151133276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77" w:history="1">
        <w:r w:rsidRPr="001B6988">
          <w:rPr>
            <w:rStyle w:val="Hyperlink"/>
            <w:rFonts w:ascii="PT Astra Serif" w:hAnsi="PT Astra Serif"/>
            <w:spacing w:val="-10"/>
          </w:rPr>
          <w:t>Статья 13.6. Зоны транспортных и  инженерных инфраструктур</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_Toc151133277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78" w:history="1">
        <w:r w:rsidRPr="001B6988">
          <w:rPr>
            <w:rStyle w:val="Hyperlink"/>
            <w:rFonts w:ascii="PT Astra Serif" w:hAnsi="PT Astra Serif"/>
            <w:spacing w:val="-10"/>
          </w:rPr>
          <w:t>Статья 13.7. Зоны сельскохозяйственного использования</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_Toc151133278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79" w:history="1">
        <w:r w:rsidRPr="001B6988">
          <w:rPr>
            <w:rStyle w:val="Hyperlink"/>
            <w:rFonts w:ascii="PT Astra Serif" w:hAnsi="PT Astra Serif"/>
            <w:spacing w:val="-10"/>
          </w:rPr>
          <w:t>Статья 13.8. Рекреационные зоны</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_Toc151133279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80" w:history="1">
        <w:r w:rsidRPr="001B6988">
          <w:rPr>
            <w:rStyle w:val="Hyperlink"/>
            <w:rFonts w:ascii="PT Astra Serif" w:hAnsi="PT Astra Serif"/>
            <w:spacing w:val="-10"/>
          </w:rPr>
          <w:t>Статья 13.9. Зоны специального назначения</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_Toc151133280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81" w:history="1">
        <w:r w:rsidRPr="001B6988">
          <w:rPr>
            <w:rStyle w:val="Hyperlink"/>
            <w:rFonts w:ascii="PT Astra Serif" w:hAnsi="PT Astra Serif"/>
            <w:spacing w:val="-10"/>
          </w:rPr>
          <w:t>Статья 13.10. Производственные зоны</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_Toc151133281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82" w:history="1">
        <w:r w:rsidRPr="001B6988">
          <w:rPr>
            <w:rStyle w:val="Hyperlink"/>
            <w:rFonts w:ascii="PT Astra Serif" w:hAnsi="PT Astra Serif"/>
            <w:spacing w:val="-10"/>
          </w:rPr>
          <w:t>Статья 13.11. Зона водных объектов</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_Toc151133282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2"/>
        <w:spacing w:line="240" w:lineRule="auto"/>
        <w:rPr>
          <w:rFonts w:ascii="PT Astra Serif" w:hAnsi="PT Astra Serif"/>
          <w:noProof/>
          <w:sz w:val="22"/>
        </w:rPr>
      </w:pPr>
      <w:hyperlink w:anchor="_Toc151133283" w:history="1">
        <w:r w:rsidRPr="001B6988">
          <w:rPr>
            <w:rStyle w:val="Hyperlink"/>
            <w:rFonts w:ascii="PT Astra Serif" w:hAnsi="PT Astra Serif"/>
            <w:bCs/>
            <w:noProof/>
            <w:spacing w:val="-10"/>
          </w:rPr>
          <w:t>РАЗДЕЛ 14. ДОПОЛНИТЕЛЬНЫЕ ГРАДОСТРОИТЕЛЬНЫЕ РЕГЛАМЕНТЫ В ЗОНАХ С ОСОБЫМИ УСЛОВИЯМИ ИСПОЛЬЗОВАНИЯ</w:t>
        </w:r>
        <w:r w:rsidRPr="001B6988">
          <w:rPr>
            <w:rFonts w:ascii="PT Astra Serif" w:hAnsi="PT Astra Serif"/>
            <w:noProof/>
            <w:webHidden/>
          </w:rPr>
          <w:tab/>
        </w:r>
        <w:r w:rsidRPr="001B6988">
          <w:rPr>
            <w:rFonts w:ascii="PT Astra Serif" w:hAnsi="PT Astra Serif"/>
            <w:noProof/>
            <w:webHidden/>
          </w:rPr>
          <w:fldChar w:fldCharType="begin"/>
        </w:r>
        <w:r w:rsidRPr="001B6988">
          <w:rPr>
            <w:rFonts w:ascii="PT Astra Serif" w:hAnsi="PT Astra Serif"/>
            <w:noProof/>
            <w:webHidden/>
          </w:rPr>
          <w:instrText xml:space="preserve"> PAGEREF _Toc151133283 \h </w:instrText>
        </w:r>
        <w:r w:rsidRPr="001B6988">
          <w:rPr>
            <w:rFonts w:ascii="PT Astra Serif" w:hAnsi="PT Astra Serif"/>
            <w:noProof/>
            <w:webHidden/>
          </w:rPr>
        </w:r>
        <w:r w:rsidRPr="001B6988">
          <w:rPr>
            <w:rFonts w:ascii="PT Astra Serif" w:hAnsi="PT Astra Serif"/>
            <w:noProof/>
            <w:webHidden/>
          </w:rPr>
          <w:fldChar w:fldCharType="separate"/>
        </w:r>
        <w:r w:rsidRPr="001B6988">
          <w:rPr>
            <w:rFonts w:ascii="PT Astra Serif" w:hAnsi="PT Astra Serif"/>
            <w:noProof/>
            <w:webHidden/>
          </w:rPr>
          <w:t>2</w:t>
        </w:r>
        <w:r w:rsidRPr="001B6988">
          <w:rPr>
            <w:rFonts w:ascii="PT Astra Serif" w:hAnsi="PT Astra Serif"/>
            <w:noProo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84" w:history="1">
        <w:r w:rsidRPr="001B6988">
          <w:rPr>
            <w:rStyle w:val="Hyperlink"/>
            <w:rFonts w:ascii="PT Astra Serif" w:hAnsi="PT Astra Serif"/>
          </w:rPr>
          <w:t>Статья 14.1.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_Toc151133284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85" w:history="1">
        <w:r w:rsidRPr="001B6988">
          <w:rPr>
            <w:rStyle w:val="Hyperlink"/>
            <w:rFonts w:ascii="PT Astra Serif" w:hAnsi="PT Astra Serif"/>
            <w:spacing w:val="-10"/>
          </w:rPr>
          <w:t>Статья 14.2.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_Toc151133285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86" w:history="1">
        <w:r w:rsidRPr="001B6988">
          <w:rPr>
            <w:rStyle w:val="Hyperlink"/>
            <w:rFonts w:ascii="PT Astra Serif" w:hAnsi="PT Astra Serif"/>
          </w:rPr>
          <w:t>Статья 14.3.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_Toc151133286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87" w:history="1">
        <w:r w:rsidRPr="001B6988">
          <w:rPr>
            <w:rStyle w:val="Hyperlink"/>
            <w:rFonts w:ascii="PT Astra Serif" w:hAnsi="PT Astra Serif"/>
            <w:spacing w:val="-10"/>
          </w:rPr>
          <w:t>Статья 14.4.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_Toc151133287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88" w:history="1">
        <w:r w:rsidRPr="001B6988">
          <w:rPr>
            <w:rStyle w:val="Hyperlink"/>
            <w:rFonts w:ascii="PT Astra Serif" w:hAnsi="PT Astra Serif"/>
            <w:spacing w:val="-10"/>
          </w:rPr>
          <w:t xml:space="preserve">Статья 14.5. Ограничения использования земельных участков и объектов капитального строительства на территории охранных зон </w:t>
        </w:r>
        <w:r w:rsidRPr="001B6988">
          <w:rPr>
            <w:rStyle w:val="Hyperlink"/>
            <w:rFonts w:ascii="PT Astra Serif" w:eastAsia="BatangChe" w:hAnsi="PT Astra Serif"/>
            <w:spacing w:val="-10"/>
            <w:shd w:val="clear" w:color="auto" w:fill="FFFFFF"/>
          </w:rPr>
          <w:t>газопроводов и систем газоснабжения</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_Toc151133288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89" w:history="1">
        <w:r w:rsidRPr="001B6988">
          <w:rPr>
            <w:rStyle w:val="Hyperlink"/>
            <w:rFonts w:ascii="PT Astra Serif" w:hAnsi="PT Astra Serif"/>
            <w:spacing w:val="-10"/>
          </w:rPr>
          <w:t>Статья 14.6. Ограничения использования земельных участков и объектов капитального строительства на территории</w:t>
        </w:r>
        <w:r w:rsidRPr="001B6988">
          <w:rPr>
            <w:rStyle w:val="Hyperlink"/>
            <w:rFonts w:ascii="PT Astra Serif" w:hAnsi="PT Astra Serif"/>
            <w:spacing w:val="-10"/>
            <w:shd w:val="clear" w:color="auto" w:fill="FFFFFF"/>
          </w:rPr>
          <w:t xml:space="preserve"> охранных зон линий и сооружений связи</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_Toc151133289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90" w:history="1">
        <w:r w:rsidRPr="001B6988">
          <w:rPr>
            <w:rStyle w:val="Hyperlink"/>
            <w:rFonts w:ascii="PT Astra Serif" w:hAnsi="PT Astra Serif"/>
            <w:spacing w:val="-10"/>
          </w:rPr>
          <w:t>Статья 14.7.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_Toc151133290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91" w:history="1">
        <w:r w:rsidRPr="001B6988">
          <w:rPr>
            <w:rStyle w:val="Hyperlink"/>
            <w:rFonts w:ascii="PT Astra Serif" w:hAnsi="PT Astra Serif"/>
            <w:spacing w:val="-10"/>
          </w:rPr>
          <w:t>Статья 14.8.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_Toc151133291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8A3F70">
      <w:pPr>
        <w:pStyle w:val="TOC3"/>
        <w:spacing w:line="240" w:lineRule="auto"/>
        <w:rPr>
          <w:rFonts w:ascii="PT Astra Serif" w:hAnsi="PT Astra Serif"/>
          <w:sz w:val="22"/>
        </w:rPr>
      </w:pPr>
      <w:hyperlink w:anchor="_Toc151133292" w:history="1">
        <w:r w:rsidRPr="001B6988">
          <w:rPr>
            <w:rStyle w:val="Hyperlink"/>
            <w:rFonts w:ascii="PT Astra Serif" w:hAnsi="PT Astra Serif"/>
            <w:spacing w:val="-10"/>
          </w:rPr>
          <w:t>Статья 14.9. Ограничения использования земельных участков и объектов капитального строительства в границах зон затопления, подтопления</w:t>
        </w:r>
        <w:r w:rsidRPr="001B6988">
          <w:rPr>
            <w:rFonts w:ascii="PT Astra Serif" w:hAnsi="PT Astra Serif"/>
            <w:webHidden/>
          </w:rPr>
          <w:tab/>
        </w:r>
        <w:r w:rsidRPr="001B6988">
          <w:rPr>
            <w:rFonts w:ascii="PT Astra Serif" w:hAnsi="PT Astra Serif"/>
            <w:webHidden/>
          </w:rPr>
          <w:fldChar w:fldCharType="begin"/>
        </w:r>
        <w:r w:rsidRPr="001B6988">
          <w:rPr>
            <w:rFonts w:ascii="PT Astra Serif" w:hAnsi="PT Astra Serif"/>
            <w:webHidden/>
          </w:rPr>
          <w:instrText xml:space="preserve"> PAGEREF _Toc151133292 \h </w:instrText>
        </w:r>
        <w:r w:rsidRPr="001B6988">
          <w:rPr>
            <w:rFonts w:ascii="PT Astra Serif" w:hAnsi="PT Astra Serif"/>
            <w:webHidden/>
          </w:rPr>
        </w:r>
        <w:r w:rsidRPr="001B6988">
          <w:rPr>
            <w:rFonts w:ascii="PT Astra Serif" w:hAnsi="PT Astra Serif"/>
            <w:webHidden/>
          </w:rPr>
          <w:fldChar w:fldCharType="separate"/>
        </w:r>
        <w:r w:rsidRPr="001B6988">
          <w:rPr>
            <w:rFonts w:ascii="PT Astra Serif" w:hAnsi="PT Astra Serif"/>
            <w:webHidden/>
          </w:rPr>
          <w:t>2</w:t>
        </w:r>
        <w:r w:rsidRPr="001B6988">
          <w:rPr>
            <w:rFonts w:ascii="PT Astra Serif" w:hAnsi="PT Astra Serif"/>
            <w:webHidden/>
          </w:rPr>
          <w:fldChar w:fldCharType="end"/>
        </w:r>
      </w:hyperlink>
    </w:p>
    <w:p w:rsidR="00E0568F" w:rsidRPr="001B6988" w:rsidRDefault="00E0568F" w:rsidP="002A2447">
      <w:pPr>
        <w:pStyle w:val="TOC3"/>
        <w:spacing w:line="240" w:lineRule="auto"/>
        <w:rPr>
          <w:rFonts w:ascii="PT Astra Serif" w:hAnsi="PT Astra Serif"/>
        </w:rPr>
      </w:pPr>
      <w:hyperlink w:anchor="_Toc151133293" w:history="1">
        <w:r w:rsidRPr="001B6988">
          <w:rPr>
            <w:rStyle w:val="Hyperlink"/>
            <w:rFonts w:ascii="PT Astra Serif" w:hAnsi="PT Astra Serif"/>
          </w:rPr>
          <w:t>Статья</w:t>
        </w:r>
      </w:hyperlink>
      <w:r w:rsidRPr="001B6988">
        <w:rPr>
          <w:rFonts w:ascii="PT Astra Serif" w:hAnsi="PT Astra Serif"/>
        </w:rPr>
        <w:t xml:space="preserve"> 14.10. Приаэродромная территория</w:t>
      </w:r>
      <w:r w:rsidRPr="001B6988">
        <w:rPr>
          <w:rFonts w:ascii="PT Astra Serif" w:hAnsi="PT Astra Serif"/>
          <w:b/>
        </w:rPr>
        <w:fldChar w:fldCharType="end"/>
      </w:r>
      <w:r w:rsidRPr="001B6988">
        <w:rPr>
          <w:rFonts w:ascii="PT Astra Serif" w:hAnsi="PT Astra Serif"/>
        </w:rPr>
        <w:t>………………………………………………………4</w:t>
      </w:r>
    </w:p>
    <w:p w:rsidR="00E0568F" w:rsidRDefault="00E0568F" w:rsidP="005870DD">
      <w:pPr>
        <w:pStyle w:val="Style5"/>
        <w:widowControl/>
        <w:spacing w:line="240" w:lineRule="auto"/>
        <w:ind w:firstLine="0"/>
        <w:jc w:val="center"/>
        <w:rPr>
          <w:rStyle w:val="FontStyle14"/>
          <w:rFonts w:ascii="PT Astra Serif" w:hAnsi="PT Astra Serif"/>
          <w:bCs/>
          <w:color w:val="FF0000"/>
        </w:rPr>
      </w:pPr>
    </w:p>
    <w:p w:rsidR="00E0568F" w:rsidRDefault="00E0568F" w:rsidP="005870DD">
      <w:pPr>
        <w:pStyle w:val="Style5"/>
        <w:widowControl/>
        <w:spacing w:line="240" w:lineRule="auto"/>
        <w:ind w:firstLine="0"/>
        <w:jc w:val="center"/>
      </w:pPr>
    </w:p>
    <w:p w:rsidR="00E0568F" w:rsidRDefault="00E0568F" w:rsidP="00B66BB0">
      <w:pPr>
        <w:pStyle w:val="Style5"/>
        <w:widowControl/>
        <w:spacing w:line="240" w:lineRule="auto"/>
        <w:ind w:firstLine="0"/>
        <w:jc w:val="right"/>
      </w:pPr>
    </w:p>
    <w:p w:rsidR="00E0568F" w:rsidRPr="001B6988" w:rsidRDefault="00E0568F" w:rsidP="005870DD">
      <w:pPr>
        <w:pStyle w:val="Style5"/>
        <w:widowControl/>
        <w:spacing w:line="240" w:lineRule="auto"/>
        <w:ind w:firstLine="0"/>
        <w:jc w:val="center"/>
        <w:rPr>
          <w:rStyle w:val="FontStyle14"/>
          <w:rFonts w:ascii="PT Astra Serif" w:hAnsi="PT Astra Serif"/>
          <w:bCs/>
          <w:sz w:val="28"/>
          <w:szCs w:val="28"/>
        </w:rPr>
      </w:pPr>
      <w:r w:rsidRPr="00B66BB0">
        <w:br w:type="page"/>
      </w:r>
      <w:bookmarkStart w:id="6" w:name="_Toc78352655"/>
      <w:r w:rsidRPr="001B6988">
        <w:rPr>
          <w:rStyle w:val="FontStyle14"/>
          <w:rFonts w:ascii="PT Astra Serif" w:hAnsi="PT Astra Serif"/>
          <w:bCs/>
          <w:sz w:val="28"/>
          <w:szCs w:val="28"/>
        </w:rPr>
        <w:t xml:space="preserve">ПРАВИЛА ЗЕМЛЕПОЛЬЗОВАНИЯ И ЗАСТРОЙКИ  </w:t>
      </w:r>
    </w:p>
    <w:p w:rsidR="00E0568F" w:rsidRPr="001B6988" w:rsidRDefault="00E0568F" w:rsidP="005870DD">
      <w:pPr>
        <w:pStyle w:val="Style5"/>
        <w:widowControl/>
        <w:spacing w:line="240" w:lineRule="auto"/>
        <w:ind w:firstLine="0"/>
        <w:jc w:val="center"/>
        <w:rPr>
          <w:rStyle w:val="FontStyle15"/>
          <w:rFonts w:ascii="PT Astra Serif" w:hAnsi="PT Astra Serif"/>
          <w:b/>
          <w:caps/>
          <w:sz w:val="28"/>
          <w:szCs w:val="28"/>
        </w:rPr>
      </w:pPr>
      <w:r w:rsidRPr="001B6988">
        <w:rPr>
          <w:rStyle w:val="FontStyle14"/>
          <w:rFonts w:ascii="PT Astra Serif" w:hAnsi="PT Astra Serif"/>
          <w:bCs/>
          <w:sz w:val="28"/>
          <w:szCs w:val="28"/>
        </w:rPr>
        <w:t>ПИНЕРОВСКОГО МУНИЦИПАЛЬНОГО ОБРАЗОВАНИЯ</w:t>
      </w:r>
      <w:bookmarkEnd w:id="6"/>
    </w:p>
    <w:p w:rsidR="00E0568F" w:rsidRPr="001B6988" w:rsidRDefault="00E0568F" w:rsidP="00C031AE">
      <w:pPr>
        <w:tabs>
          <w:tab w:val="left" w:pos="1134"/>
        </w:tabs>
        <w:spacing w:line="240" w:lineRule="auto"/>
        <w:ind w:firstLine="709"/>
        <w:rPr>
          <w:rStyle w:val="FontStyle22"/>
          <w:rFonts w:ascii="PT Astra Serif" w:hAnsi="PT Astra Serif"/>
          <w:sz w:val="28"/>
          <w:szCs w:val="28"/>
        </w:rPr>
      </w:pPr>
      <w:r w:rsidRPr="001B6988">
        <w:rPr>
          <w:rStyle w:val="FontStyle22"/>
          <w:rFonts w:ascii="PT Astra Serif" w:hAnsi="PT Astra Serif"/>
          <w:sz w:val="28"/>
          <w:szCs w:val="28"/>
        </w:rPr>
        <w:t>Правила землепользования и застройки Пинеровского муниципального образования Балашовского  муниципального района Саратовской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Пинеровского МО Балашовского муниципального района Саратовской области, генеральным планом населенных пунктов Пинеровского МО Балашовского муниципального района Саратовской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E0568F" w:rsidRPr="001B6988" w:rsidRDefault="00E0568F" w:rsidP="008A527C">
      <w:pPr>
        <w:pStyle w:val="Style5"/>
        <w:widowControl/>
        <w:spacing w:line="240" w:lineRule="auto"/>
        <w:ind w:firstLine="709"/>
        <w:rPr>
          <w:rStyle w:val="FontStyle14"/>
          <w:rFonts w:ascii="PT Astra Serif" w:hAnsi="PT Astra Serif"/>
          <w:bCs/>
          <w:color w:val="FF0000"/>
          <w:sz w:val="28"/>
          <w:szCs w:val="28"/>
        </w:rPr>
      </w:pPr>
    </w:p>
    <w:p w:rsidR="00E0568F" w:rsidRPr="001B6988" w:rsidRDefault="00E0568F" w:rsidP="003E75F2">
      <w:pPr>
        <w:pStyle w:val="Style5"/>
        <w:widowControl/>
        <w:tabs>
          <w:tab w:val="left" w:pos="1134"/>
        </w:tabs>
        <w:spacing w:line="240" w:lineRule="auto"/>
        <w:ind w:firstLine="709"/>
        <w:outlineLvl w:val="0"/>
        <w:rPr>
          <w:rStyle w:val="FontStyle14"/>
          <w:rFonts w:ascii="PT Astra Serif" w:hAnsi="PT Astra Serif"/>
          <w:bCs/>
          <w:color w:val="000000"/>
          <w:spacing w:val="-10"/>
          <w:sz w:val="28"/>
          <w:szCs w:val="28"/>
        </w:rPr>
      </w:pPr>
      <w:bookmarkStart w:id="7" w:name="_Toc127435881"/>
      <w:bookmarkStart w:id="8" w:name="_Toc151133211"/>
      <w:r w:rsidRPr="001B6988">
        <w:rPr>
          <w:rStyle w:val="FontStyle14"/>
          <w:rFonts w:ascii="PT Astra Serif" w:hAnsi="PT Astra Serif"/>
          <w:bCs/>
          <w:color w:val="000000"/>
          <w:spacing w:val="-10"/>
          <w:sz w:val="28"/>
          <w:szCs w:val="28"/>
        </w:rPr>
        <w:t>ЧАСТЬ I. ПОРЯДОК ПРИМЕНЕНИЯ И ВНЕСЕНИЯ ИЗМЕНЕНИЙ</w:t>
      </w:r>
      <w:bookmarkEnd w:id="7"/>
      <w:r w:rsidRPr="001B6988">
        <w:rPr>
          <w:rStyle w:val="FontStyle14"/>
          <w:rFonts w:ascii="PT Astra Serif" w:hAnsi="PT Astra Serif"/>
          <w:bCs/>
          <w:color w:val="000000"/>
          <w:spacing w:val="-10"/>
          <w:sz w:val="28"/>
          <w:szCs w:val="28"/>
        </w:rPr>
        <w:t xml:space="preserve"> В ПРАВИЛА ЗЕМЛЕПОЛЬЗОВАНИЯ И ЗАСТРОЙКИ</w:t>
      </w:r>
      <w:bookmarkEnd w:id="8"/>
    </w:p>
    <w:p w:rsidR="00E0568F" w:rsidRPr="001B6988" w:rsidRDefault="00E0568F" w:rsidP="00D00D4E">
      <w:pPr>
        <w:pStyle w:val="Style5"/>
        <w:widowControl/>
        <w:spacing w:line="240" w:lineRule="auto"/>
        <w:ind w:firstLine="709"/>
        <w:rPr>
          <w:rFonts w:ascii="PT Astra Serif" w:hAnsi="PT Astra Serif"/>
          <w:b/>
          <w:bCs/>
          <w:color w:val="000000"/>
          <w:spacing w:val="-10"/>
          <w:sz w:val="28"/>
          <w:szCs w:val="28"/>
        </w:rPr>
      </w:pPr>
    </w:p>
    <w:p w:rsidR="00E0568F" w:rsidRPr="001B6988" w:rsidRDefault="00E0568F" w:rsidP="00783856">
      <w:pPr>
        <w:pStyle w:val="a4"/>
        <w:tabs>
          <w:tab w:val="left" w:pos="1134"/>
          <w:tab w:val="left" w:pos="1701"/>
        </w:tabs>
        <w:spacing w:after="0" w:line="240" w:lineRule="auto"/>
        <w:ind w:firstLine="709"/>
        <w:jc w:val="both"/>
        <w:outlineLvl w:val="1"/>
        <w:rPr>
          <w:rFonts w:ascii="PT Astra Serif" w:hAnsi="PT Astra Serif"/>
          <w:bCs/>
          <w:spacing w:val="-10"/>
        </w:rPr>
      </w:pPr>
      <w:bookmarkStart w:id="9" w:name="_Toc78352656"/>
      <w:bookmarkStart w:id="10" w:name="_Toc127435882"/>
      <w:bookmarkStart w:id="11" w:name="_Toc151133212"/>
      <w:bookmarkStart w:id="12" w:name="_Toc78352657"/>
      <w:r w:rsidRPr="001B6988">
        <w:rPr>
          <w:rFonts w:ascii="PT Astra Serif" w:hAnsi="PT Astra Serif"/>
          <w:bCs/>
          <w:spacing w:val="-10"/>
        </w:rPr>
        <w:t xml:space="preserve">РАЗДЕЛ 1. </w:t>
      </w:r>
      <w:bookmarkEnd w:id="9"/>
      <w:bookmarkEnd w:id="10"/>
      <w:r w:rsidRPr="001B6988">
        <w:rPr>
          <w:rFonts w:ascii="PT Astra Serif" w:hAnsi="PT Astra Serif"/>
          <w:bCs/>
          <w:spacing w:val="-10"/>
        </w:rPr>
        <w:t>ОБЩИЕ ПОЛОЖЕНИЯ</w:t>
      </w:r>
      <w:bookmarkEnd w:id="11"/>
    </w:p>
    <w:p w:rsidR="00E0568F" w:rsidRPr="001B6988" w:rsidRDefault="00E0568F" w:rsidP="00457B21">
      <w:pPr>
        <w:pStyle w:val="a4"/>
        <w:tabs>
          <w:tab w:val="left" w:pos="1134"/>
          <w:tab w:val="left" w:pos="1701"/>
        </w:tabs>
        <w:spacing w:after="0" w:line="240" w:lineRule="auto"/>
        <w:ind w:firstLine="709"/>
        <w:jc w:val="both"/>
        <w:rPr>
          <w:rFonts w:ascii="PT Astra Serif" w:hAnsi="PT Astra Serif"/>
          <w:bCs/>
          <w:spacing w:val="-10"/>
        </w:rPr>
      </w:pPr>
    </w:p>
    <w:p w:rsidR="00E0568F" w:rsidRPr="001B6988" w:rsidRDefault="00E0568F" w:rsidP="00A81C92">
      <w:pPr>
        <w:pStyle w:val="Heading3"/>
        <w:keepLines w:val="0"/>
        <w:tabs>
          <w:tab w:val="left" w:pos="1134"/>
        </w:tabs>
        <w:suppressAutoHyphens/>
        <w:spacing w:before="0" w:line="240" w:lineRule="auto"/>
        <w:ind w:firstLine="709"/>
        <w:rPr>
          <w:rFonts w:ascii="PT Astra Serif" w:hAnsi="PT Astra Serif"/>
          <w:bCs w:val="0"/>
          <w:color w:val="auto"/>
          <w:spacing w:val="-10"/>
          <w:sz w:val="28"/>
          <w:szCs w:val="28"/>
          <w:lang w:eastAsia="ar-SA"/>
        </w:rPr>
      </w:pPr>
      <w:bookmarkStart w:id="13" w:name="_Toc151133213"/>
      <w:r w:rsidRPr="001B6988">
        <w:rPr>
          <w:rFonts w:ascii="PT Astra Serif" w:hAnsi="PT Astra Serif"/>
          <w:bCs w:val="0"/>
          <w:color w:val="auto"/>
          <w:spacing w:val="-10"/>
          <w:sz w:val="28"/>
          <w:szCs w:val="28"/>
        </w:rPr>
        <w:t>Статья 1.</w:t>
      </w:r>
      <w:bookmarkEnd w:id="12"/>
      <w:r w:rsidRPr="001B6988">
        <w:rPr>
          <w:rFonts w:ascii="PT Astra Serif" w:hAnsi="PT Astra Serif"/>
          <w:bCs w:val="0"/>
          <w:color w:val="auto"/>
          <w:spacing w:val="-10"/>
          <w:sz w:val="28"/>
          <w:szCs w:val="28"/>
        </w:rPr>
        <w:t xml:space="preserve">1. </w:t>
      </w:r>
      <w:r w:rsidRPr="001B6988">
        <w:rPr>
          <w:rFonts w:ascii="PT Astra Serif" w:hAnsi="PT Astra Serif"/>
          <w:bCs w:val="0"/>
          <w:color w:val="auto"/>
          <w:spacing w:val="-10"/>
          <w:sz w:val="28"/>
          <w:szCs w:val="28"/>
          <w:lang w:eastAsia="ar-SA"/>
        </w:rPr>
        <w:t>Основные понятия, используемые в Правилах</w:t>
      </w:r>
      <w:bookmarkEnd w:id="13"/>
      <w:r w:rsidRPr="001B6988">
        <w:rPr>
          <w:rFonts w:ascii="PT Astra Serif" w:hAnsi="PT Astra Serif"/>
          <w:bCs w:val="0"/>
          <w:color w:val="auto"/>
          <w:spacing w:val="-10"/>
          <w:sz w:val="28"/>
          <w:szCs w:val="28"/>
          <w:lang w:eastAsia="ar-SA"/>
        </w:rPr>
        <w:t xml:space="preserve"> </w:t>
      </w:r>
    </w:p>
    <w:p w:rsidR="00E0568F" w:rsidRPr="001B6988" w:rsidRDefault="00E0568F" w:rsidP="00A81C92">
      <w:pPr>
        <w:spacing w:line="240" w:lineRule="auto"/>
        <w:rPr>
          <w:rFonts w:ascii="PT Astra Serif" w:hAnsi="PT Astra Serif"/>
          <w:lang w:eastAsia="ar-SA"/>
        </w:rPr>
      </w:pPr>
    </w:p>
    <w:p w:rsidR="00E0568F" w:rsidRPr="001B6988" w:rsidRDefault="00E0568F" w:rsidP="003E4B66">
      <w:pPr>
        <w:tabs>
          <w:tab w:val="left" w:pos="1134"/>
        </w:tabs>
        <w:spacing w:line="240" w:lineRule="auto"/>
        <w:ind w:firstLine="709"/>
        <w:textAlignment w:val="auto"/>
        <w:rPr>
          <w:rFonts w:ascii="PT Astra Serif" w:hAnsi="PT Astra Serif"/>
          <w:sz w:val="28"/>
          <w:szCs w:val="28"/>
          <w:lang w:eastAsia="ar-SA"/>
        </w:rPr>
      </w:pPr>
      <w:bookmarkStart w:id="14" w:name="_Toc85619625"/>
      <w:r w:rsidRPr="001B6988">
        <w:rPr>
          <w:rFonts w:ascii="PT Astra Serif" w:hAnsi="PT Astra Serif"/>
          <w:iCs/>
          <w:sz w:val="28"/>
          <w:szCs w:val="28"/>
        </w:rPr>
        <w:t xml:space="preserve">В настоящих Правилах используются следующие основные </w:t>
      </w:r>
      <w:r w:rsidRPr="001B6988">
        <w:rPr>
          <w:rFonts w:ascii="PT Astra Serif" w:hAnsi="PT Astra Serif"/>
          <w:sz w:val="28"/>
          <w:szCs w:val="28"/>
        </w:rPr>
        <w:t>понятия</w:t>
      </w:r>
      <w:r w:rsidRPr="001B6988">
        <w:rPr>
          <w:rFonts w:ascii="PT Astra Serif" w:hAnsi="PT Astra Serif"/>
          <w:iCs/>
          <w:sz w:val="28"/>
          <w:szCs w:val="28"/>
        </w:rPr>
        <w:t>:</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b/>
          <w:bCs/>
          <w:sz w:val="28"/>
          <w:szCs w:val="28"/>
          <w:lang w:eastAsia="ar-SA"/>
        </w:rPr>
      </w:pPr>
      <w:r w:rsidRPr="001B6988">
        <w:rPr>
          <w:rFonts w:ascii="PT Astra Serif" w:hAnsi="PT Astra Serif"/>
          <w:b/>
          <w:bCs/>
          <w:sz w:val="28"/>
          <w:szCs w:val="28"/>
          <w:lang w:eastAsia="ar-SA"/>
        </w:rPr>
        <w:t>арендаторы земельных участков</w:t>
      </w:r>
      <w:r w:rsidRPr="001B6988">
        <w:rPr>
          <w:rFonts w:ascii="PT Astra Serif" w:hAnsi="PT Astra Serif"/>
          <w:sz w:val="28"/>
          <w:szCs w:val="28"/>
          <w:lang w:eastAsia="ar-SA"/>
        </w:rPr>
        <w:t xml:space="preserve"> - лица, владеющие и пользующиеся земельными участками по договору аренды, договору субаренды;</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 xml:space="preserve">береговая полоса </w:t>
      </w:r>
      <w:r w:rsidRPr="001B6988">
        <w:rPr>
          <w:rFonts w:ascii="PT Astra Serif" w:hAnsi="PT Astra Serif"/>
          <w:bCs/>
          <w:sz w:val="28"/>
          <w:szCs w:val="28"/>
          <w:lang w:eastAsia="ar-SA"/>
        </w:rPr>
        <w:t>-</w:t>
      </w:r>
      <w:r w:rsidRPr="001B6988">
        <w:rPr>
          <w:rFonts w:ascii="PT Astra Serif" w:hAnsi="PT Astra Serif"/>
          <w:b/>
          <w:bCs/>
          <w:sz w:val="28"/>
          <w:szCs w:val="28"/>
          <w:lang w:eastAsia="ar-SA"/>
        </w:rPr>
        <w:t xml:space="preserve"> </w:t>
      </w:r>
      <w:r w:rsidRPr="001B6988">
        <w:rPr>
          <w:rFonts w:ascii="PT Astra Serif" w:hAnsi="PT Astra Serif"/>
          <w:sz w:val="28"/>
          <w:szCs w:val="28"/>
          <w:lang w:eastAsia="ar-SA"/>
        </w:rPr>
        <w:t>полоса земли вдоль береговой линии водного объекта, предназначенная для общего пользования;</w:t>
      </w:r>
    </w:p>
    <w:p w:rsidR="00E0568F" w:rsidRPr="001B6988" w:rsidRDefault="00E0568F" w:rsidP="003E4B66">
      <w:pPr>
        <w:widowControl/>
        <w:tabs>
          <w:tab w:val="left" w:pos="1134"/>
        </w:tabs>
        <w:spacing w:line="240" w:lineRule="auto"/>
        <w:ind w:firstLine="709"/>
        <w:textAlignment w:val="auto"/>
        <w:rPr>
          <w:rFonts w:ascii="PT Astra Serif" w:hAnsi="PT Astra Serif"/>
          <w:bCs/>
          <w:color w:val="000000"/>
          <w:sz w:val="28"/>
          <w:szCs w:val="28"/>
          <w:lang w:eastAsia="en-US"/>
        </w:rPr>
      </w:pPr>
      <w:r w:rsidRPr="001B6988">
        <w:rPr>
          <w:rFonts w:ascii="PT Astra Serif" w:hAnsi="PT Astra Serif"/>
          <w:b/>
          <w:bCs/>
          <w:sz w:val="28"/>
          <w:szCs w:val="28"/>
          <w:lang w:eastAsia="en-US"/>
        </w:rPr>
        <w:t xml:space="preserve">благоустройство территории </w:t>
      </w:r>
      <w:r w:rsidRPr="001B6988">
        <w:rPr>
          <w:rFonts w:ascii="PT Astra Serif" w:hAnsi="PT Astra Serif"/>
          <w:sz w:val="28"/>
          <w:szCs w:val="28"/>
          <w:lang w:eastAsia="ar-SA"/>
        </w:rPr>
        <w:t>-</w:t>
      </w:r>
      <w:r w:rsidRPr="001B6988">
        <w:rPr>
          <w:rFonts w:ascii="PT Astra Serif" w:hAnsi="PT Astra Serif"/>
          <w:b/>
          <w:bCs/>
          <w:sz w:val="28"/>
          <w:szCs w:val="28"/>
          <w:lang w:eastAsia="en-US"/>
        </w:rPr>
        <w:t xml:space="preserve"> </w:t>
      </w:r>
      <w:r w:rsidRPr="001B6988">
        <w:rPr>
          <w:rFonts w:ascii="PT Astra Serif" w:hAnsi="PT Astra Serif"/>
          <w:bCs/>
          <w:color w:val="000000"/>
          <w:sz w:val="28"/>
          <w:szCs w:val="28"/>
          <w:lang w:eastAsia="en-US"/>
        </w:rPr>
        <w:t xml:space="preserve">деятельность по реализации комплекса мероприятий, установленного </w:t>
      </w:r>
      <w:hyperlink r:id="rId7" w:history="1">
        <w:r w:rsidRPr="001B6988">
          <w:rPr>
            <w:rFonts w:ascii="PT Astra Serif" w:hAnsi="PT Astra Serif"/>
            <w:bCs/>
            <w:color w:val="000000"/>
            <w:sz w:val="28"/>
            <w:szCs w:val="28"/>
            <w:lang w:eastAsia="en-US"/>
          </w:rPr>
          <w:t>правилами</w:t>
        </w:r>
      </w:hyperlink>
      <w:r w:rsidRPr="001B6988">
        <w:rPr>
          <w:rFonts w:ascii="PT Astra Serif" w:hAnsi="PT Astra Serif"/>
          <w:bCs/>
          <w:color w:val="000000"/>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0568F" w:rsidRPr="001B6988" w:rsidRDefault="00E0568F" w:rsidP="003E4B66">
      <w:pPr>
        <w:tabs>
          <w:tab w:val="left" w:pos="1134"/>
        </w:tabs>
        <w:spacing w:line="240" w:lineRule="auto"/>
        <w:ind w:firstLine="709"/>
        <w:textAlignment w:val="auto"/>
        <w:rPr>
          <w:rFonts w:ascii="PT Astra Serif" w:hAnsi="PT Astra Serif"/>
          <w:sz w:val="28"/>
          <w:szCs w:val="28"/>
        </w:rPr>
      </w:pPr>
      <w:r w:rsidRPr="001B6988">
        <w:rPr>
          <w:rFonts w:ascii="PT Astra Serif" w:hAnsi="PT Astra Serif"/>
          <w:b/>
          <w:bCs/>
          <w:sz w:val="28"/>
          <w:szCs w:val="28"/>
        </w:rPr>
        <w:t>виды разрешенного использования земельных участков и объектов капитального строительства</w:t>
      </w:r>
      <w:r w:rsidRPr="001B6988">
        <w:rPr>
          <w:rFonts w:ascii="PT Astra Serif" w:hAnsi="PT Astra Serif"/>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b/>
          <w:bCs/>
          <w:color w:val="000000"/>
          <w:sz w:val="28"/>
          <w:szCs w:val="28"/>
          <w:lang w:eastAsia="ar-SA"/>
        </w:rPr>
      </w:pPr>
      <w:r w:rsidRPr="001B6988">
        <w:rPr>
          <w:rFonts w:ascii="PT Astra Serif" w:hAnsi="PT Astra Serif"/>
          <w:b/>
          <w:bCs/>
          <w:color w:val="000000"/>
          <w:sz w:val="28"/>
          <w:szCs w:val="28"/>
          <w:lang w:eastAsia="ar-SA"/>
        </w:rPr>
        <w:t>водоохранные зоны</w:t>
      </w:r>
      <w:r w:rsidRPr="001B6988">
        <w:rPr>
          <w:rFonts w:ascii="PT Astra Serif" w:hAnsi="PT Astra Serif"/>
          <w:color w:val="000000"/>
          <w:sz w:val="28"/>
          <w:szCs w:val="28"/>
          <w:lang w:eastAsia="ar-SA"/>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0568F" w:rsidRPr="001B6988" w:rsidRDefault="00E0568F" w:rsidP="003E4B66">
      <w:pPr>
        <w:tabs>
          <w:tab w:val="left" w:pos="1134"/>
        </w:tabs>
        <w:spacing w:line="240" w:lineRule="auto"/>
        <w:ind w:firstLine="709"/>
        <w:textAlignment w:val="auto"/>
        <w:rPr>
          <w:rFonts w:ascii="PT Astra Serif" w:hAnsi="PT Astra Serif"/>
          <w:sz w:val="28"/>
          <w:szCs w:val="28"/>
        </w:rPr>
      </w:pPr>
      <w:r w:rsidRPr="001B6988">
        <w:rPr>
          <w:rFonts w:ascii="PT Astra Serif" w:hAnsi="PT Astra Serif"/>
          <w:b/>
          <w:bCs/>
          <w:sz w:val="28"/>
          <w:szCs w:val="28"/>
        </w:rPr>
        <w:t>высота здания, строения, сооружения</w:t>
      </w:r>
      <w:r w:rsidRPr="001B6988">
        <w:rPr>
          <w:rFonts w:ascii="PT Astra Serif" w:hAnsi="PT Astra Serif"/>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0568F" w:rsidRPr="001B6988" w:rsidRDefault="00E0568F" w:rsidP="003E4B66">
      <w:pPr>
        <w:tabs>
          <w:tab w:val="left" w:pos="1134"/>
        </w:tabs>
        <w:spacing w:line="240" w:lineRule="auto"/>
        <w:ind w:firstLine="709"/>
        <w:textAlignment w:val="auto"/>
        <w:rPr>
          <w:rFonts w:ascii="PT Astra Serif" w:hAnsi="PT Astra Serif"/>
          <w:sz w:val="28"/>
          <w:szCs w:val="28"/>
        </w:rPr>
      </w:pPr>
      <w:r w:rsidRPr="001B6988">
        <w:rPr>
          <w:rFonts w:ascii="PT Astra Serif" w:hAnsi="PT Astra Serif"/>
          <w:b/>
          <w:bCs/>
          <w:sz w:val="28"/>
          <w:szCs w:val="28"/>
        </w:rPr>
        <w:t>государственный кадастровый учет недвижимого имущества</w:t>
      </w:r>
      <w:r w:rsidRPr="001B6988">
        <w:rPr>
          <w:rFonts w:ascii="PT Astra Serif" w:hAnsi="PT Astra Serif"/>
          <w:sz w:val="28"/>
          <w:szCs w:val="28"/>
        </w:rPr>
        <w:t xml:space="preserve"> - </w:t>
      </w:r>
      <w:r w:rsidRPr="001B6988">
        <w:rPr>
          <w:rFonts w:ascii="PT Astra Serif" w:hAnsi="PT Astra Serif"/>
          <w:color w:val="000000"/>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1B6988">
        <w:rPr>
          <w:rFonts w:ascii="PT Astra Serif" w:hAnsi="PT Astra Serif"/>
          <w:sz w:val="28"/>
          <w:szCs w:val="28"/>
        </w:rPr>
        <w:t>;</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государственные информационные системы обеспечения градостроительной деятельности</w:t>
      </w:r>
      <w:r w:rsidRPr="001B6988">
        <w:rPr>
          <w:rFonts w:ascii="PT Astra Serif" w:hAnsi="PT Astra Serif"/>
          <w:sz w:val="28"/>
          <w:szCs w:val="28"/>
          <w:lang w:eastAsia="ar-SA"/>
        </w:rPr>
        <w:t xml:space="preserve"> - </w:t>
      </w:r>
      <w:r w:rsidRPr="001B6988">
        <w:rPr>
          <w:rFonts w:ascii="PT Astra Serif" w:hAnsi="PT Astra Serif"/>
          <w:color w:val="000000"/>
          <w:sz w:val="28"/>
          <w:szCs w:val="28"/>
          <w:shd w:val="clear" w:color="auto" w:fill="FFFFFF"/>
          <w:lang w:eastAsia="ar-SA"/>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1B6988">
        <w:rPr>
          <w:rFonts w:ascii="PT Astra Serif" w:hAnsi="PT Astra Serif"/>
          <w:sz w:val="28"/>
          <w:szCs w:val="28"/>
          <w:lang w:eastAsia="ar-SA"/>
        </w:rPr>
        <w:t>;</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градостроительная деятельность</w:t>
      </w:r>
      <w:r w:rsidRPr="001B6988">
        <w:rPr>
          <w:rFonts w:ascii="PT Astra Serif" w:hAnsi="PT Astra Serif"/>
          <w:sz w:val="28"/>
          <w:szCs w:val="28"/>
          <w:lang w:eastAsia="ar-SA"/>
        </w:rPr>
        <w:t xml:space="preserve"> - </w:t>
      </w:r>
      <w:r w:rsidRPr="001B6988">
        <w:rPr>
          <w:rFonts w:ascii="PT Astra Serif" w:hAnsi="PT Astra Serif"/>
          <w:color w:val="000000"/>
          <w:sz w:val="28"/>
          <w:szCs w:val="28"/>
          <w:shd w:val="clear" w:color="auto" w:fill="FFFFFF"/>
          <w:lang w:eastAsia="ar-SA"/>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1B6988">
        <w:rPr>
          <w:rFonts w:ascii="PT Astra Serif" w:hAnsi="PT Astra Serif"/>
          <w:sz w:val="28"/>
          <w:szCs w:val="28"/>
          <w:lang w:eastAsia="ar-SA"/>
        </w:rPr>
        <w:t>;</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 xml:space="preserve">градостроительное зонирование </w:t>
      </w:r>
      <w:r w:rsidRPr="001B6988">
        <w:rPr>
          <w:rFonts w:ascii="PT Astra Serif" w:hAnsi="PT Astra Serif"/>
          <w:sz w:val="28"/>
          <w:szCs w:val="28"/>
          <w:lang w:eastAsia="ar-SA"/>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E0568F" w:rsidRPr="001B6988" w:rsidRDefault="00E0568F" w:rsidP="003E4B66">
      <w:pPr>
        <w:tabs>
          <w:tab w:val="left" w:pos="993"/>
          <w:tab w:val="left" w:pos="1134"/>
          <w:tab w:val="left" w:pos="1276"/>
        </w:tabs>
        <w:spacing w:line="240" w:lineRule="auto"/>
        <w:ind w:firstLine="709"/>
        <w:textAlignment w:val="auto"/>
        <w:rPr>
          <w:rFonts w:ascii="PT Astra Serif" w:hAnsi="PT Astra Serif"/>
          <w:sz w:val="28"/>
          <w:szCs w:val="28"/>
        </w:rPr>
      </w:pPr>
      <w:r w:rsidRPr="001B6988">
        <w:rPr>
          <w:rFonts w:ascii="PT Astra Serif" w:hAnsi="PT Astra Serif"/>
          <w:b/>
          <w:bCs/>
          <w:sz w:val="28"/>
          <w:szCs w:val="28"/>
        </w:rPr>
        <w:t xml:space="preserve">градостроительный план земельного участка </w:t>
      </w:r>
      <w:r w:rsidRPr="001B6988">
        <w:rPr>
          <w:rFonts w:ascii="PT Astra Serif" w:hAnsi="PT Astra Serif"/>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 xml:space="preserve">градостроительный регламент </w:t>
      </w:r>
      <w:r w:rsidRPr="001B6988">
        <w:rPr>
          <w:rFonts w:ascii="PT Astra Serif" w:hAnsi="PT Astra Serif"/>
          <w:bCs/>
          <w:sz w:val="28"/>
          <w:szCs w:val="28"/>
          <w:lang w:eastAsia="ar-SA"/>
        </w:rPr>
        <w:t>-</w:t>
      </w:r>
      <w:r w:rsidRPr="001B6988">
        <w:rPr>
          <w:rFonts w:ascii="PT Astra Serif" w:hAnsi="PT Astra Serif"/>
          <w:b/>
          <w:bCs/>
          <w:sz w:val="28"/>
          <w:szCs w:val="28"/>
          <w:lang w:eastAsia="ar-SA"/>
        </w:rPr>
        <w:t xml:space="preserve"> </w:t>
      </w:r>
      <w:r w:rsidRPr="001B6988">
        <w:rPr>
          <w:rFonts w:ascii="PT Astra Serif" w:hAnsi="PT Astra Serif"/>
          <w:color w:val="000000"/>
          <w:sz w:val="28"/>
          <w:szCs w:val="28"/>
          <w:shd w:val="clear" w:color="auto" w:fill="FFFFFF"/>
          <w:lang w:eastAsia="ar-SA"/>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1B6988">
        <w:rPr>
          <w:rFonts w:ascii="PT Astra Serif" w:hAnsi="PT Astra Serif"/>
          <w:sz w:val="28"/>
          <w:szCs w:val="28"/>
          <w:lang w:eastAsia="ar-SA"/>
        </w:rPr>
        <w:t>;</w:t>
      </w:r>
    </w:p>
    <w:p w:rsidR="00E0568F" w:rsidRPr="001B6988" w:rsidRDefault="00E0568F" w:rsidP="003E4B66">
      <w:pPr>
        <w:widowControl/>
        <w:tabs>
          <w:tab w:val="left" w:pos="1134"/>
        </w:tabs>
        <w:spacing w:line="240" w:lineRule="auto"/>
        <w:ind w:firstLine="709"/>
        <w:textAlignment w:val="auto"/>
        <w:rPr>
          <w:rFonts w:ascii="PT Astra Serif" w:hAnsi="PT Astra Serif"/>
          <w:sz w:val="28"/>
          <w:szCs w:val="28"/>
        </w:rPr>
      </w:pPr>
      <w:r w:rsidRPr="001B6988">
        <w:rPr>
          <w:rFonts w:ascii="PT Astra Serif" w:hAnsi="PT Astra Serif"/>
          <w:b/>
          <w:bCs/>
          <w:sz w:val="28"/>
          <w:szCs w:val="28"/>
        </w:rPr>
        <w:t xml:space="preserve">документация по планировке территории </w:t>
      </w:r>
      <w:r w:rsidRPr="001B6988">
        <w:rPr>
          <w:rFonts w:ascii="PT Astra Serif" w:hAnsi="PT Astra Serif"/>
          <w:sz w:val="28"/>
          <w:szCs w:val="28"/>
        </w:rPr>
        <w:t xml:space="preserve">- документация, разработанная в целях </w:t>
      </w:r>
      <w:r w:rsidRPr="001B6988">
        <w:rPr>
          <w:rFonts w:ascii="PT Astra Serif" w:hAnsi="PT Astra Serif"/>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1B6988">
        <w:rPr>
          <w:rFonts w:ascii="PT Astra Serif" w:hAnsi="PT Astra Serif"/>
          <w:sz w:val="28"/>
          <w:szCs w:val="28"/>
        </w:rPr>
        <w:t>;</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rPr>
      </w:pPr>
      <w:r w:rsidRPr="001B6988">
        <w:rPr>
          <w:rFonts w:ascii="PT Astra Serif" w:hAnsi="PT Astra Serif"/>
          <w:b/>
          <w:color w:val="000000"/>
          <w:sz w:val="28"/>
          <w:szCs w:val="28"/>
        </w:rPr>
        <w:t>дом блокированной застройки</w:t>
      </w:r>
      <w:r w:rsidRPr="001B6988">
        <w:rPr>
          <w:rFonts w:ascii="PT Astra Serif" w:hAnsi="PT Astra Serif"/>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E0568F" w:rsidRPr="001B6988" w:rsidRDefault="00E0568F" w:rsidP="003E4B66">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b/>
          <w:sz w:val="28"/>
          <w:szCs w:val="28"/>
          <w:lang w:eastAsia="en-US"/>
        </w:rPr>
        <w:t>застройщик</w:t>
      </w:r>
      <w:r w:rsidRPr="001B6988">
        <w:rPr>
          <w:rFonts w:ascii="PT Astra Serif" w:hAnsi="PT Astra Serif"/>
          <w:sz w:val="28"/>
          <w:szCs w:val="28"/>
          <w:lang w:eastAsia="en-US"/>
        </w:rPr>
        <w:t xml:space="preserve"> </w:t>
      </w:r>
      <w:r w:rsidRPr="001B6988">
        <w:rPr>
          <w:rFonts w:ascii="PT Astra Serif" w:hAnsi="PT Astra Serif"/>
          <w:sz w:val="28"/>
          <w:szCs w:val="28"/>
        </w:rPr>
        <w:t>-</w:t>
      </w:r>
      <w:r w:rsidRPr="001B6988">
        <w:rPr>
          <w:rFonts w:ascii="PT Astra Serif" w:hAnsi="PT Astra Serif"/>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history="1">
        <w:r w:rsidRPr="001B6988">
          <w:rPr>
            <w:rFonts w:ascii="PT Astra Serif" w:hAnsi="PT Astra Serif"/>
            <w:color w:val="000000"/>
            <w:sz w:val="28"/>
            <w:szCs w:val="28"/>
            <w:lang w:eastAsia="en-US"/>
          </w:rPr>
          <w:t>статьей 13.3</w:t>
        </w:r>
      </w:hyperlink>
      <w:r w:rsidRPr="001B6988">
        <w:rPr>
          <w:rFonts w:ascii="PT Astra Serif" w:hAnsi="PT Astra Serif"/>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color w:val="000000"/>
          <w:sz w:val="28"/>
          <w:szCs w:val="28"/>
          <w:lang w:eastAsia="ar-SA"/>
        </w:rPr>
      </w:pPr>
      <w:r w:rsidRPr="001B6988">
        <w:rPr>
          <w:rFonts w:ascii="PT Astra Serif" w:hAnsi="PT Astra Serif"/>
          <w:b/>
          <w:bCs/>
          <w:color w:val="000000"/>
          <w:sz w:val="28"/>
          <w:szCs w:val="28"/>
          <w:lang w:eastAsia="ar-SA"/>
        </w:rPr>
        <w:t xml:space="preserve">земельный участок </w:t>
      </w:r>
      <w:r w:rsidRPr="001B6988">
        <w:rPr>
          <w:rFonts w:ascii="PT Astra Serif" w:hAnsi="PT Astra Serif"/>
          <w:color w:val="000000"/>
          <w:sz w:val="28"/>
          <w:szCs w:val="28"/>
          <w:lang w:eastAsia="ar-SA"/>
        </w:rPr>
        <w:t>-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b/>
          <w:sz w:val="28"/>
          <w:szCs w:val="28"/>
          <w:lang w:eastAsia="ar-SA"/>
        </w:rPr>
      </w:pPr>
      <w:r w:rsidRPr="001B6988">
        <w:rPr>
          <w:rFonts w:ascii="PT Astra Serif" w:hAnsi="PT Astra Serif"/>
          <w:b/>
          <w:sz w:val="28"/>
          <w:szCs w:val="28"/>
          <w:lang w:eastAsia="ar-SA"/>
        </w:rPr>
        <w:t>землевладельцы</w:t>
      </w:r>
      <w:r w:rsidRPr="001B6988">
        <w:rPr>
          <w:rFonts w:ascii="PT Astra Serif" w:hAnsi="PT Astra Serif"/>
          <w:sz w:val="28"/>
          <w:szCs w:val="28"/>
          <w:lang w:eastAsia="ar-SA"/>
        </w:rPr>
        <w:t xml:space="preserve"> - лица, владеющие и пользующиеся земельными участками на праве пожизненного наследуемого владения;</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sz w:val="28"/>
          <w:szCs w:val="28"/>
          <w:lang w:eastAsia="ar-SA"/>
        </w:rPr>
        <w:t>землепользователи</w:t>
      </w:r>
      <w:r w:rsidRPr="001B6988">
        <w:rPr>
          <w:rFonts w:ascii="PT Astra Serif" w:hAnsi="PT Astra Serif"/>
          <w:sz w:val="28"/>
          <w:szCs w:val="28"/>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 xml:space="preserve">зоны с особыми условиями использования территорий </w:t>
      </w:r>
      <w:r w:rsidRPr="001B6988">
        <w:rPr>
          <w:rFonts w:ascii="PT Astra Serif" w:hAnsi="PT Astra Serif"/>
          <w:bCs/>
          <w:sz w:val="28"/>
          <w:szCs w:val="28"/>
          <w:lang w:eastAsia="ar-SA"/>
        </w:rPr>
        <w:t>-</w:t>
      </w:r>
      <w:r w:rsidRPr="001B6988">
        <w:rPr>
          <w:rFonts w:ascii="PT Astra Serif" w:hAnsi="PT Astra Serif"/>
          <w:b/>
          <w:bCs/>
          <w:sz w:val="28"/>
          <w:szCs w:val="28"/>
          <w:lang w:eastAsia="ar-SA"/>
        </w:rPr>
        <w:t xml:space="preserve"> </w:t>
      </w:r>
      <w:r w:rsidRPr="001B6988">
        <w:rPr>
          <w:rFonts w:ascii="PT Astra Serif" w:hAnsi="PT Astra Serif"/>
          <w:color w:val="000000"/>
          <w:sz w:val="28"/>
          <w:szCs w:val="28"/>
          <w:shd w:val="clear" w:color="auto" w:fill="FFFFFF"/>
          <w:lang w:eastAsia="ar-SA"/>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1B6988">
        <w:rPr>
          <w:rFonts w:ascii="PT Astra Serif" w:hAnsi="PT Astra Serif"/>
          <w:color w:val="000000"/>
          <w:sz w:val="28"/>
          <w:szCs w:val="28"/>
          <w:shd w:val="clear" w:color="auto" w:fill="FFFFFF"/>
          <w:lang w:val="en-US" w:eastAsia="ar-SA"/>
        </w:rPr>
        <w:t> </w:t>
      </w:r>
      <w:hyperlink r:id="rId9" w:anchor="dst1863" w:history="1">
        <w:r w:rsidRPr="001B6988">
          <w:rPr>
            <w:rFonts w:ascii="PT Astra Serif" w:hAnsi="PT Astra Serif"/>
            <w:color w:val="000000"/>
            <w:sz w:val="28"/>
            <w:szCs w:val="28"/>
            <w:shd w:val="clear" w:color="auto" w:fill="FFFFFF"/>
            <w:lang w:eastAsia="ar-SA"/>
          </w:rPr>
          <w:t>законодательством</w:t>
        </w:r>
      </w:hyperlink>
      <w:r w:rsidRPr="001B6988">
        <w:rPr>
          <w:rFonts w:ascii="PT Astra Serif" w:hAnsi="PT Astra Serif"/>
          <w:color w:val="000000"/>
          <w:sz w:val="28"/>
          <w:szCs w:val="28"/>
          <w:shd w:val="clear" w:color="auto" w:fill="FFFFFF"/>
          <w:lang w:val="en-US" w:eastAsia="ar-SA"/>
        </w:rPr>
        <w:t> </w:t>
      </w:r>
      <w:r w:rsidRPr="001B6988">
        <w:rPr>
          <w:rFonts w:ascii="PT Astra Serif" w:hAnsi="PT Astra Serif"/>
          <w:color w:val="000000"/>
          <w:sz w:val="28"/>
          <w:szCs w:val="28"/>
          <w:shd w:val="clear" w:color="auto" w:fill="FFFFFF"/>
          <w:lang w:eastAsia="ar-SA"/>
        </w:rPr>
        <w:t>Российской Федерации</w:t>
      </w:r>
      <w:r w:rsidRPr="001B6988">
        <w:rPr>
          <w:rFonts w:ascii="PT Astra Serif" w:hAnsi="PT Astra Serif"/>
          <w:sz w:val="28"/>
          <w:szCs w:val="28"/>
          <w:lang w:eastAsia="ar-SA"/>
        </w:rPr>
        <w:t>;</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b/>
          <w:bCs/>
          <w:sz w:val="28"/>
          <w:szCs w:val="28"/>
          <w:lang w:eastAsia="ar-SA"/>
        </w:rPr>
      </w:pPr>
      <w:r w:rsidRPr="001B6988">
        <w:rPr>
          <w:rFonts w:ascii="PT Astra Serif" w:hAnsi="PT Astra Serif"/>
          <w:b/>
          <w:bCs/>
          <w:sz w:val="28"/>
          <w:szCs w:val="28"/>
          <w:lang w:eastAsia="ar-SA"/>
        </w:rPr>
        <w:t>изменение недвижимости</w:t>
      </w:r>
      <w:r w:rsidRPr="001B6988">
        <w:rPr>
          <w:rFonts w:ascii="PT Astra Serif" w:hAnsi="PT Astra Serif"/>
          <w:sz w:val="28"/>
          <w:szCs w:val="28"/>
          <w:lang w:eastAsia="ar-SA"/>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E0568F" w:rsidRPr="001B6988" w:rsidRDefault="00E0568F" w:rsidP="003E4B66">
      <w:pPr>
        <w:widowControl/>
        <w:tabs>
          <w:tab w:val="left" w:pos="1134"/>
        </w:tabs>
        <w:spacing w:line="240" w:lineRule="auto"/>
        <w:ind w:firstLine="709"/>
        <w:textAlignment w:val="auto"/>
        <w:rPr>
          <w:rFonts w:ascii="PT Astra Serif" w:hAnsi="PT Astra Serif"/>
          <w:color w:val="000000"/>
          <w:sz w:val="28"/>
          <w:szCs w:val="28"/>
          <w:lang w:eastAsia="en-US"/>
        </w:rPr>
      </w:pPr>
      <w:r w:rsidRPr="001B6988">
        <w:rPr>
          <w:rFonts w:ascii="PT Astra Serif" w:hAnsi="PT Astra Serif"/>
          <w:b/>
          <w:bCs/>
          <w:color w:val="000000"/>
          <w:sz w:val="28"/>
          <w:szCs w:val="28"/>
          <w:lang w:eastAsia="ar-SA"/>
        </w:rPr>
        <w:t>инженерные изыскания</w:t>
      </w:r>
      <w:r w:rsidRPr="001B6988">
        <w:rPr>
          <w:rFonts w:ascii="PT Astra Serif" w:hAnsi="PT Astra Serif"/>
          <w:color w:val="000000"/>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0568F" w:rsidRPr="001B6988" w:rsidRDefault="00E0568F" w:rsidP="003E4B66">
      <w:pPr>
        <w:widowControl/>
        <w:tabs>
          <w:tab w:val="left" w:pos="1134"/>
        </w:tabs>
        <w:spacing w:line="240" w:lineRule="auto"/>
        <w:ind w:firstLine="709"/>
        <w:textAlignment w:val="auto"/>
        <w:rPr>
          <w:rFonts w:ascii="PT Astra Serif" w:hAnsi="PT Astra Serif"/>
          <w:sz w:val="28"/>
          <w:szCs w:val="28"/>
        </w:rPr>
      </w:pPr>
      <w:r w:rsidRPr="001B6988">
        <w:rPr>
          <w:rFonts w:ascii="PT Astra Serif" w:hAnsi="PT Astra Serif"/>
          <w:b/>
          <w:bCs/>
          <w:sz w:val="28"/>
          <w:szCs w:val="28"/>
        </w:rPr>
        <w:t xml:space="preserve">комиссия по землепользованию и застройке </w:t>
      </w:r>
      <w:r w:rsidRPr="001B6988">
        <w:rPr>
          <w:rFonts w:ascii="PT Astra Serif" w:hAnsi="PT Astra Serif"/>
          <w:bCs/>
          <w:sz w:val="28"/>
          <w:szCs w:val="28"/>
        </w:rPr>
        <w:t>-</w:t>
      </w:r>
      <w:r w:rsidRPr="001B6988">
        <w:rPr>
          <w:rFonts w:ascii="PT Astra Serif" w:hAnsi="PT Astra Serif"/>
          <w:b/>
          <w:bCs/>
          <w:sz w:val="28"/>
          <w:szCs w:val="28"/>
        </w:rPr>
        <w:t xml:space="preserve"> </w:t>
      </w:r>
      <w:r w:rsidRPr="001B6988">
        <w:rPr>
          <w:rFonts w:ascii="PT Astra Serif" w:hAnsi="PT Astra Serif"/>
          <w:sz w:val="28"/>
          <w:szCs w:val="28"/>
        </w:rPr>
        <w:t xml:space="preserve">коллегиальный консультативный орган  администрации, который </w:t>
      </w:r>
      <w:r w:rsidRPr="001B6988">
        <w:rPr>
          <w:rFonts w:ascii="PT Astra Serif" w:hAnsi="PT Astra Serif"/>
          <w:sz w:val="28"/>
          <w:szCs w:val="28"/>
          <w:lang w:eastAsia="en-US"/>
        </w:rPr>
        <w:t>может выступать организатором общественных обсуждений или публичных слушаний при их проведении</w:t>
      </w:r>
      <w:r w:rsidRPr="001B6988">
        <w:rPr>
          <w:rFonts w:ascii="PT Astra Serif" w:hAnsi="PT Astra Serif"/>
          <w:sz w:val="28"/>
          <w:szCs w:val="28"/>
        </w:rPr>
        <w:t>;</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rPr>
      </w:pPr>
      <w:r w:rsidRPr="001B6988">
        <w:rPr>
          <w:rFonts w:ascii="PT Astra Serif" w:hAnsi="PT Astra Serif"/>
          <w:b/>
          <w:sz w:val="28"/>
          <w:szCs w:val="28"/>
        </w:rPr>
        <w:t>комплексное развитие территорий</w:t>
      </w:r>
      <w:r w:rsidRPr="001B6988">
        <w:rPr>
          <w:rFonts w:ascii="PT Astra Serif" w:hAnsi="PT Astra Serif"/>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красные линии</w:t>
      </w:r>
      <w:r w:rsidRPr="001B6988">
        <w:rPr>
          <w:rFonts w:ascii="PT Astra Serif" w:hAnsi="PT Astra Serif"/>
          <w:sz w:val="28"/>
          <w:szCs w:val="28"/>
          <w:lang w:eastAsia="ar-SA"/>
        </w:rPr>
        <w:t xml:space="preserve"> - </w:t>
      </w:r>
      <w:r w:rsidRPr="001B6988">
        <w:rPr>
          <w:rFonts w:ascii="PT Astra Serif" w:hAnsi="PT Astra Serif"/>
          <w:color w:val="000000"/>
          <w:sz w:val="28"/>
          <w:szCs w:val="28"/>
          <w:shd w:val="clear" w:color="auto" w:fill="FFFFFF"/>
          <w:lang w:eastAsia="ar-SA"/>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1B6988">
        <w:rPr>
          <w:rFonts w:ascii="PT Astra Serif" w:hAnsi="PT Astra Serif"/>
          <w:sz w:val="28"/>
          <w:szCs w:val="28"/>
          <w:lang w:eastAsia="ar-SA"/>
        </w:rPr>
        <w:t>;</w:t>
      </w:r>
    </w:p>
    <w:p w:rsidR="00E0568F" w:rsidRPr="001B6988" w:rsidRDefault="00E0568F" w:rsidP="003E4B66">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b/>
          <w:sz w:val="28"/>
          <w:szCs w:val="28"/>
          <w:lang w:eastAsia="en-US"/>
        </w:rPr>
        <w:t>линейные объекты</w:t>
      </w:r>
      <w:r w:rsidRPr="001B6988">
        <w:rPr>
          <w:rFonts w:ascii="PT Astra Serif" w:hAnsi="PT Astra Serif"/>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0568F" w:rsidRPr="001B6988" w:rsidRDefault="00E0568F" w:rsidP="00B55132">
      <w:pPr>
        <w:widowControl/>
        <w:tabs>
          <w:tab w:val="left" w:pos="1134"/>
        </w:tabs>
        <w:spacing w:line="240" w:lineRule="auto"/>
        <w:ind w:firstLine="709"/>
        <w:textAlignment w:val="auto"/>
        <w:rPr>
          <w:rFonts w:ascii="PT Astra Serif" w:hAnsi="PT Astra Serif"/>
          <w:sz w:val="28"/>
          <w:szCs w:val="28"/>
        </w:rPr>
      </w:pPr>
      <w:r w:rsidRPr="001B6988">
        <w:rPr>
          <w:rFonts w:ascii="PT Astra Serif" w:hAnsi="PT Astra Serif"/>
          <w:b/>
          <w:bCs/>
          <w:sz w:val="28"/>
          <w:szCs w:val="28"/>
          <w:lang w:eastAsia="en-US"/>
        </w:rPr>
        <w:t>максимальный процент застройки</w:t>
      </w:r>
      <w:r w:rsidRPr="001B6988">
        <w:rPr>
          <w:rFonts w:ascii="PT Astra Serif" w:hAnsi="PT Astra Serif"/>
          <w:bCs/>
          <w:sz w:val="28"/>
          <w:szCs w:val="28"/>
          <w:lang w:eastAsia="en-US"/>
        </w:rPr>
        <w:t xml:space="preserve"> </w:t>
      </w:r>
      <w:r w:rsidRPr="001B6988">
        <w:rPr>
          <w:rFonts w:ascii="PT Astra Serif" w:hAnsi="PT Astra Serif"/>
          <w:b/>
          <w:bCs/>
          <w:color w:val="000000"/>
          <w:sz w:val="28"/>
          <w:szCs w:val="28"/>
          <w:lang w:eastAsia="en-US"/>
        </w:rPr>
        <w:t>земельного</w:t>
      </w:r>
      <w:r w:rsidRPr="001B6988">
        <w:rPr>
          <w:rFonts w:ascii="PT Astra Serif" w:hAnsi="PT Astra Serif"/>
          <w:bCs/>
          <w:color w:val="000000"/>
          <w:sz w:val="28"/>
          <w:szCs w:val="28"/>
          <w:lang w:eastAsia="en-US"/>
        </w:rPr>
        <w:t xml:space="preserve"> </w:t>
      </w:r>
      <w:r w:rsidRPr="001B6988">
        <w:rPr>
          <w:rFonts w:ascii="PT Astra Serif" w:hAnsi="PT Astra Serif"/>
          <w:b/>
          <w:bCs/>
          <w:color w:val="000000"/>
          <w:sz w:val="28"/>
          <w:szCs w:val="28"/>
          <w:lang w:eastAsia="en-US"/>
        </w:rPr>
        <w:t>участка</w:t>
      </w:r>
      <w:r w:rsidRPr="001B6988">
        <w:rPr>
          <w:rFonts w:ascii="PT Astra Serif" w:hAnsi="PT Astra Serif"/>
          <w:bCs/>
          <w:color w:val="000000"/>
          <w:sz w:val="28"/>
          <w:szCs w:val="28"/>
          <w:lang w:eastAsia="en-US"/>
        </w:rPr>
        <w:t xml:space="preserve"> - отношение </w:t>
      </w:r>
      <w:r w:rsidRPr="001B6988">
        <w:rPr>
          <w:rFonts w:ascii="PT Astra Serif" w:hAnsi="PT Astra Serif"/>
          <w:bCs/>
          <w:sz w:val="28"/>
          <w:szCs w:val="28"/>
          <w:lang w:eastAsia="en-US"/>
        </w:rPr>
        <w:t>суммарной площади земельного участка, которая может быть застроена, ко всей площади земельного участка</w:t>
      </w:r>
      <w:r w:rsidRPr="001B6988">
        <w:rPr>
          <w:rFonts w:ascii="PT Astra Serif" w:hAnsi="PT Astra Serif"/>
          <w:sz w:val="28"/>
          <w:szCs w:val="28"/>
        </w:rPr>
        <w:t>;</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межевой план</w:t>
      </w:r>
      <w:r w:rsidRPr="001B6988">
        <w:rPr>
          <w:rFonts w:ascii="PT Astra Serif" w:hAnsi="PT Astra Serif"/>
          <w:sz w:val="28"/>
          <w:szCs w:val="28"/>
          <w:lang w:eastAsia="ar-SA"/>
        </w:rPr>
        <w:t xml:space="preserve"> - </w:t>
      </w:r>
      <w:r w:rsidRPr="001B6988">
        <w:rPr>
          <w:rFonts w:ascii="PT Astra Serif" w:hAnsi="PT Astra Serif"/>
          <w:color w:val="000000"/>
          <w:sz w:val="28"/>
          <w:szCs w:val="28"/>
          <w:shd w:val="clear" w:color="auto" w:fill="FFFFFF"/>
          <w:lang w:eastAsia="ar-SA"/>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1B6988">
        <w:rPr>
          <w:rFonts w:ascii="PT Astra Serif" w:hAnsi="PT Astra Serif"/>
          <w:sz w:val="28"/>
          <w:szCs w:val="28"/>
          <w:lang w:eastAsia="ar-SA"/>
        </w:rPr>
        <w:t>;</w:t>
      </w:r>
    </w:p>
    <w:p w:rsidR="00E0568F" w:rsidRPr="001B6988" w:rsidRDefault="00E0568F" w:rsidP="003E4B66">
      <w:pPr>
        <w:tabs>
          <w:tab w:val="left" w:pos="1134"/>
        </w:tabs>
        <w:spacing w:line="240" w:lineRule="auto"/>
        <w:ind w:firstLine="709"/>
        <w:textAlignment w:val="auto"/>
        <w:rPr>
          <w:rFonts w:ascii="PT Astra Serif" w:hAnsi="PT Astra Serif"/>
          <w:color w:val="000000"/>
          <w:sz w:val="28"/>
          <w:szCs w:val="28"/>
        </w:rPr>
      </w:pPr>
      <w:r w:rsidRPr="001B6988">
        <w:rPr>
          <w:rFonts w:ascii="PT Astra Serif" w:hAnsi="PT Astra Serif"/>
          <w:b/>
          <w:bCs/>
          <w:color w:val="000000"/>
          <w:sz w:val="28"/>
          <w:szCs w:val="28"/>
        </w:rPr>
        <w:t>муниципальный заказчик</w:t>
      </w:r>
      <w:r w:rsidRPr="001B6988">
        <w:rPr>
          <w:rFonts w:ascii="PT Astra Serif" w:hAnsi="PT Astra Serif"/>
          <w:color w:val="000000"/>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недвижимое имущество (недвижимость)</w:t>
      </w:r>
      <w:r w:rsidRPr="001B6988">
        <w:rPr>
          <w:rFonts w:ascii="PT Astra Serif" w:hAnsi="PT Astra Serif"/>
          <w:sz w:val="28"/>
          <w:szCs w:val="28"/>
          <w:lang w:eastAsia="ar-SA"/>
        </w:rPr>
        <w:t xml:space="preserve"> - </w:t>
      </w:r>
      <w:r w:rsidRPr="001B6988">
        <w:rPr>
          <w:rFonts w:ascii="PT Astra Serif" w:hAnsi="PT Astra Serif"/>
          <w:color w:val="000000"/>
          <w:sz w:val="28"/>
          <w:szCs w:val="28"/>
          <w:shd w:val="clear" w:color="auto" w:fill="FFFFFF"/>
          <w:lang w:eastAsia="ar-SA"/>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1B6988">
        <w:rPr>
          <w:rFonts w:ascii="PT Astra Serif" w:hAnsi="PT Astra Serif"/>
          <w:color w:val="000000"/>
          <w:sz w:val="28"/>
          <w:szCs w:val="28"/>
          <w:shd w:val="clear" w:color="auto" w:fill="FFFFFF"/>
          <w:lang w:val="en-US" w:eastAsia="ar-SA"/>
        </w:rPr>
        <w:t> </w:t>
      </w:r>
      <w:r w:rsidRPr="001B6988">
        <w:rPr>
          <w:rFonts w:ascii="PT Astra Serif" w:hAnsi="PT Astra Serif"/>
          <w:color w:val="000000"/>
          <w:sz w:val="28"/>
          <w:szCs w:val="28"/>
          <w:lang w:eastAsia="ar-SA"/>
        </w:rPr>
        <w:t>(машино-места)</w:t>
      </w:r>
      <w:r w:rsidRPr="001B6988">
        <w:rPr>
          <w:rFonts w:ascii="PT Astra Serif" w:hAnsi="PT Astra Serif"/>
          <w:color w:val="000000"/>
          <w:sz w:val="28"/>
          <w:szCs w:val="28"/>
          <w:shd w:val="clear" w:color="auto" w:fill="FFFFFF"/>
          <w:lang w:eastAsia="ar-SA"/>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1B6988">
        <w:rPr>
          <w:rFonts w:ascii="PT Astra Serif" w:hAnsi="PT Astra Serif"/>
          <w:color w:val="000000"/>
          <w:sz w:val="28"/>
          <w:szCs w:val="28"/>
          <w:shd w:val="clear" w:color="auto" w:fill="FFFFFF"/>
          <w:lang w:val="en-US" w:eastAsia="ar-SA"/>
        </w:rPr>
        <w:t> </w:t>
      </w:r>
      <w:hyperlink r:id="rId10" w:anchor="dst101004" w:history="1">
        <w:r w:rsidRPr="001B6988">
          <w:rPr>
            <w:rFonts w:ascii="PT Astra Serif" w:hAnsi="PT Astra Serif"/>
            <w:color w:val="000000"/>
            <w:sz w:val="28"/>
            <w:szCs w:val="28"/>
            <w:shd w:val="clear" w:color="auto" w:fill="FFFFFF"/>
            <w:lang w:eastAsia="ar-SA"/>
          </w:rPr>
          <w:t>порядке</w:t>
        </w:r>
      </w:hyperlink>
      <w:r w:rsidRPr="001B6988">
        <w:rPr>
          <w:rFonts w:ascii="PT Astra Serif" w:hAnsi="PT Astra Serif"/>
          <w:color w:val="000000"/>
          <w:sz w:val="28"/>
          <w:szCs w:val="28"/>
          <w:lang w:eastAsia="ar-SA"/>
        </w:rPr>
        <w:t>, имущественные комплексы.</w:t>
      </w:r>
      <w:r w:rsidRPr="001B6988">
        <w:rPr>
          <w:rFonts w:ascii="PT Astra Serif" w:hAnsi="PT Astra Serif"/>
          <w:sz w:val="28"/>
          <w:szCs w:val="28"/>
          <w:lang w:eastAsia="ar-SA"/>
        </w:rPr>
        <w:t xml:space="preserve">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E0568F" w:rsidRPr="001B6988" w:rsidRDefault="00E0568F" w:rsidP="003E4B66">
      <w:pPr>
        <w:widowControl/>
        <w:tabs>
          <w:tab w:val="left" w:pos="1134"/>
        </w:tabs>
        <w:spacing w:line="240" w:lineRule="auto"/>
        <w:ind w:firstLine="709"/>
        <w:textAlignment w:val="auto"/>
        <w:rPr>
          <w:rFonts w:ascii="PT Astra Serif" w:hAnsi="PT Astra Serif"/>
          <w:bCs/>
          <w:sz w:val="28"/>
          <w:szCs w:val="28"/>
          <w:lang w:eastAsia="en-US"/>
        </w:rPr>
      </w:pPr>
      <w:r w:rsidRPr="001B6988">
        <w:rPr>
          <w:rFonts w:ascii="PT Astra Serif" w:hAnsi="PT Astra Serif"/>
          <w:b/>
          <w:bCs/>
          <w:sz w:val="28"/>
          <w:szCs w:val="28"/>
        </w:rPr>
        <w:t xml:space="preserve">нормативы градостроительного проектирования </w:t>
      </w:r>
      <w:r w:rsidRPr="001B6988">
        <w:rPr>
          <w:rFonts w:ascii="PT Astra Serif" w:hAnsi="PT Astra Serif"/>
          <w:sz w:val="28"/>
          <w:szCs w:val="28"/>
        </w:rPr>
        <w:t xml:space="preserve">- </w:t>
      </w:r>
      <w:r w:rsidRPr="001B6988">
        <w:rPr>
          <w:rFonts w:ascii="PT Astra Serif" w:hAnsi="PT Astra Serif"/>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0568F" w:rsidRPr="001B6988" w:rsidRDefault="00E0568F" w:rsidP="003E4B66">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b/>
          <w:color w:val="000000"/>
          <w:sz w:val="28"/>
          <w:szCs w:val="28"/>
        </w:rPr>
        <w:t xml:space="preserve">объект индивидуального жилищного строительства </w:t>
      </w:r>
      <w:r w:rsidRPr="001B6988">
        <w:rPr>
          <w:rFonts w:ascii="PT Astra Serif" w:hAnsi="PT Astra Serif"/>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E0568F" w:rsidRPr="001B6988" w:rsidRDefault="00E0568F" w:rsidP="003E4B66">
      <w:pPr>
        <w:widowControl/>
        <w:tabs>
          <w:tab w:val="left" w:pos="1134"/>
        </w:tabs>
        <w:spacing w:line="240" w:lineRule="auto"/>
        <w:ind w:firstLine="709"/>
        <w:textAlignment w:val="auto"/>
        <w:rPr>
          <w:rFonts w:ascii="PT Astra Serif" w:hAnsi="PT Astra Serif"/>
          <w:bCs/>
          <w:sz w:val="28"/>
          <w:szCs w:val="28"/>
          <w:lang w:eastAsia="en-US"/>
        </w:rPr>
      </w:pPr>
      <w:r w:rsidRPr="001B6988">
        <w:rPr>
          <w:rFonts w:ascii="PT Astra Serif" w:hAnsi="PT Astra Serif"/>
          <w:b/>
          <w:sz w:val="28"/>
          <w:szCs w:val="28"/>
        </w:rPr>
        <w:t xml:space="preserve">объект капитального строительства </w:t>
      </w:r>
      <w:r w:rsidRPr="001B6988">
        <w:rPr>
          <w:rFonts w:ascii="PT Astra Serif" w:hAnsi="PT Astra Serif"/>
          <w:sz w:val="28"/>
          <w:szCs w:val="28"/>
        </w:rPr>
        <w:t>-</w:t>
      </w:r>
      <w:r w:rsidRPr="001B6988">
        <w:rPr>
          <w:rFonts w:ascii="PT Astra Serif" w:hAnsi="PT Astra Serif"/>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color w:val="000000"/>
          <w:sz w:val="28"/>
          <w:szCs w:val="28"/>
          <w:lang w:eastAsia="ar-SA"/>
        </w:rPr>
      </w:pPr>
      <w:r w:rsidRPr="001B6988">
        <w:rPr>
          <w:rFonts w:ascii="PT Astra Serif" w:hAnsi="PT Astra Serif"/>
          <w:b/>
          <w:bCs/>
          <w:color w:val="000000"/>
          <w:sz w:val="28"/>
          <w:szCs w:val="28"/>
          <w:lang w:eastAsia="ar-SA"/>
        </w:rPr>
        <w:t>ограничения (обременения)</w:t>
      </w:r>
      <w:r w:rsidRPr="001B6988">
        <w:rPr>
          <w:rFonts w:ascii="PT Astra Serif" w:hAnsi="PT Astra Serif"/>
          <w:color w:val="000000"/>
          <w:sz w:val="28"/>
          <w:szCs w:val="28"/>
          <w:lang w:eastAsia="ar-SA"/>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E0568F" w:rsidRPr="001B6988" w:rsidRDefault="00E0568F" w:rsidP="003E4B66">
      <w:pPr>
        <w:widowControl/>
        <w:tabs>
          <w:tab w:val="left" w:pos="1134"/>
        </w:tabs>
        <w:spacing w:line="240" w:lineRule="auto"/>
        <w:ind w:firstLine="709"/>
        <w:textAlignment w:val="auto"/>
        <w:rPr>
          <w:rFonts w:ascii="PT Astra Serif" w:hAnsi="PT Astra Serif"/>
          <w:b/>
          <w:bCs/>
          <w:sz w:val="28"/>
          <w:szCs w:val="28"/>
          <w:lang w:eastAsia="en-US"/>
        </w:rPr>
      </w:pPr>
      <w:r w:rsidRPr="001B6988">
        <w:rPr>
          <w:rFonts w:ascii="PT Astra Serif" w:hAnsi="PT Astra Serif"/>
          <w:b/>
          <w:bCs/>
          <w:sz w:val="28"/>
          <w:szCs w:val="28"/>
          <w:lang w:eastAsia="en-US"/>
        </w:rPr>
        <w:t xml:space="preserve">охранная зона объекта культурного наследия </w:t>
      </w:r>
      <w:r w:rsidRPr="001B6988">
        <w:rPr>
          <w:rFonts w:ascii="PT Astra Serif" w:hAnsi="PT Astra Serif"/>
          <w:sz w:val="28"/>
          <w:szCs w:val="28"/>
        </w:rPr>
        <w:t>-</w:t>
      </w:r>
      <w:r w:rsidRPr="001B6988">
        <w:rPr>
          <w:rFonts w:ascii="PT Astra Serif" w:hAnsi="PT Astra Serif"/>
          <w:b/>
          <w:bCs/>
          <w:sz w:val="28"/>
          <w:szCs w:val="28"/>
          <w:lang w:eastAsia="en-US"/>
        </w:rPr>
        <w:t xml:space="preserve"> </w:t>
      </w:r>
      <w:r w:rsidRPr="001B6988">
        <w:rPr>
          <w:rFonts w:ascii="PT Astra Serif" w:hAnsi="PT Astra Serif"/>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подрядчик</w:t>
      </w:r>
      <w:r w:rsidRPr="001B6988">
        <w:rPr>
          <w:rFonts w:ascii="PT Astra Serif" w:hAnsi="PT Astra Serif"/>
          <w:sz w:val="28"/>
          <w:szCs w:val="28"/>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E0568F" w:rsidRPr="001B6988" w:rsidRDefault="00E0568F" w:rsidP="003E4B66">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b/>
          <w:bCs/>
          <w:sz w:val="28"/>
          <w:szCs w:val="28"/>
        </w:rPr>
        <w:t>правила землепользования и застройки</w:t>
      </w:r>
      <w:r w:rsidRPr="001B6988">
        <w:rPr>
          <w:rFonts w:ascii="PT Astra Serif" w:hAnsi="PT Astra Serif"/>
          <w:sz w:val="28"/>
          <w:szCs w:val="28"/>
        </w:rPr>
        <w:t xml:space="preserve"> - </w:t>
      </w:r>
      <w:r w:rsidRPr="001B6988">
        <w:rPr>
          <w:rFonts w:ascii="PT Astra Serif" w:hAnsi="PT Astra Serif"/>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1B6988">
        <w:rPr>
          <w:rFonts w:ascii="PT Astra Serif" w:hAnsi="PT Astra Serif"/>
          <w:sz w:val="28"/>
          <w:szCs w:val="28"/>
        </w:rPr>
        <w:t>;</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 xml:space="preserve">проектная документация </w:t>
      </w:r>
      <w:r w:rsidRPr="001B6988">
        <w:rPr>
          <w:rFonts w:ascii="PT Astra Serif" w:hAnsi="PT Astra Serif"/>
          <w:color w:val="000000"/>
          <w:sz w:val="28"/>
          <w:szCs w:val="28"/>
          <w:shd w:val="clear" w:color="auto" w:fill="FFFFFF"/>
          <w:lang w:eastAsia="ar-SA"/>
        </w:rPr>
        <w:t>- 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1B6988">
        <w:rPr>
          <w:rFonts w:ascii="PT Astra Serif" w:hAnsi="PT Astra Serif"/>
          <w:sz w:val="28"/>
          <w:szCs w:val="28"/>
          <w:lang w:eastAsia="ar-SA"/>
        </w:rPr>
        <w:t>;</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прибрежная защитная полоса</w:t>
      </w:r>
      <w:r w:rsidRPr="001B6988">
        <w:rPr>
          <w:rFonts w:ascii="PT Astra Serif" w:hAnsi="PT Astra Serif"/>
          <w:sz w:val="28"/>
          <w:szCs w:val="28"/>
          <w:lang w:eastAsia="ar-SA"/>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E0568F" w:rsidRPr="001B6988" w:rsidRDefault="00E0568F" w:rsidP="003E4B66">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b/>
          <w:bCs/>
          <w:sz w:val="28"/>
          <w:szCs w:val="28"/>
        </w:rPr>
        <w:t>публичный сервитут</w:t>
      </w:r>
      <w:r w:rsidRPr="001B6988">
        <w:rPr>
          <w:rFonts w:ascii="PT Astra Serif" w:hAnsi="PT Astra Serif"/>
          <w:sz w:val="28"/>
          <w:szCs w:val="28"/>
        </w:rPr>
        <w:t xml:space="preserve"> - право ограниченного пользования чужим земельным участком, установленное </w:t>
      </w:r>
      <w:r w:rsidRPr="001B6988">
        <w:rPr>
          <w:rFonts w:ascii="PT Astra Serif" w:hAnsi="PT Astra Serif"/>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1B6988">
        <w:rPr>
          <w:rFonts w:ascii="PT Astra Serif" w:hAnsi="PT Astra Serif"/>
          <w:sz w:val="28"/>
          <w:szCs w:val="28"/>
        </w:rPr>
        <w:t>;</w:t>
      </w:r>
    </w:p>
    <w:p w:rsidR="00E0568F" w:rsidRPr="001B6988" w:rsidRDefault="00E0568F" w:rsidP="006806C2">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 xml:space="preserve">общественные обсуждения или публичные слушания </w:t>
      </w:r>
      <w:r w:rsidRPr="001B6988">
        <w:rPr>
          <w:rFonts w:ascii="PT Astra Serif" w:hAnsi="PT Astra Serif"/>
          <w:bCs/>
          <w:sz w:val="28"/>
          <w:szCs w:val="28"/>
          <w:lang w:eastAsia="ar-SA"/>
        </w:rPr>
        <w:t>-</w:t>
      </w:r>
      <w:r w:rsidRPr="001B6988">
        <w:rPr>
          <w:rFonts w:ascii="PT Astra Serif" w:hAnsi="PT Astra Serif"/>
          <w:b/>
          <w:bCs/>
          <w:sz w:val="28"/>
          <w:szCs w:val="28"/>
          <w:lang w:eastAsia="ar-SA"/>
        </w:rPr>
        <w:t xml:space="preserve"> </w:t>
      </w:r>
      <w:r w:rsidRPr="001B6988">
        <w:rPr>
          <w:rFonts w:ascii="PT Astra Serif" w:hAnsi="PT Astra Serif"/>
          <w:sz w:val="28"/>
          <w:szCs w:val="28"/>
          <w:lang w:eastAsia="ar-SA"/>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 xml:space="preserve">разрешение на строительство </w:t>
      </w:r>
      <w:r w:rsidRPr="001B6988">
        <w:rPr>
          <w:rFonts w:ascii="PT Astra Serif" w:hAnsi="PT Astra Serif"/>
          <w:color w:val="000000"/>
          <w:sz w:val="28"/>
          <w:szCs w:val="28"/>
          <w:shd w:val="clear" w:color="auto" w:fill="FFFFFF"/>
          <w:lang w:eastAsia="ar-SA"/>
        </w:rPr>
        <w:t>-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1B6988">
        <w:rPr>
          <w:rFonts w:ascii="PT Astra Serif" w:hAnsi="PT Astra Serif"/>
          <w:color w:val="000000"/>
          <w:sz w:val="28"/>
          <w:szCs w:val="28"/>
          <w:shd w:val="clear" w:color="auto" w:fill="FFFFFF"/>
          <w:lang w:val="en-US" w:eastAsia="ar-SA"/>
        </w:rPr>
        <w:t> </w:t>
      </w:r>
      <w:hyperlink r:id="rId11" w:anchor="dst100009" w:history="1">
        <w:r w:rsidRPr="001B6988">
          <w:rPr>
            <w:rFonts w:ascii="PT Astra Serif" w:hAnsi="PT Astra Serif"/>
            <w:color w:val="000000"/>
            <w:sz w:val="28"/>
            <w:szCs w:val="28"/>
            <w:shd w:val="clear" w:color="auto" w:fill="FFFFFF"/>
            <w:lang w:eastAsia="ar-SA"/>
          </w:rPr>
          <w:t>случаев</w:t>
        </w:r>
      </w:hyperlink>
      <w:r w:rsidRPr="001B6988">
        <w:rPr>
          <w:rFonts w:ascii="PT Astra Serif" w:hAnsi="PT Astra Serif"/>
          <w:color w:val="000000"/>
          <w:sz w:val="28"/>
          <w:szCs w:val="28"/>
          <w:shd w:val="clear" w:color="auto" w:fill="FFFFFF"/>
          <w:lang w:eastAsia="ar-SA"/>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1B6988">
        <w:rPr>
          <w:rFonts w:ascii="PT Astra Serif" w:hAnsi="PT Astra Serif"/>
          <w:sz w:val="28"/>
          <w:szCs w:val="28"/>
          <w:lang w:eastAsia="ar-SA"/>
        </w:rPr>
        <w:t>, предусмотренных Градостроительным кодексом;</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 xml:space="preserve">разрешение на ввод объекта в эксплуатацию </w:t>
      </w:r>
      <w:r w:rsidRPr="001B6988">
        <w:rPr>
          <w:rFonts w:ascii="PT Astra Serif" w:hAnsi="PT Astra Serif"/>
          <w:color w:val="000000"/>
          <w:sz w:val="28"/>
          <w:szCs w:val="28"/>
          <w:shd w:val="clear" w:color="auto" w:fill="FFFFFF"/>
          <w:lang w:eastAsia="ar-SA"/>
        </w:rPr>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1B6988">
        <w:rPr>
          <w:rFonts w:ascii="PT Astra Serif" w:hAnsi="PT Astra Serif"/>
          <w:color w:val="000000"/>
          <w:sz w:val="28"/>
          <w:szCs w:val="28"/>
          <w:shd w:val="clear" w:color="auto" w:fill="FFFFFF"/>
          <w:lang w:val="en-US" w:eastAsia="ar-SA"/>
        </w:rPr>
        <w:t> </w:t>
      </w:r>
      <w:hyperlink r:id="rId12" w:anchor="dst100009" w:history="1">
        <w:r w:rsidRPr="001B6988">
          <w:rPr>
            <w:rFonts w:ascii="PT Astra Serif" w:hAnsi="PT Astra Serif"/>
            <w:color w:val="000000"/>
            <w:sz w:val="28"/>
            <w:szCs w:val="28"/>
            <w:shd w:val="clear" w:color="auto" w:fill="FFFFFF"/>
            <w:lang w:eastAsia="ar-SA"/>
          </w:rPr>
          <w:t>случаев</w:t>
        </w:r>
      </w:hyperlink>
      <w:r w:rsidRPr="001B6988">
        <w:rPr>
          <w:rFonts w:ascii="PT Astra Serif" w:hAnsi="PT Astra Serif"/>
          <w:color w:val="000000"/>
          <w:sz w:val="28"/>
          <w:szCs w:val="28"/>
          <w:shd w:val="clear" w:color="auto" w:fill="FFFFFF"/>
          <w:lang w:eastAsia="ar-SA"/>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1B6988">
        <w:rPr>
          <w:rFonts w:ascii="PT Astra Serif" w:hAnsi="PT Astra Serif"/>
          <w:sz w:val="28"/>
          <w:szCs w:val="28"/>
          <w:lang w:eastAsia="ar-SA"/>
        </w:rPr>
        <w:t>;</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 xml:space="preserve">реконструкция объектов капитального строительства (за исключением линейных объектов) </w:t>
      </w:r>
      <w:r w:rsidRPr="001B6988">
        <w:rPr>
          <w:rFonts w:ascii="PT Astra Serif" w:hAnsi="PT Astra Serif"/>
          <w:sz w:val="28"/>
          <w:szCs w:val="28"/>
          <w:lang w:eastAsia="ar-SA"/>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 xml:space="preserve">сервитут </w:t>
      </w:r>
      <w:r w:rsidRPr="001B6988">
        <w:rPr>
          <w:rFonts w:ascii="PT Astra Serif" w:hAnsi="PT Astra Serif"/>
          <w:sz w:val="28"/>
          <w:szCs w:val="28"/>
          <w:lang w:eastAsia="ar-SA"/>
        </w:rPr>
        <w:t>- право ограниченного пользования чужим объектом недвижимого имущества, например, для прохода</w:t>
      </w:r>
      <w:r w:rsidRPr="001B6988">
        <w:rPr>
          <w:rFonts w:ascii="PT Astra Serif" w:hAnsi="PT Astra Serif"/>
          <w:color w:val="000000"/>
          <w:sz w:val="28"/>
          <w:szCs w:val="28"/>
          <w:shd w:val="clear" w:color="auto" w:fill="FFFFFF"/>
          <w:lang w:eastAsia="ar-SA"/>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1B6988">
        <w:rPr>
          <w:rFonts w:ascii="PT Astra Serif" w:hAnsi="PT Astra Serif"/>
          <w:sz w:val="28"/>
          <w:szCs w:val="28"/>
          <w:lang w:eastAsia="ar-SA"/>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rPr>
      </w:pPr>
      <w:r w:rsidRPr="001B6988">
        <w:rPr>
          <w:rFonts w:ascii="PT Astra Serif" w:hAnsi="PT Astra Serif"/>
          <w:b/>
          <w:sz w:val="28"/>
          <w:szCs w:val="28"/>
        </w:rPr>
        <w:t xml:space="preserve">снос объекта капитального строительства </w:t>
      </w:r>
      <w:r w:rsidRPr="001B6988">
        <w:rPr>
          <w:rFonts w:ascii="PT Astra Serif" w:hAnsi="PT Astra Serif"/>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собственники земельных участков</w:t>
      </w:r>
      <w:r w:rsidRPr="001B6988">
        <w:rPr>
          <w:rFonts w:ascii="PT Astra Serif" w:hAnsi="PT Astra Serif"/>
          <w:sz w:val="28"/>
          <w:szCs w:val="28"/>
          <w:lang w:eastAsia="ar-SA"/>
        </w:rPr>
        <w:t xml:space="preserve"> - лица, являющиеся собственниками земельных участков;</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ar-SA"/>
        </w:rPr>
      </w:pPr>
      <w:r w:rsidRPr="001B6988">
        <w:rPr>
          <w:rFonts w:ascii="PT Astra Serif" w:hAnsi="PT Astra Serif"/>
          <w:b/>
          <w:bCs/>
          <w:sz w:val="28"/>
          <w:szCs w:val="28"/>
          <w:lang w:eastAsia="ar-SA"/>
        </w:rPr>
        <w:t>строительство</w:t>
      </w:r>
      <w:r w:rsidRPr="001B6988">
        <w:rPr>
          <w:rFonts w:ascii="PT Astra Serif" w:hAnsi="PT Astra Serif"/>
          <w:sz w:val="28"/>
          <w:szCs w:val="28"/>
          <w:lang w:eastAsia="ar-SA"/>
        </w:rPr>
        <w:t xml:space="preserve"> - создание зданий, строений, сооружений (в том числе на месте сносимых объектов капитального строительства);</w:t>
      </w:r>
    </w:p>
    <w:p w:rsidR="00E0568F" w:rsidRPr="001B6988" w:rsidRDefault="00E0568F" w:rsidP="003E4B66">
      <w:pPr>
        <w:widowControl/>
        <w:tabs>
          <w:tab w:val="left" w:pos="1134"/>
        </w:tabs>
        <w:spacing w:line="240" w:lineRule="auto"/>
        <w:ind w:firstLine="709"/>
        <w:textAlignment w:val="auto"/>
        <w:rPr>
          <w:rFonts w:ascii="PT Astra Serif" w:hAnsi="PT Astra Serif"/>
          <w:b/>
          <w:bCs/>
          <w:sz w:val="28"/>
          <w:szCs w:val="28"/>
          <w:lang w:eastAsia="en-US"/>
        </w:rPr>
      </w:pPr>
      <w:r w:rsidRPr="001B6988">
        <w:rPr>
          <w:rFonts w:ascii="PT Astra Serif" w:hAnsi="PT Astra Serif"/>
          <w:b/>
          <w:sz w:val="28"/>
          <w:szCs w:val="28"/>
          <w:lang w:eastAsia="en-US"/>
        </w:rPr>
        <w:t>территориальное планирование</w:t>
      </w:r>
      <w:r w:rsidRPr="001B6988">
        <w:rPr>
          <w:rFonts w:ascii="PT Astra Serif" w:hAnsi="PT Astra Serif"/>
          <w:sz w:val="28"/>
          <w:szCs w:val="28"/>
          <w:lang w:eastAsia="en-US"/>
        </w:rPr>
        <w:t xml:space="preserve"> </w:t>
      </w:r>
      <w:r w:rsidRPr="001B6988">
        <w:rPr>
          <w:rFonts w:ascii="PT Astra Serif" w:hAnsi="PT Astra Serif"/>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0568F" w:rsidRPr="001B6988" w:rsidRDefault="00E0568F" w:rsidP="003E4B66">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b/>
          <w:sz w:val="28"/>
          <w:szCs w:val="28"/>
          <w:lang w:eastAsia="en-US"/>
        </w:rPr>
        <w:t xml:space="preserve"> территориальные зоны</w:t>
      </w:r>
      <w:r w:rsidRPr="001B6988">
        <w:rPr>
          <w:rFonts w:ascii="PT Astra Serif" w:hAnsi="PT Astra Serif"/>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E0568F" w:rsidRPr="001B6988" w:rsidRDefault="00E0568F" w:rsidP="003E4B66">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b/>
          <w:sz w:val="28"/>
          <w:szCs w:val="28"/>
          <w:lang w:eastAsia="en-US"/>
        </w:rPr>
        <w:t>территории общего пользования</w:t>
      </w:r>
      <w:r w:rsidRPr="001B6988">
        <w:rPr>
          <w:rFonts w:ascii="PT Astra Serif" w:hAnsi="PT Astra Serif"/>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0568F" w:rsidRPr="001B6988" w:rsidRDefault="00E0568F" w:rsidP="003E4B66">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b/>
          <w:sz w:val="28"/>
          <w:szCs w:val="28"/>
          <w:lang w:eastAsia="en-US"/>
        </w:rPr>
        <w:t>технический заказчик</w:t>
      </w:r>
      <w:r w:rsidRPr="001B6988">
        <w:rPr>
          <w:rFonts w:ascii="PT Astra Serif" w:hAnsi="PT Astra Serif"/>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3" w:history="1">
        <w:r w:rsidRPr="001B6988">
          <w:rPr>
            <w:rFonts w:ascii="PT Astra Serif" w:hAnsi="PT Astra Serif"/>
            <w:sz w:val="28"/>
            <w:szCs w:val="28"/>
            <w:lang w:eastAsia="en-US"/>
          </w:rPr>
          <w:t>функции</w:t>
        </w:r>
      </w:hyperlink>
      <w:r w:rsidRPr="001B6988">
        <w:rPr>
          <w:rFonts w:ascii="PT Astra Serif" w:hAnsi="PT Astra Serif"/>
          <w:sz w:val="28"/>
          <w:szCs w:val="28"/>
          <w:lang w:eastAsia="en-US"/>
        </w:rPr>
        <w:t>, предусмотренные законодательством о градостроительной деятельности;</w:t>
      </w:r>
    </w:p>
    <w:p w:rsidR="00E0568F" w:rsidRPr="001B6988" w:rsidRDefault="00E0568F" w:rsidP="003E4B66">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b/>
          <w:bCs/>
          <w:color w:val="000000"/>
          <w:sz w:val="28"/>
          <w:szCs w:val="28"/>
        </w:rPr>
        <w:t>технический регламент</w:t>
      </w:r>
      <w:r w:rsidRPr="001B6988">
        <w:rPr>
          <w:rFonts w:ascii="PT Astra Serif" w:hAnsi="PT Astra Serif"/>
          <w:color w:val="000000"/>
          <w:sz w:val="28"/>
          <w:szCs w:val="28"/>
        </w:rPr>
        <w:t xml:space="preserve"> - </w:t>
      </w:r>
      <w:r w:rsidRPr="001B6988">
        <w:rPr>
          <w:rFonts w:ascii="PT Astra Serif" w:hAnsi="PT Astra Serif"/>
          <w:color w:val="000000"/>
          <w:sz w:val="28"/>
          <w:szCs w:val="28"/>
          <w:lang w:eastAsia="en-US"/>
        </w:rPr>
        <w:t xml:space="preserve">документ, который принят международным договором Российской Федерации, подлежащим ратификации в </w:t>
      </w:r>
      <w:hyperlink r:id="rId14" w:history="1">
        <w:r w:rsidRPr="001B6988">
          <w:rPr>
            <w:rFonts w:ascii="PT Astra Serif" w:hAnsi="PT Astra Serif"/>
            <w:color w:val="000000"/>
            <w:sz w:val="28"/>
            <w:szCs w:val="28"/>
            <w:lang w:eastAsia="en-US"/>
          </w:rPr>
          <w:t>порядке</w:t>
        </w:r>
      </w:hyperlink>
      <w:r w:rsidRPr="001B6988">
        <w:rPr>
          <w:rFonts w:ascii="PT Astra Serif" w:hAnsi="PT Astra Serif"/>
          <w:color w:val="000000"/>
          <w:sz w:val="28"/>
          <w:szCs w:val="28"/>
          <w:lang w:eastAsia="en-US"/>
        </w:rPr>
        <w:t>,</w:t>
      </w:r>
      <w:r w:rsidRPr="001B6988">
        <w:rPr>
          <w:rFonts w:ascii="PT Astra Serif" w:hAnsi="PT Astra Serif"/>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0568F" w:rsidRPr="001B6988" w:rsidRDefault="00E0568F" w:rsidP="003E4B66">
      <w:pPr>
        <w:widowControl/>
        <w:tabs>
          <w:tab w:val="left" w:pos="1134"/>
        </w:tabs>
        <w:autoSpaceDE/>
        <w:adjustRightInd/>
        <w:spacing w:line="240" w:lineRule="auto"/>
        <w:ind w:firstLine="709"/>
        <w:textAlignment w:val="auto"/>
        <w:rPr>
          <w:rFonts w:ascii="PT Astra Serif" w:hAnsi="PT Astra Serif"/>
          <w:sz w:val="28"/>
          <w:szCs w:val="28"/>
          <w:lang w:eastAsia="en-US"/>
        </w:rPr>
      </w:pPr>
      <w:r w:rsidRPr="001B6988">
        <w:rPr>
          <w:rFonts w:ascii="PT Astra Serif" w:hAnsi="PT Astra Serif"/>
          <w:b/>
          <w:sz w:val="28"/>
          <w:szCs w:val="28"/>
          <w:lang w:eastAsia="en-US"/>
        </w:rPr>
        <w:t xml:space="preserve"> устойчивое развитие территорий</w:t>
      </w:r>
      <w:r w:rsidRPr="001B6988">
        <w:rPr>
          <w:rFonts w:ascii="PT Astra Serif" w:hAnsi="PT Astra Serif"/>
          <w:sz w:val="28"/>
          <w:szCs w:val="28"/>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0568F" w:rsidRPr="001B6988" w:rsidRDefault="00E0568F" w:rsidP="005A0F07">
      <w:pPr>
        <w:spacing w:line="240" w:lineRule="auto"/>
        <w:rPr>
          <w:rFonts w:ascii="PT Astra Serif" w:hAnsi="PT Astra Serif"/>
          <w:color w:val="000000"/>
          <w:spacing w:val="-10"/>
          <w:sz w:val="28"/>
          <w:szCs w:val="28"/>
          <w:lang w:eastAsia="ar-SA"/>
        </w:rPr>
      </w:pPr>
    </w:p>
    <w:p w:rsidR="00E0568F" w:rsidRPr="001B6988" w:rsidRDefault="00E0568F" w:rsidP="00A81C92">
      <w:pPr>
        <w:pStyle w:val="Heading3"/>
        <w:tabs>
          <w:tab w:val="left" w:pos="1134"/>
          <w:tab w:val="left" w:pos="1418"/>
        </w:tabs>
        <w:spacing w:before="0" w:line="240" w:lineRule="auto"/>
        <w:ind w:firstLine="709"/>
        <w:rPr>
          <w:rFonts w:ascii="PT Astra Serif" w:hAnsi="PT Astra Serif"/>
          <w:color w:val="000000"/>
          <w:spacing w:val="-10"/>
          <w:sz w:val="28"/>
          <w:szCs w:val="28"/>
          <w:lang w:eastAsia="ar-SA"/>
        </w:rPr>
      </w:pPr>
      <w:bookmarkStart w:id="15" w:name="_Toc151133214"/>
      <w:r w:rsidRPr="001B6988">
        <w:rPr>
          <w:rFonts w:ascii="PT Astra Serif" w:hAnsi="PT Astra Serif"/>
          <w:color w:val="000000"/>
          <w:spacing w:val="-10"/>
          <w:sz w:val="28"/>
          <w:szCs w:val="28"/>
          <w:lang w:eastAsia="ar-SA"/>
        </w:rPr>
        <w:t>Статья 1.2. Правовые основания введения, назначение и область применения Правил землепользования и застройки</w:t>
      </w:r>
      <w:bookmarkEnd w:id="14"/>
      <w:bookmarkEnd w:id="15"/>
    </w:p>
    <w:p w:rsidR="00E0568F" w:rsidRPr="001B6988" w:rsidRDefault="00E0568F" w:rsidP="00A81C92">
      <w:pPr>
        <w:spacing w:line="240" w:lineRule="auto"/>
        <w:rPr>
          <w:rFonts w:ascii="PT Astra Serif" w:hAnsi="PT Astra Serif"/>
          <w:lang w:eastAsia="ar-SA"/>
        </w:rPr>
      </w:pPr>
    </w:p>
    <w:p w:rsidR="00E0568F" w:rsidRPr="001B6988" w:rsidRDefault="00E0568F" w:rsidP="00B91D71">
      <w:pPr>
        <w:pStyle w:val="a0"/>
        <w:rPr>
          <w:rFonts w:ascii="PT Astra Serif" w:hAnsi="PT Astra Serif"/>
          <w:sz w:val="28"/>
          <w:szCs w:val="28"/>
          <w:lang w:val="ru-RU" w:eastAsia="en-US"/>
        </w:rPr>
      </w:pPr>
      <w:r w:rsidRPr="001B6988">
        <w:rPr>
          <w:rFonts w:ascii="PT Astra Serif" w:hAnsi="PT Astra Serif"/>
          <w:sz w:val="28"/>
          <w:szCs w:val="28"/>
          <w:lang w:val="ru-RU" w:eastAsia="en-US"/>
        </w:rPr>
        <w:t xml:space="preserve">1.2.1 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Пинеровского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E0568F" w:rsidRPr="001B6988" w:rsidRDefault="00E0568F" w:rsidP="00B91D71">
      <w:pPr>
        <w:widowControl/>
        <w:autoSpaceDE/>
        <w:autoSpaceDN/>
        <w:adjustRightInd/>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 xml:space="preserve">-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E0568F" w:rsidRPr="001B6988" w:rsidRDefault="00E0568F" w:rsidP="00B91D71">
      <w:pPr>
        <w:widowControl/>
        <w:autoSpaceDE/>
        <w:autoSpaceDN/>
        <w:adjustRightInd/>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 xml:space="preserve">-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подготовке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r w:rsidRPr="001B6988">
        <w:rPr>
          <w:rFonts w:ascii="PT Astra Serif" w:hAnsi="PT Astra Serif"/>
          <w:sz w:val="28"/>
          <w:szCs w:val="28"/>
          <w:lang w:eastAsia="en-US"/>
        </w:rPr>
        <w:tab/>
        <w:t>-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E0568F" w:rsidRPr="001B6988" w:rsidRDefault="00E0568F" w:rsidP="007F4248">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Правила подготовлены на основании схемы территориального планирования Балашовского муниципального района, генерального плана Пинеровского МО,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E0568F" w:rsidRPr="001B6988" w:rsidRDefault="00E0568F" w:rsidP="007F4248">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Правила землепользования и застройки устанавливают градостроительные требования к планированию развития территории населенных пунктов Пинеровского МО, порядок осуществления градостроительной деятельности на территории населенных пунктов Пинеровского МО,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E0568F" w:rsidRPr="001B6988" w:rsidRDefault="00E0568F" w:rsidP="007F4248">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1.2.2 Правила разрабатываются в целях:</w:t>
      </w:r>
    </w:p>
    <w:p w:rsidR="00E0568F" w:rsidRPr="001B6988" w:rsidRDefault="00E0568F" w:rsidP="008D5F96">
      <w:pPr>
        <w:tabs>
          <w:tab w:val="left" w:pos="851"/>
          <w:tab w:val="left" w:pos="11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E0568F" w:rsidRPr="001B6988" w:rsidRDefault="00E0568F" w:rsidP="008D5F96">
      <w:pPr>
        <w:tabs>
          <w:tab w:val="left" w:pos="11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2) создания условий для планировки территории муниципального образования;</w:t>
      </w:r>
    </w:p>
    <w:p w:rsidR="00E0568F" w:rsidRPr="001B6988" w:rsidRDefault="00E0568F" w:rsidP="008D5F96">
      <w:pPr>
        <w:tabs>
          <w:tab w:val="left" w:pos="11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0568F" w:rsidRPr="001B6988" w:rsidRDefault="00E0568F" w:rsidP="008D5F96">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0568F" w:rsidRPr="001B6988" w:rsidRDefault="00E0568F" w:rsidP="001A4901">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1.2.3 Настоящие Правила регламентируют деятельность по:</w:t>
      </w:r>
    </w:p>
    <w:p w:rsidR="00E0568F" w:rsidRPr="001B6988" w:rsidRDefault="00E0568F" w:rsidP="001A4901">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 проведению градостроительного зонирования территории населенных пунктов Пинеровского МО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E0568F" w:rsidRPr="001B6988" w:rsidRDefault="00E0568F" w:rsidP="001A4901">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 xml:space="preserve">2) разделению территории населенных пунктов Пинеровского МО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МО, ее дальнейшего </w:t>
      </w:r>
    </w:p>
    <w:p w:rsidR="00E0568F" w:rsidRPr="001B6988" w:rsidRDefault="00E0568F" w:rsidP="001A4901">
      <w:pPr>
        <w:tabs>
          <w:tab w:val="left" w:pos="11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E0568F" w:rsidRPr="001B6988" w:rsidRDefault="00E0568F" w:rsidP="001A4901">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E0568F" w:rsidRPr="001B6988" w:rsidRDefault="00E0568F" w:rsidP="001A4901">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5) предоставлению разрешений на строительство, разрешений на ввод в эксплуатацию вновь построенных, реконструированных объектов;</w:t>
      </w:r>
    </w:p>
    <w:p w:rsidR="00E0568F" w:rsidRPr="001B6988" w:rsidRDefault="00E0568F" w:rsidP="001A4901">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6)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E0568F" w:rsidRPr="001B6988" w:rsidRDefault="00E0568F" w:rsidP="001A4901">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E0568F" w:rsidRPr="001B6988" w:rsidRDefault="00E0568F" w:rsidP="001A4901">
      <w:pPr>
        <w:tabs>
          <w:tab w:val="left" w:pos="11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E0568F" w:rsidRPr="001B6988" w:rsidRDefault="00E0568F" w:rsidP="001A4901">
      <w:pPr>
        <w:tabs>
          <w:tab w:val="left" w:pos="11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9)   обеспечению баланса интересов землепользователей, с одной стороны, и населенных пунктов Пинеровского МО,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E0568F" w:rsidRPr="001B6988" w:rsidRDefault="00E0568F" w:rsidP="001A4901">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1.2.4 Правила действуют на территории населенных пунктов Пинеровского МО.</w:t>
      </w:r>
    </w:p>
    <w:p w:rsidR="00E0568F" w:rsidRPr="001B6988" w:rsidRDefault="00E0568F" w:rsidP="001A4901">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МО, а также судебных органов как основание для разрешения споров по вопросам землепользования и застройки.</w:t>
      </w:r>
    </w:p>
    <w:p w:rsidR="00E0568F" w:rsidRPr="001B6988" w:rsidRDefault="00E0568F" w:rsidP="008D5F96">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1.2.5 Настоящие Правила применяются наряду с:</w:t>
      </w:r>
    </w:p>
    <w:p w:rsidR="00E0568F" w:rsidRPr="001B6988" w:rsidRDefault="00E0568F" w:rsidP="008D5F96">
      <w:pPr>
        <w:suppressAutoHyphens/>
        <w:spacing w:line="240" w:lineRule="auto"/>
        <w:ind w:firstLine="709"/>
        <w:rPr>
          <w:rFonts w:ascii="PT Astra Serif" w:hAnsi="PT Astra Serif"/>
          <w:sz w:val="28"/>
          <w:szCs w:val="28"/>
          <w:lang w:eastAsia="en-US"/>
        </w:rPr>
      </w:pPr>
      <w:r w:rsidRPr="001B6988">
        <w:rPr>
          <w:rFonts w:ascii="PT Astra Serif" w:hAnsi="PT Astra Serif"/>
          <w:lang w:eastAsia="ar-SA"/>
        </w:rPr>
        <w:t xml:space="preserve">1) </w:t>
      </w:r>
      <w:r w:rsidRPr="001B6988">
        <w:rPr>
          <w:rFonts w:ascii="PT Astra Serif" w:hAnsi="PT Astra Serif"/>
          <w:sz w:val="28"/>
          <w:szCs w:val="28"/>
          <w:lang w:eastAsia="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0568F" w:rsidRPr="001B6988" w:rsidRDefault="00E0568F" w:rsidP="008D5F96">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 xml:space="preserve">2)  иными нормативными правовыми актами Пинеровского МО по вопросам регулирования землепользования и застройки. </w:t>
      </w:r>
    </w:p>
    <w:p w:rsidR="00E0568F" w:rsidRPr="001B6988" w:rsidRDefault="00E0568F" w:rsidP="008D5F96">
      <w:pPr>
        <w:suppressAutoHyphens/>
        <w:spacing w:line="240" w:lineRule="auto"/>
        <w:ind w:firstLine="709"/>
        <w:rPr>
          <w:rFonts w:ascii="PT Astra Serif" w:hAnsi="PT Astra Serif"/>
          <w:lang w:eastAsia="ar-SA"/>
        </w:rPr>
      </w:pPr>
      <w:r w:rsidRPr="001B6988">
        <w:rPr>
          <w:rFonts w:ascii="PT Astra Serif" w:hAnsi="PT Astra Serif"/>
          <w:sz w:val="28"/>
          <w:szCs w:val="28"/>
          <w:lang w:eastAsia="en-US"/>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E0568F" w:rsidRPr="001B6988" w:rsidRDefault="00E0568F" w:rsidP="008D5F96">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1.2.7 Дополнения и изменения в Правила вносятся в случаях и в порядке, предусмотренных разделом 9 настоящих Правил.</w:t>
      </w:r>
    </w:p>
    <w:p w:rsidR="00E0568F" w:rsidRPr="001B6988" w:rsidRDefault="00E0568F" w:rsidP="008D5F96">
      <w:pPr>
        <w:suppressAutoHyphens/>
        <w:spacing w:line="240" w:lineRule="auto"/>
        <w:ind w:firstLine="709"/>
        <w:rPr>
          <w:rFonts w:ascii="PT Astra Serif" w:hAnsi="PT Astra Serif"/>
          <w:sz w:val="28"/>
          <w:szCs w:val="28"/>
          <w:lang w:eastAsia="en-US"/>
        </w:rPr>
      </w:pPr>
    </w:p>
    <w:p w:rsidR="00E0568F" w:rsidRPr="001B6988" w:rsidRDefault="00E0568F" w:rsidP="00A81C92">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16" w:name="_Toc196878881"/>
      <w:bookmarkStart w:id="17" w:name="_Toc312929538"/>
      <w:bookmarkStart w:id="18" w:name="_Toc151133215"/>
      <w:r w:rsidRPr="001B6988">
        <w:rPr>
          <w:rFonts w:ascii="PT Astra Serif" w:hAnsi="PT Astra Serif"/>
          <w:color w:val="000000"/>
          <w:spacing w:val="-10"/>
          <w:sz w:val="28"/>
          <w:szCs w:val="28"/>
          <w:lang w:eastAsia="ar-SA"/>
        </w:rPr>
        <w:t>Статья 1.3.  Состав и структура Правил</w:t>
      </w:r>
      <w:bookmarkEnd w:id="16"/>
      <w:bookmarkEnd w:id="17"/>
      <w:bookmarkEnd w:id="18"/>
    </w:p>
    <w:p w:rsidR="00E0568F" w:rsidRPr="001B6988" w:rsidRDefault="00E0568F" w:rsidP="00A81C92">
      <w:pPr>
        <w:spacing w:line="240" w:lineRule="auto"/>
        <w:rPr>
          <w:rFonts w:ascii="PT Astra Serif" w:hAnsi="PT Astra Serif"/>
          <w:lang w:eastAsia="ar-SA"/>
        </w:rPr>
      </w:pPr>
    </w:p>
    <w:p w:rsidR="00E0568F" w:rsidRPr="001B6988" w:rsidRDefault="00E0568F" w:rsidP="004C3C07">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1.3.1  Правила включают в себя:</w:t>
      </w:r>
    </w:p>
    <w:p w:rsidR="00E0568F" w:rsidRPr="001B6988" w:rsidRDefault="00E0568F" w:rsidP="00950CE1">
      <w:pPr>
        <w:tabs>
          <w:tab w:val="left" w:pos="11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  порядок их применения и внесения изменений в указанные правила;</w:t>
      </w:r>
    </w:p>
    <w:p w:rsidR="00E0568F" w:rsidRPr="001B6988" w:rsidRDefault="00E0568F" w:rsidP="00950CE1">
      <w:pPr>
        <w:tabs>
          <w:tab w:val="left" w:pos="11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2)  карту градостроительного зонирования, карту границ зон с особыми условиями использования территории;</w:t>
      </w:r>
    </w:p>
    <w:p w:rsidR="00E0568F" w:rsidRPr="001B6988" w:rsidRDefault="00E0568F" w:rsidP="00950CE1">
      <w:pPr>
        <w:tabs>
          <w:tab w:val="left" w:pos="11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3)  градостроительные регламенты.</w:t>
      </w:r>
    </w:p>
    <w:p w:rsidR="00E0568F" w:rsidRPr="001B6988" w:rsidRDefault="00E0568F" w:rsidP="004C3C07">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1.3.2 Порядок применения Правил и внесения в них изменений включает в себя обязательные положения:</w:t>
      </w:r>
    </w:p>
    <w:p w:rsidR="00E0568F" w:rsidRPr="001B6988" w:rsidRDefault="00E0568F" w:rsidP="008D5F96">
      <w:pPr>
        <w:tabs>
          <w:tab w:val="left" w:pos="11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 о регулировании землепользования и застройки органами местного самоуправления;</w:t>
      </w:r>
    </w:p>
    <w:p w:rsidR="00E0568F" w:rsidRPr="001B6988" w:rsidRDefault="00E0568F" w:rsidP="008D5F96">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0568F" w:rsidRPr="001B6988" w:rsidRDefault="00E0568F" w:rsidP="008D5F96">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3) о подготовке документации по планировке территории органами местного самоуправления;</w:t>
      </w:r>
    </w:p>
    <w:p w:rsidR="00E0568F" w:rsidRPr="001B6988" w:rsidRDefault="00E0568F" w:rsidP="008D5F96">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4)  о проведении публичных слушаний по вопросам землепользования и застройки;</w:t>
      </w:r>
    </w:p>
    <w:p w:rsidR="00E0568F" w:rsidRPr="001B6988" w:rsidRDefault="00E0568F" w:rsidP="008D5F96">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5)   о внесении изменений в Правила;</w:t>
      </w:r>
    </w:p>
    <w:p w:rsidR="00E0568F" w:rsidRPr="001B6988" w:rsidRDefault="00E0568F" w:rsidP="008D5F96">
      <w:pPr>
        <w:tabs>
          <w:tab w:val="left" w:pos="1134"/>
          <w:tab w:val="left" w:pos="1276"/>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6)   о регулировании иных вопросов землепользования и застройки.</w:t>
      </w:r>
    </w:p>
    <w:p w:rsidR="00E0568F" w:rsidRPr="001B6988" w:rsidRDefault="00E0568F" w:rsidP="004C3C07">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Кроме того, в Правила  включены дополнительные разделы:</w:t>
      </w:r>
    </w:p>
    <w:p w:rsidR="00E0568F" w:rsidRPr="001B6988" w:rsidRDefault="00E0568F" w:rsidP="0074368A">
      <w:pPr>
        <w:widowControl/>
        <w:numPr>
          <w:ilvl w:val="0"/>
          <w:numId w:val="36"/>
        </w:numPr>
        <w:tabs>
          <w:tab w:val="left" w:pos="1134"/>
        </w:tabs>
        <w:suppressAutoHyphens/>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Формирование земельных участков как объектов недвижимости при их предоставлении для строительства;</w:t>
      </w:r>
    </w:p>
    <w:p w:rsidR="00E0568F" w:rsidRPr="001B6988" w:rsidRDefault="00E0568F" w:rsidP="0074368A">
      <w:pPr>
        <w:widowControl/>
        <w:numPr>
          <w:ilvl w:val="0"/>
          <w:numId w:val="36"/>
        </w:numPr>
        <w:tabs>
          <w:tab w:val="left" w:pos="1134"/>
        </w:tabs>
        <w:suppressAutoHyphens/>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Требования к проектированию и строительству отдельных элементов застройки населённых пунктов муниципального образования.</w:t>
      </w:r>
    </w:p>
    <w:p w:rsidR="00E0568F" w:rsidRPr="001B6988" w:rsidRDefault="00E0568F" w:rsidP="00D152C5">
      <w:pPr>
        <w:tabs>
          <w:tab w:val="left" w:pos="1701"/>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 xml:space="preserve">1.3.3На карте градостроительного зонирования </w:t>
      </w:r>
      <w:r w:rsidRPr="001B6988">
        <w:rPr>
          <w:rFonts w:ascii="PT Astra Serif" w:hAnsi="PT Astra Serif"/>
          <w:sz w:val="28"/>
          <w:szCs w:val="28"/>
        </w:rPr>
        <w:t xml:space="preserve">Пинеровского муниципального образования установлены границы территориальных зон. </w:t>
      </w:r>
      <w:r w:rsidRPr="001B6988">
        <w:rPr>
          <w:rFonts w:ascii="PT Astra Serif" w:hAnsi="PT Astra Serif"/>
          <w:sz w:val="28"/>
          <w:szCs w:val="28"/>
          <w:lang w:eastAsia="en-US"/>
        </w:rPr>
        <w:t xml:space="preserve">Границы территориальных зон должны отвечать требованию принадлежности каждого земельного участка только к одной территориальной зоне.         </w:t>
      </w:r>
    </w:p>
    <w:p w:rsidR="00E0568F" w:rsidRPr="001B6988" w:rsidRDefault="00E0568F" w:rsidP="0001476B">
      <w:pPr>
        <w:tabs>
          <w:tab w:val="left" w:pos="1701"/>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1.3.4 Границы территориальных зон устанавливаются по:</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линиям магистралей, улиц, проездов, разделяющим транспортные потоки противоположных направлений;</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красным линиям;</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границам земельных участков;</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границам населенных пунктов Пинеровского МО;</w:t>
      </w:r>
    </w:p>
    <w:p w:rsidR="00E0568F" w:rsidRPr="001B6988" w:rsidRDefault="00E0568F" w:rsidP="00C36538">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rPr>
        <w:t>границ</w:t>
      </w:r>
      <w:r w:rsidRPr="001B6988">
        <w:rPr>
          <w:rFonts w:ascii="PT Astra Serif" w:hAnsi="PT Astra Serif"/>
          <w:sz w:val="28"/>
          <w:szCs w:val="28"/>
          <w:lang w:val="ru-RU"/>
        </w:rPr>
        <w:t>е Пинеровского</w:t>
      </w:r>
      <w:r w:rsidRPr="001B6988">
        <w:rPr>
          <w:rFonts w:ascii="PT Astra Serif" w:hAnsi="PT Astra Serif"/>
          <w:sz w:val="28"/>
          <w:szCs w:val="28"/>
        </w:rPr>
        <w:t xml:space="preserve"> муниципальн</w:t>
      </w:r>
      <w:r w:rsidRPr="001B6988">
        <w:rPr>
          <w:rFonts w:ascii="PT Astra Serif" w:hAnsi="PT Astra Serif"/>
          <w:sz w:val="28"/>
          <w:szCs w:val="28"/>
          <w:lang w:val="ru-RU"/>
        </w:rPr>
        <w:t>ого</w:t>
      </w:r>
      <w:r w:rsidRPr="001B6988">
        <w:rPr>
          <w:rFonts w:ascii="PT Astra Serif" w:hAnsi="PT Astra Serif"/>
          <w:sz w:val="28"/>
          <w:szCs w:val="28"/>
        </w:rPr>
        <w:t xml:space="preserve"> образовани</w:t>
      </w:r>
      <w:r w:rsidRPr="001B6988">
        <w:rPr>
          <w:rFonts w:ascii="PT Astra Serif" w:hAnsi="PT Astra Serif"/>
          <w:sz w:val="28"/>
          <w:szCs w:val="28"/>
          <w:lang w:val="ru-RU"/>
        </w:rPr>
        <w:t>я;</w:t>
      </w:r>
      <w:r w:rsidRPr="001B6988">
        <w:rPr>
          <w:rFonts w:ascii="PT Astra Serif" w:hAnsi="PT Astra Serif"/>
          <w:sz w:val="28"/>
          <w:szCs w:val="28"/>
        </w:rPr>
        <w:t xml:space="preserve"> </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естественным границам природных объектов;</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иным границам.</w:t>
      </w:r>
    </w:p>
    <w:p w:rsidR="00E0568F" w:rsidRPr="001B6988" w:rsidRDefault="00E0568F" w:rsidP="007E2AD9">
      <w:pPr>
        <w:spacing w:line="240" w:lineRule="auto"/>
        <w:ind w:firstLine="540"/>
        <w:rPr>
          <w:rFonts w:ascii="PT Astra Serif" w:hAnsi="PT Astra Serif"/>
        </w:rPr>
      </w:pPr>
      <w:r w:rsidRPr="001B6988">
        <w:rPr>
          <w:rFonts w:ascii="PT Astra Serif" w:hAnsi="PT Astra Serif"/>
          <w:sz w:val="28"/>
          <w:szCs w:val="28"/>
          <w:lang w:eastAsia="en-US"/>
        </w:rPr>
        <w:t xml:space="preserve"> 1.3.5 </w:t>
      </w:r>
      <w:r w:rsidRPr="001B6988">
        <w:rPr>
          <w:rFonts w:ascii="PT Astra Serif" w:hAnsi="PT Astra Serif"/>
          <w:sz w:val="28"/>
          <w:szCs w:val="28"/>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r w:rsidRPr="001B6988">
        <w:rPr>
          <w:rFonts w:ascii="PT Astra Serif" w:hAnsi="PT Astra Serif"/>
        </w:rPr>
        <w:t xml:space="preserve"> </w:t>
      </w:r>
    </w:p>
    <w:p w:rsidR="00E0568F" w:rsidRPr="001B6988" w:rsidRDefault="00E0568F" w:rsidP="001A4901">
      <w:pPr>
        <w:shd w:val="clear" w:color="auto" w:fill="FFFFFF"/>
        <w:tabs>
          <w:tab w:val="left" w:pos="1418"/>
          <w:tab w:val="left" w:pos="1560"/>
          <w:tab w:val="left" w:pos="83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1.3.6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p>
    <w:p w:rsidR="00E0568F" w:rsidRPr="001B6988" w:rsidRDefault="00E0568F" w:rsidP="004C3C07">
      <w:pPr>
        <w:shd w:val="clear" w:color="auto" w:fill="FFFFFF"/>
        <w:tabs>
          <w:tab w:val="left" w:pos="83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1.3.7 На карте границ зон с особыми условиями использования территории отображены границы зон с особыми условиями использования территории.</w:t>
      </w:r>
    </w:p>
    <w:p w:rsidR="00E0568F" w:rsidRPr="001B6988" w:rsidRDefault="00E0568F" w:rsidP="001A4901">
      <w:pPr>
        <w:shd w:val="clear" w:color="auto" w:fill="FFFFFF"/>
        <w:tabs>
          <w:tab w:val="left" w:pos="1418"/>
          <w:tab w:val="left" w:pos="1560"/>
          <w:tab w:val="left" w:pos="8334"/>
        </w:tabs>
        <w:suppressAutoHyphens/>
        <w:spacing w:line="240" w:lineRule="auto"/>
        <w:ind w:firstLine="709"/>
        <w:rPr>
          <w:rFonts w:ascii="PT Astra Serif" w:hAnsi="PT Astra Serif"/>
          <w:sz w:val="28"/>
          <w:szCs w:val="28"/>
        </w:rPr>
      </w:pPr>
      <w:r w:rsidRPr="001B6988">
        <w:rPr>
          <w:rFonts w:ascii="PT Astra Serif" w:hAnsi="PT Astra Serif"/>
          <w:sz w:val="28"/>
          <w:szCs w:val="28"/>
          <w:lang w:eastAsia="en-US"/>
        </w:rPr>
        <w:t xml:space="preserve">1.3.8 К территориальным </w:t>
      </w:r>
      <w:r w:rsidRPr="001B6988">
        <w:rPr>
          <w:rFonts w:ascii="PT Astra Serif" w:hAnsi="PT Astra Serif"/>
          <w:sz w:val="28"/>
          <w:szCs w:val="28"/>
        </w:rPr>
        <w:t>зонам установлен градостроительный регламент (раздел 13 настоящих Правил).</w:t>
      </w:r>
    </w:p>
    <w:p w:rsidR="00E0568F" w:rsidRPr="001B6988" w:rsidRDefault="00E0568F" w:rsidP="001A4901">
      <w:pPr>
        <w:shd w:val="clear" w:color="auto" w:fill="FFFFFF"/>
        <w:tabs>
          <w:tab w:val="left" w:pos="1418"/>
          <w:tab w:val="left" w:pos="1560"/>
          <w:tab w:val="left" w:pos="8334"/>
        </w:tabs>
        <w:suppressAutoHyphens/>
        <w:spacing w:line="240" w:lineRule="auto"/>
        <w:ind w:firstLine="709"/>
        <w:rPr>
          <w:rFonts w:ascii="PT Astra Serif" w:hAnsi="PT Astra Serif"/>
          <w:sz w:val="28"/>
          <w:szCs w:val="28"/>
        </w:rPr>
      </w:pPr>
      <w:r w:rsidRPr="001B6988">
        <w:rPr>
          <w:rFonts w:ascii="PT Astra Serif" w:hAnsi="PT Astra Serif"/>
          <w:sz w:val="28"/>
          <w:szCs w:val="28"/>
        </w:rPr>
        <w:t>1.3.9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0568F" w:rsidRPr="001B6988" w:rsidRDefault="00E0568F" w:rsidP="0074368A">
      <w:pPr>
        <w:pStyle w:val="a0"/>
        <w:numPr>
          <w:ilvl w:val="0"/>
          <w:numId w:val="30"/>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виды разрешенного использования земельных участков и объектов капитального строительства;</w:t>
      </w:r>
    </w:p>
    <w:p w:rsidR="00E0568F" w:rsidRPr="001B6988" w:rsidRDefault="00E0568F" w:rsidP="0074368A">
      <w:pPr>
        <w:pStyle w:val="a0"/>
        <w:numPr>
          <w:ilvl w:val="0"/>
          <w:numId w:val="30"/>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0568F" w:rsidRPr="001B6988" w:rsidRDefault="00E0568F" w:rsidP="0074368A">
      <w:pPr>
        <w:pStyle w:val="a0"/>
        <w:numPr>
          <w:ilvl w:val="0"/>
          <w:numId w:val="30"/>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 xml:space="preserve">требования к архитектурно-градостроительному облику объектов капитального строительства (при наличии); </w:t>
      </w:r>
    </w:p>
    <w:p w:rsidR="00E0568F" w:rsidRPr="001B6988" w:rsidRDefault="00E0568F" w:rsidP="0074368A">
      <w:pPr>
        <w:pStyle w:val="a0"/>
        <w:numPr>
          <w:ilvl w:val="0"/>
          <w:numId w:val="30"/>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0568F" w:rsidRPr="001B6988" w:rsidRDefault="00E0568F" w:rsidP="0074368A">
      <w:pPr>
        <w:pStyle w:val="ListParagraph"/>
        <w:widowControl/>
        <w:numPr>
          <w:ilvl w:val="0"/>
          <w:numId w:val="30"/>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E0568F" w:rsidRPr="001B6988" w:rsidRDefault="00E0568F" w:rsidP="001A4901">
      <w:pPr>
        <w:shd w:val="clear" w:color="auto" w:fill="FFFFFF"/>
        <w:tabs>
          <w:tab w:val="left" w:pos="1418"/>
          <w:tab w:val="left" w:pos="1560"/>
          <w:tab w:val="left" w:pos="8334"/>
        </w:tabs>
        <w:suppressAutoHyphens/>
        <w:spacing w:line="240" w:lineRule="auto"/>
        <w:ind w:firstLine="709"/>
        <w:rPr>
          <w:rFonts w:ascii="PT Astra Serif" w:hAnsi="PT Astra Serif"/>
          <w:sz w:val="28"/>
          <w:szCs w:val="28"/>
          <w:lang w:eastAsia="en-US"/>
        </w:rPr>
      </w:pPr>
    </w:p>
    <w:p w:rsidR="00E0568F" w:rsidRPr="001B6988" w:rsidRDefault="00E0568F" w:rsidP="00A81C92">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19" w:name="_Toc196878882"/>
      <w:bookmarkStart w:id="20" w:name="_Toc312929539"/>
      <w:bookmarkStart w:id="21" w:name="_Toc151133216"/>
      <w:r w:rsidRPr="001B6988">
        <w:rPr>
          <w:rFonts w:ascii="PT Astra Serif" w:hAnsi="PT Astra Serif"/>
          <w:color w:val="000000"/>
          <w:spacing w:val="-10"/>
          <w:sz w:val="28"/>
          <w:szCs w:val="28"/>
          <w:lang w:eastAsia="ar-SA"/>
        </w:rPr>
        <w:t>Статья 1.4. Градостроительные регламенты и их применение</w:t>
      </w:r>
      <w:bookmarkEnd w:id="19"/>
      <w:bookmarkEnd w:id="20"/>
      <w:bookmarkEnd w:id="21"/>
    </w:p>
    <w:p w:rsidR="00E0568F" w:rsidRPr="001B6988" w:rsidRDefault="00E0568F" w:rsidP="00A81C92">
      <w:pPr>
        <w:spacing w:line="240" w:lineRule="auto"/>
        <w:rPr>
          <w:rFonts w:ascii="PT Astra Serif" w:hAnsi="PT Astra Serif"/>
          <w:lang w:eastAsia="ar-SA"/>
        </w:rPr>
      </w:pPr>
    </w:p>
    <w:p w:rsidR="00E0568F" w:rsidRPr="001B6988" w:rsidRDefault="00E0568F" w:rsidP="00D152C5">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1.4.1 Решения по землепользованию и застройке принимаются в соответствии с документами территориального планирования, включая генеральный план населенных пунктов Пинеровского МО с учетом его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E0568F" w:rsidRPr="001B6988" w:rsidRDefault="00E0568F" w:rsidP="008A1EC5">
      <w:pPr>
        <w:shd w:val="clear" w:color="auto" w:fill="FFFFFF"/>
        <w:tabs>
          <w:tab w:val="left" w:pos="1701"/>
          <w:tab w:val="left" w:pos="83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0568F" w:rsidRPr="001B6988" w:rsidRDefault="00E0568F" w:rsidP="008A1EC5">
      <w:pPr>
        <w:shd w:val="clear" w:color="auto" w:fill="FFFFFF"/>
        <w:tabs>
          <w:tab w:val="left" w:pos="1701"/>
          <w:tab w:val="left" w:pos="83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1.4.2  Градостроительные регламенты устанавливаются с учетом:</w:t>
      </w:r>
    </w:p>
    <w:p w:rsidR="00E0568F" w:rsidRPr="001B6988" w:rsidRDefault="00E0568F" w:rsidP="008D5F96">
      <w:pPr>
        <w:tabs>
          <w:tab w:val="left" w:pos="1134"/>
          <w:tab w:val="left" w:pos="1418"/>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  строительства в границах территориальной зоны;</w:t>
      </w:r>
    </w:p>
    <w:p w:rsidR="00E0568F" w:rsidRPr="001B6988" w:rsidRDefault="00E0568F" w:rsidP="00950CE1">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0568F" w:rsidRPr="001B6988" w:rsidRDefault="00E0568F" w:rsidP="00950CE1">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E0568F" w:rsidRPr="001B6988" w:rsidRDefault="00E0568F" w:rsidP="008D5F96">
      <w:pPr>
        <w:tabs>
          <w:tab w:val="left" w:pos="11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4)  видов территориальных зон;</w:t>
      </w:r>
    </w:p>
    <w:p w:rsidR="00E0568F" w:rsidRPr="001B6988" w:rsidRDefault="00E0568F" w:rsidP="00950CE1">
      <w:pPr>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5) требований охраны объектов культурного наследия, а также особо охраняемых природных территорий, иных природных объектов.</w:t>
      </w:r>
    </w:p>
    <w:p w:rsidR="00E0568F" w:rsidRPr="001B6988" w:rsidRDefault="00E0568F" w:rsidP="008A3BED">
      <w:pPr>
        <w:shd w:val="clear" w:color="auto" w:fill="FFFFFF"/>
        <w:tabs>
          <w:tab w:val="left" w:pos="1701"/>
          <w:tab w:val="left" w:pos="83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E0568F" w:rsidRPr="001B6988" w:rsidRDefault="00E0568F" w:rsidP="008A3BED">
      <w:pPr>
        <w:shd w:val="clear" w:color="auto" w:fill="FFFFFF"/>
        <w:tabs>
          <w:tab w:val="left" w:pos="83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1.4.4 Градостроительный регламент в части видов разрешенного использования недвижимости включает:</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 xml:space="preserve">основные виды разрешенного использования; </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вспомогательные виды разрешенного использования;</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условно разрешенные виды использования.</w:t>
      </w:r>
    </w:p>
    <w:p w:rsidR="00E0568F" w:rsidRPr="001B6988" w:rsidRDefault="00E0568F" w:rsidP="008A3BED">
      <w:pPr>
        <w:tabs>
          <w:tab w:val="left" w:pos="709"/>
          <w:tab w:val="left" w:pos="851"/>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E0568F" w:rsidRPr="001B6988" w:rsidRDefault="00E0568F" w:rsidP="008A3BED">
      <w:pPr>
        <w:shd w:val="clear" w:color="auto" w:fill="FFFFFF"/>
        <w:tabs>
          <w:tab w:val="left" w:pos="1701"/>
          <w:tab w:val="left" w:pos="83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w:t>
      </w:r>
    </w:p>
    <w:p w:rsidR="00E0568F" w:rsidRPr="001B6988" w:rsidRDefault="00E0568F" w:rsidP="008A1EC5">
      <w:pPr>
        <w:shd w:val="clear" w:color="auto" w:fill="FFFFFF"/>
        <w:tabs>
          <w:tab w:val="left" w:pos="83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0568F" w:rsidRPr="001B6988" w:rsidRDefault="00E0568F" w:rsidP="008A1EC5">
      <w:pPr>
        <w:shd w:val="clear" w:color="auto" w:fill="FFFFFF"/>
        <w:tabs>
          <w:tab w:val="left" w:pos="1701"/>
          <w:tab w:val="left" w:pos="83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0568F" w:rsidRPr="001B6988" w:rsidRDefault="00E0568F" w:rsidP="008A1EC5">
      <w:pPr>
        <w:shd w:val="clear" w:color="auto" w:fill="FFFFFF"/>
        <w:tabs>
          <w:tab w:val="left" w:pos="83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1.4.8 В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0568F" w:rsidRPr="001B6988" w:rsidRDefault="00E0568F" w:rsidP="008A1EC5">
      <w:pPr>
        <w:shd w:val="clear" w:color="auto" w:fill="FFFFFF"/>
        <w:tabs>
          <w:tab w:val="left" w:pos="8334"/>
        </w:tabs>
        <w:suppressAutoHyphens/>
        <w:spacing w:line="240" w:lineRule="auto"/>
        <w:ind w:firstLine="709"/>
        <w:rPr>
          <w:rFonts w:ascii="PT Astra Serif" w:hAnsi="PT Astra Serif"/>
          <w:sz w:val="28"/>
          <w:szCs w:val="28"/>
          <w:lang w:eastAsia="en-US"/>
        </w:rPr>
      </w:pPr>
    </w:p>
    <w:p w:rsidR="00E0568F" w:rsidRPr="001B6988" w:rsidRDefault="00E0568F" w:rsidP="00A81C92">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22" w:name="_Toc196878883"/>
      <w:bookmarkStart w:id="23" w:name="_Toc312929540"/>
      <w:bookmarkStart w:id="24" w:name="_Toc151133217"/>
      <w:r w:rsidRPr="001B6988">
        <w:rPr>
          <w:rFonts w:ascii="PT Astra Serif" w:hAnsi="PT Astra Serif"/>
          <w:color w:val="000000"/>
          <w:spacing w:val="-10"/>
          <w:sz w:val="28"/>
          <w:szCs w:val="28"/>
          <w:lang w:eastAsia="ar-SA"/>
        </w:rPr>
        <w:t>Статья 1.5. Открытость и доступность информации  о землепользовании и застройке</w:t>
      </w:r>
      <w:bookmarkEnd w:id="22"/>
      <w:bookmarkEnd w:id="23"/>
      <w:bookmarkEnd w:id="24"/>
    </w:p>
    <w:p w:rsidR="00E0568F" w:rsidRPr="001B6988" w:rsidRDefault="00E0568F" w:rsidP="00A81C92">
      <w:pPr>
        <w:spacing w:line="240" w:lineRule="auto"/>
        <w:rPr>
          <w:rFonts w:ascii="PT Astra Serif" w:hAnsi="PT Astra Serif"/>
          <w:lang w:eastAsia="ar-SA"/>
        </w:rPr>
      </w:pPr>
    </w:p>
    <w:p w:rsidR="00E0568F" w:rsidRPr="001B6988" w:rsidRDefault="00E0568F" w:rsidP="00EA2499">
      <w:pPr>
        <w:shd w:val="clear" w:color="auto" w:fill="FFFFFF"/>
        <w:tabs>
          <w:tab w:val="left" w:pos="2268"/>
          <w:tab w:val="left" w:pos="83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p>
    <w:p w:rsidR="00E0568F" w:rsidRPr="001B6988" w:rsidRDefault="00E0568F" w:rsidP="00EA2499">
      <w:pPr>
        <w:shd w:val="clear" w:color="auto" w:fill="FFFFFF"/>
        <w:tabs>
          <w:tab w:val="left" w:pos="1418"/>
          <w:tab w:val="left" w:pos="1560"/>
          <w:tab w:val="left" w:pos="83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E0568F" w:rsidRPr="001B6988" w:rsidRDefault="00E0568F" w:rsidP="00EA2499">
      <w:pPr>
        <w:tabs>
          <w:tab w:val="left" w:pos="709"/>
          <w:tab w:val="left" w:pos="851"/>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1.5.3 Администрация Пинеровского МО Балашовского муниципального района Саратовской области обеспечивает возможность ознакомиться с настоящими Правилами всем желающим путем:</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публикации Правил и открытой продажи их копий;</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помещения Правил в сети « Интернет»;</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населенных пунктах Пинеровского МО.</w:t>
      </w:r>
    </w:p>
    <w:p w:rsidR="00E0568F" w:rsidRPr="001B6988" w:rsidRDefault="00E0568F" w:rsidP="00172B7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 xml:space="preserve">предоставления органом, уполномоченном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E0568F" w:rsidRPr="001B6988" w:rsidRDefault="00E0568F" w:rsidP="00EA2499">
      <w:pPr>
        <w:tabs>
          <w:tab w:val="left" w:pos="709"/>
          <w:tab w:val="left" w:pos="851"/>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1.5.4 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разделом 7 настоящих Правил.</w:t>
      </w:r>
    </w:p>
    <w:p w:rsidR="00E0568F" w:rsidRPr="001B6988" w:rsidRDefault="00E0568F" w:rsidP="00EA2499">
      <w:pPr>
        <w:tabs>
          <w:tab w:val="left" w:pos="709"/>
          <w:tab w:val="left" w:pos="851"/>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1.5.5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E0568F" w:rsidRPr="001B6988" w:rsidRDefault="00E0568F" w:rsidP="00457B21">
      <w:pPr>
        <w:rPr>
          <w:rFonts w:ascii="PT Astra Serif" w:hAnsi="PT Astra Serif"/>
          <w:color w:val="000000"/>
          <w:spacing w:val="-10"/>
          <w:sz w:val="28"/>
          <w:szCs w:val="28"/>
          <w:lang w:eastAsia="ar-SA"/>
        </w:rPr>
      </w:pPr>
    </w:p>
    <w:p w:rsidR="00E0568F" w:rsidRPr="001B6988" w:rsidRDefault="00E0568F" w:rsidP="00A81C92">
      <w:pPr>
        <w:pStyle w:val="Heading3"/>
        <w:tabs>
          <w:tab w:val="left" w:pos="1134"/>
        </w:tabs>
        <w:spacing w:before="0" w:line="240" w:lineRule="auto"/>
        <w:ind w:firstLine="709"/>
        <w:rPr>
          <w:rFonts w:ascii="PT Astra Serif" w:hAnsi="PT Astra Serif"/>
          <w:color w:val="000000"/>
          <w:spacing w:val="-10"/>
          <w:sz w:val="28"/>
          <w:szCs w:val="28"/>
        </w:rPr>
      </w:pPr>
      <w:bookmarkStart w:id="25" w:name="_Toc151133218"/>
      <w:r w:rsidRPr="001B6988">
        <w:rPr>
          <w:rFonts w:ascii="PT Astra Serif" w:hAnsi="PT Astra Serif"/>
          <w:color w:val="000000"/>
          <w:spacing w:val="-10"/>
          <w:sz w:val="28"/>
          <w:szCs w:val="28"/>
          <w:lang w:eastAsia="ar-SA"/>
        </w:rPr>
        <w:t xml:space="preserve">Статья 1.6. </w:t>
      </w:r>
      <w:r w:rsidRPr="001B6988">
        <w:rPr>
          <w:rFonts w:ascii="PT Astra Serif" w:hAnsi="PT Astra Serif"/>
          <w:color w:val="000000"/>
          <w:spacing w:val="-10"/>
          <w:sz w:val="28"/>
          <w:szCs w:val="28"/>
        </w:rPr>
        <w:t>Ответственность за нарушение Правил</w:t>
      </w:r>
      <w:bookmarkEnd w:id="25"/>
    </w:p>
    <w:p w:rsidR="00E0568F" w:rsidRPr="001B6988" w:rsidRDefault="00E0568F" w:rsidP="00A81C92">
      <w:pPr>
        <w:spacing w:line="240" w:lineRule="auto"/>
        <w:rPr>
          <w:rFonts w:ascii="PT Astra Serif" w:hAnsi="PT Astra Serif"/>
        </w:rPr>
      </w:pPr>
    </w:p>
    <w:p w:rsidR="00E0568F" w:rsidRPr="001B6988" w:rsidRDefault="00E0568F" w:rsidP="00D152C5">
      <w:pPr>
        <w:tabs>
          <w:tab w:val="left" w:pos="11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p>
    <w:p w:rsidR="00E0568F" w:rsidRPr="001B6988" w:rsidRDefault="00E0568F" w:rsidP="003A44AD">
      <w:pPr>
        <w:rPr>
          <w:rFonts w:ascii="PT Astra Serif" w:hAnsi="PT Astra Serif"/>
        </w:rPr>
      </w:pPr>
    </w:p>
    <w:p w:rsidR="00E0568F" w:rsidRPr="001B6988" w:rsidRDefault="00E0568F" w:rsidP="003A44AD">
      <w:pPr>
        <w:rPr>
          <w:rFonts w:ascii="PT Astra Serif" w:hAnsi="PT Astra Serif"/>
        </w:rPr>
      </w:pPr>
    </w:p>
    <w:p w:rsidR="00E0568F" w:rsidRPr="001B6988" w:rsidRDefault="00E0568F" w:rsidP="003A44AD">
      <w:pPr>
        <w:rPr>
          <w:rFonts w:ascii="PT Astra Serif" w:hAnsi="PT Astra Serif"/>
        </w:rPr>
      </w:pPr>
    </w:p>
    <w:p w:rsidR="00E0568F" w:rsidRPr="001B6988" w:rsidRDefault="00E0568F" w:rsidP="003A44AD">
      <w:pPr>
        <w:rPr>
          <w:rFonts w:ascii="PT Astra Serif" w:hAnsi="PT Astra Serif"/>
        </w:rPr>
      </w:pPr>
    </w:p>
    <w:p w:rsidR="00E0568F" w:rsidRPr="001B6988" w:rsidRDefault="00E0568F" w:rsidP="003A44AD">
      <w:pPr>
        <w:rPr>
          <w:rFonts w:ascii="PT Astra Serif" w:hAnsi="PT Astra Serif"/>
        </w:rPr>
      </w:pPr>
    </w:p>
    <w:p w:rsidR="00E0568F" w:rsidRPr="001B6988" w:rsidRDefault="00E0568F" w:rsidP="002609B1">
      <w:pPr>
        <w:pStyle w:val="a4"/>
        <w:tabs>
          <w:tab w:val="left" w:pos="1134"/>
          <w:tab w:val="left" w:pos="1701"/>
        </w:tabs>
        <w:spacing w:after="0" w:line="240" w:lineRule="auto"/>
        <w:ind w:firstLine="709"/>
        <w:jc w:val="both"/>
        <w:outlineLvl w:val="1"/>
        <w:rPr>
          <w:rFonts w:ascii="PT Astra Serif" w:hAnsi="PT Astra Serif"/>
          <w:bCs/>
          <w:spacing w:val="-10"/>
        </w:rPr>
      </w:pPr>
      <w:bookmarkStart w:id="26" w:name="_Toc196878884"/>
      <w:bookmarkStart w:id="27" w:name="_Toc312929541"/>
      <w:bookmarkStart w:id="28" w:name="_Toc151133219"/>
      <w:r w:rsidRPr="001B6988">
        <w:rPr>
          <w:rFonts w:ascii="PT Astra Serif" w:hAnsi="PT Astra Serif"/>
          <w:bCs/>
          <w:spacing w:val="-10"/>
        </w:rPr>
        <w:t>РАЗДЕЛ 2. ПОЛОЖЕНИЕ О РЕГУЛИРОВАНИИ ЗЕМЛЕПОЛЬЗОВАНИЯ И ЗАСТРОЙКИ ОРГАНАМИ МЕСТНОГО САМОУПРАВЛЕНИЯ И ИХ ПОЛНОМОЧИЯ В ОБЛАСТИ ГРАДОСТРОИТЕЛЬНЫХ ОТНОШЕНИЙ</w:t>
      </w:r>
      <w:bookmarkEnd w:id="26"/>
      <w:bookmarkEnd w:id="27"/>
      <w:bookmarkEnd w:id="28"/>
    </w:p>
    <w:p w:rsidR="00E0568F" w:rsidRPr="001B6988" w:rsidRDefault="00E0568F" w:rsidP="002609B1">
      <w:pPr>
        <w:spacing w:line="240" w:lineRule="auto"/>
        <w:rPr>
          <w:rFonts w:ascii="PT Astra Serif" w:hAnsi="PT Astra Serif"/>
          <w:color w:val="000000"/>
          <w:spacing w:val="-10"/>
          <w:sz w:val="28"/>
          <w:szCs w:val="28"/>
          <w:lang w:eastAsia="ar-SA"/>
        </w:rPr>
      </w:pPr>
      <w:bookmarkStart w:id="29" w:name="_Toc196878885"/>
      <w:bookmarkStart w:id="30" w:name="_Toc312929542"/>
    </w:p>
    <w:p w:rsidR="00E0568F" w:rsidRPr="001B6988" w:rsidRDefault="00E0568F" w:rsidP="002609B1">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31" w:name="_Toc151133220"/>
      <w:r w:rsidRPr="001B6988">
        <w:rPr>
          <w:rFonts w:ascii="PT Astra Serif" w:hAnsi="PT Astra Serif"/>
          <w:color w:val="000000"/>
          <w:spacing w:val="-10"/>
          <w:sz w:val="28"/>
          <w:szCs w:val="28"/>
          <w:lang w:eastAsia="ar-SA"/>
        </w:rPr>
        <w:t>Статья 2.1. Полномочия органов местного самоуправления в области градостроительных отношений</w:t>
      </w:r>
      <w:bookmarkEnd w:id="29"/>
      <w:bookmarkEnd w:id="30"/>
      <w:bookmarkEnd w:id="31"/>
    </w:p>
    <w:p w:rsidR="00E0568F" w:rsidRPr="001B6988" w:rsidRDefault="00E0568F" w:rsidP="00A81C92">
      <w:pPr>
        <w:rPr>
          <w:rFonts w:ascii="PT Astra Serif" w:hAnsi="PT Astra Serif"/>
          <w:lang w:eastAsia="ar-SA"/>
        </w:rPr>
      </w:pPr>
    </w:p>
    <w:p w:rsidR="00E0568F" w:rsidRPr="001B6988" w:rsidRDefault="00E0568F" w:rsidP="00B8398F">
      <w:pPr>
        <w:shd w:val="clear" w:color="auto" w:fill="FFFFFF"/>
        <w:tabs>
          <w:tab w:val="left" w:pos="1418"/>
          <w:tab w:val="left" w:pos="1560"/>
          <w:tab w:val="left" w:pos="83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2.1.1 Структуру органов местного самоуправления населенных пунктов Пинеровского МО, согласно Уставу Пинеровского МО Балашовского муниципального района Саратовской области:</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представительный орган – Совет Пинеровского МО;</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глава  Пинеровского МО;</w:t>
      </w:r>
    </w:p>
    <w:p w:rsidR="00E0568F" w:rsidRPr="001B6988" w:rsidRDefault="00E0568F" w:rsidP="00FB62AD">
      <w:pPr>
        <w:pStyle w:val="a0"/>
        <w:numPr>
          <w:ilvl w:val="0"/>
          <w:numId w:val="1"/>
        </w:numPr>
        <w:tabs>
          <w:tab w:val="left" w:pos="1134"/>
          <w:tab w:val="left" w:pos="1560"/>
        </w:tabs>
        <w:ind w:left="0" w:firstLine="709"/>
        <w:rPr>
          <w:rFonts w:ascii="PT Astra Serif" w:hAnsi="PT Astra Serif"/>
          <w:sz w:val="28"/>
          <w:szCs w:val="28"/>
          <w:lang w:val="ru-RU"/>
        </w:rPr>
      </w:pPr>
      <w:r w:rsidRPr="001B6988">
        <w:rPr>
          <w:rFonts w:ascii="PT Astra Serif" w:hAnsi="PT Astra Serif"/>
          <w:sz w:val="28"/>
          <w:szCs w:val="28"/>
          <w:lang w:val="ru-RU"/>
        </w:rPr>
        <w:t>исполнительно-распорядительный орган - администрация Пинеровского МО;</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контрольный орган – контрольно-счётная комиссия.</w:t>
      </w:r>
    </w:p>
    <w:p w:rsidR="00E0568F" w:rsidRPr="001B6988" w:rsidRDefault="00E0568F" w:rsidP="00B8398F">
      <w:pPr>
        <w:shd w:val="clear" w:color="auto" w:fill="FFFFFF"/>
        <w:tabs>
          <w:tab w:val="left" w:pos="1418"/>
          <w:tab w:val="left" w:pos="1560"/>
          <w:tab w:val="left" w:pos="83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2.1.2 Регулировать и контролировать землепользование и застройку уполномочены: администрация Пинеровского муниципального образования Балашовского муниципального района Саратовской области, Комитет культурного наследия Саратовской области, Управление Росреестра по Саратовской области.</w:t>
      </w:r>
    </w:p>
    <w:p w:rsidR="00E0568F" w:rsidRPr="001B6988" w:rsidRDefault="00E0568F" w:rsidP="00D052F0">
      <w:pPr>
        <w:shd w:val="clear" w:color="auto" w:fill="FFFFFF"/>
        <w:tabs>
          <w:tab w:val="left" w:pos="1418"/>
          <w:tab w:val="left" w:pos="1560"/>
          <w:tab w:val="left" w:pos="8334"/>
        </w:tabs>
        <w:suppressAutoHyphens/>
        <w:spacing w:line="240" w:lineRule="auto"/>
        <w:ind w:firstLine="709"/>
        <w:rPr>
          <w:rFonts w:ascii="PT Astra Serif" w:hAnsi="PT Astra Serif"/>
          <w:sz w:val="28"/>
          <w:szCs w:val="28"/>
          <w:highlight w:val="yellow"/>
          <w:lang w:eastAsia="en-US"/>
        </w:rPr>
      </w:pPr>
      <w:r w:rsidRPr="001B6988">
        <w:rPr>
          <w:rFonts w:ascii="PT Astra Serif" w:hAnsi="PT Astra Serif"/>
          <w:sz w:val="28"/>
          <w:szCs w:val="28"/>
          <w:lang w:eastAsia="en-US"/>
        </w:rPr>
        <w:t xml:space="preserve">2.1.3 К полномочиям администрации Пинеровского МО в области градостроительной деятельности относятся: </w:t>
      </w:r>
      <w:r w:rsidRPr="001B6988">
        <w:rPr>
          <w:rFonts w:ascii="PT Astra Serif" w:hAnsi="PT Astra Serif"/>
          <w:sz w:val="28"/>
          <w:szCs w:val="28"/>
        </w:rPr>
        <w:t xml:space="preserve">утверждение генеральных планов </w:t>
      </w:r>
      <w:r w:rsidRPr="001B6988">
        <w:rPr>
          <w:rFonts w:ascii="PT Astra Serif" w:hAnsi="PT Astra Serif"/>
          <w:color w:val="000000"/>
          <w:sz w:val="28"/>
          <w:szCs w:val="28"/>
        </w:rPr>
        <w:t xml:space="preserve">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1B6988">
        <w:rPr>
          <w:rFonts w:ascii="PT Astra Serif" w:hAnsi="PT Astra Serif"/>
          <w:bCs/>
          <w:color w:val="000000"/>
          <w:sz w:val="28"/>
          <w:szCs w:val="28"/>
        </w:rPr>
        <w:t>градостроительного плана</w:t>
      </w:r>
      <w:r w:rsidRPr="001B6988">
        <w:rPr>
          <w:rFonts w:ascii="PT Astra Serif" w:hAnsi="PT Astra Serif"/>
          <w:color w:val="000000"/>
          <w:sz w:val="28"/>
          <w:szCs w:val="28"/>
        </w:rPr>
        <w:t xml:space="preserve"> </w:t>
      </w:r>
      <w:r w:rsidRPr="001B6988">
        <w:rPr>
          <w:rFonts w:ascii="PT Astra Serif" w:hAnsi="PT Astra Serif"/>
          <w:bCs/>
          <w:color w:val="000000"/>
          <w:sz w:val="28"/>
          <w:szCs w:val="28"/>
        </w:rPr>
        <w:t>земельного участка, расположенного в границах поселения, выдача</w:t>
      </w:r>
      <w:r w:rsidRPr="001B6988">
        <w:rPr>
          <w:rFonts w:ascii="PT Astra Serif" w:hAnsi="PT Astra Serif"/>
          <w:color w:val="000000"/>
          <w:sz w:val="28"/>
          <w:szCs w:val="28"/>
        </w:rPr>
        <w:t xml:space="preserve"> разрешений на строительство (за исключением случаев, предусмотренных Градостроительным </w:t>
      </w:r>
      <w:hyperlink r:id="rId15" w:anchor="dst306" w:history="1">
        <w:r w:rsidRPr="001B6988">
          <w:rPr>
            <w:rFonts w:ascii="PT Astra Serif" w:hAnsi="PT Astra Serif"/>
            <w:color w:val="000000"/>
            <w:sz w:val="28"/>
            <w:szCs w:val="28"/>
          </w:rPr>
          <w:t>кодексом</w:t>
        </w:r>
      </w:hyperlink>
      <w:r w:rsidRPr="001B6988">
        <w:rPr>
          <w:rFonts w:ascii="PT Astra Serif" w:hAnsi="PT Astra Serif"/>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6" w:anchor="dst0" w:history="1">
        <w:r w:rsidRPr="001B6988">
          <w:rPr>
            <w:rFonts w:ascii="PT Astra Serif" w:hAnsi="PT Astra Serif"/>
            <w:color w:val="000000"/>
            <w:sz w:val="28"/>
            <w:szCs w:val="28"/>
          </w:rPr>
          <w:t>кодексом</w:t>
        </w:r>
      </w:hyperlink>
      <w:r w:rsidRPr="001B6988">
        <w:rPr>
          <w:rFonts w:ascii="PT Astra Serif" w:hAnsi="PT Astra Serif"/>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anchor="dst0" w:history="1">
        <w:r w:rsidRPr="001B6988">
          <w:rPr>
            <w:rFonts w:ascii="PT Astra Serif" w:hAnsi="PT Astra Serif"/>
            <w:color w:val="000000"/>
            <w:sz w:val="28"/>
            <w:szCs w:val="28"/>
          </w:rPr>
          <w:t>кодексом</w:t>
        </w:r>
      </w:hyperlink>
      <w:r w:rsidRPr="001B6988">
        <w:rPr>
          <w:rFonts w:ascii="PT Astra Serif" w:hAnsi="PT Astra Serif"/>
          <w:color w:val="000000"/>
          <w:sz w:val="28"/>
          <w:szCs w:val="28"/>
        </w:rPr>
        <w:t xml:space="preserve"> Российской Федерации.</w:t>
      </w:r>
    </w:p>
    <w:p w:rsidR="00E0568F" w:rsidRPr="001B6988" w:rsidRDefault="00E0568F" w:rsidP="00424B59">
      <w:pPr>
        <w:shd w:val="clear" w:color="auto" w:fill="FFFFFF"/>
        <w:tabs>
          <w:tab w:val="left" w:pos="1418"/>
          <w:tab w:val="left" w:pos="1560"/>
          <w:tab w:val="left" w:pos="8334"/>
        </w:tabs>
        <w:suppressAutoHyphens/>
        <w:spacing w:line="240" w:lineRule="auto"/>
        <w:ind w:firstLine="709"/>
        <w:rPr>
          <w:rFonts w:ascii="PT Astra Serif" w:hAnsi="PT Astra Serif"/>
          <w:sz w:val="28"/>
          <w:szCs w:val="28"/>
          <w:lang w:eastAsia="en-US"/>
        </w:rPr>
      </w:pPr>
    </w:p>
    <w:p w:rsidR="00E0568F" w:rsidRPr="001B6988" w:rsidRDefault="00E0568F" w:rsidP="00E345AD">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32" w:name="_Toc196878886"/>
      <w:bookmarkStart w:id="33" w:name="_Toc312929543"/>
      <w:bookmarkStart w:id="34" w:name="_Toc151133221"/>
      <w:r w:rsidRPr="001B6988">
        <w:rPr>
          <w:rFonts w:ascii="PT Astra Serif" w:hAnsi="PT Astra Serif"/>
          <w:color w:val="000000"/>
          <w:spacing w:val="-10"/>
          <w:sz w:val="28"/>
          <w:szCs w:val="28"/>
          <w:lang w:eastAsia="ar-SA"/>
        </w:rPr>
        <w:t>Статья 2.2. Комиссия  по  землепользованию и застройке</w:t>
      </w:r>
      <w:bookmarkEnd w:id="32"/>
      <w:bookmarkEnd w:id="33"/>
      <w:bookmarkEnd w:id="34"/>
    </w:p>
    <w:p w:rsidR="00E0568F" w:rsidRPr="001B6988" w:rsidRDefault="00E0568F" w:rsidP="00E345AD">
      <w:pPr>
        <w:spacing w:line="240" w:lineRule="auto"/>
        <w:rPr>
          <w:rFonts w:ascii="PT Astra Serif" w:hAnsi="PT Astra Serif"/>
          <w:lang w:eastAsia="ar-SA"/>
        </w:rPr>
      </w:pPr>
    </w:p>
    <w:p w:rsidR="00E0568F" w:rsidRPr="001B6988" w:rsidRDefault="00E0568F" w:rsidP="0074368A">
      <w:pPr>
        <w:pStyle w:val="ListParagraph"/>
        <w:numPr>
          <w:ilvl w:val="0"/>
          <w:numId w:val="89"/>
        </w:numPr>
        <w:shd w:val="clear" w:color="auto" w:fill="FFFFFF"/>
        <w:tabs>
          <w:tab w:val="left" w:pos="1134"/>
          <w:tab w:val="left" w:pos="1276"/>
          <w:tab w:val="left" w:pos="8334"/>
        </w:tabs>
        <w:suppressAutoHyphens/>
        <w:spacing w:line="240" w:lineRule="auto"/>
        <w:ind w:left="0" w:firstLine="709"/>
        <w:rPr>
          <w:rFonts w:ascii="PT Astra Serif" w:hAnsi="PT Astra Serif"/>
          <w:sz w:val="28"/>
          <w:szCs w:val="28"/>
          <w:lang w:eastAsia="en-US"/>
        </w:rPr>
      </w:pPr>
      <w:r w:rsidRPr="001B6988">
        <w:rPr>
          <w:rFonts w:ascii="PT Astra Serif" w:hAnsi="PT Astra Serif"/>
          <w:sz w:val="28"/>
          <w:szCs w:val="28"/>
          <w:lang w:eastAsia="en-US"/>
        </w:rPr>
        <w:t xml:space="preserve"> Одновременно с принятием решения  о подготовке проекта правил землепользования и застройки главой администрации Пинеровского муниципального образования утверждаются состав и порядок деятельности комиссии по подготовке проекта и реализации правил землепользования и застройки (далее - Комиссия).</w:t>
      </w:r>
    </w:p>
    <w:p w:rsidR="00E0568F" w:rsidRPr="001B6988" w:rsidRDefault="00E0568F" w:rsidP="00F57C8B">
      <w:pPr>
        <w:tabs>
          <w:tab w:val="left" w:pos="709"/>
          <w:tab w:val="left" w:pos="851"/>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2.2.2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Пинеровского МО.</w:t>
      </w:r>
    </w:p>
    <w:p w:rsidR="00E0568F" w:rsidRPr="001B6988" w:rsidRDefault="00E0568F" w:rsidP="00F57C8B">
      <w:pPr>
        <w:tabs>
          <w:tab w:val="left" w:pos="709"/>
          <w:tab w:val="left" w:pos="851"/>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 xml:space="preserve">2.2.3 Комиссия  является постоянно действующим консультативным органом администрации  Пинеровского МО и формируется для обеспечения реализации настоящих Правил. </w:t>
      </w:r>
    </w:p>
    <w:p w:rsidR="00E0568F" w:rsidRPr="001B6988" w:rsidRDefault="00E0568F" w:rsidP="00F57C8B">
      <w:pPr>
        <w:widowControl/>
        <w:shd w:val="clear" w:color="auto" w:fill="FFFFFF"/>
        <w:autoSpaceDE/>
        <w:autoSpaceDN/>
        <w:adjustRightInd/>
        <w:spacing w:line="240" w:lineRule="auto"/>
        <w:ind w:left="720"/>
        <w:textAlignment w:val="auto"/>
        <w:rPr>
          <w:rFonts w:ascii="PT Astra Serif" w:hAnsi="PT Astra Serif"/>
          <w:color w:val="000000"/>
          <w:spacing w:val="-13"/>
          <w:sz w:val="28"/>
          <w:szCs w:val="28"/>
        </w:rPr>
      </w:pPr>
      <w:r w:rsidRPr="001B6988">
        <w:rPr>
          <w:rFonts w:ascii="PT Astra Serif" w:hAnsi="PT Astra Serif"/>
          <w:sz w:val="28"/>
          <w:szCs w:val="28"/>
          <w:lang w:eastAsia="en-US"/>
        </w:rPr>
        <w:t xml:space="preserve">2.2.4 </w:t>
      </w:r>
      <w:bookmarkStart w:id="35" w:name="_Toc196878887"/>
      <w:bookmarkStart w:id="36" w:name="_Toc312929544"/>
      <w:r w:rsidRPr="001B6988">
        <w:rPr>
          <w:rFonts w:ascii="PT Astra Serif" w:hAnsi="PT Astra Serif"/>
          <w:color w:val="000000"/>
          <w:sz w:val="28"/>
          <w:szCs w:val="28"/>
        </w:rPr>
        <w:t>Комиссия создается с целью:</w:t>
      </w:r>
    </w:p>
    <w:p w:rsidR="00E0568F" w:rsidRPr="001B6988" w:rsidRDefault="00E0568F" w:rsidP="0074368A">
      <w:pPr>
        <w:widowControl/>
        <w:numPr>
          <w:ilvl w:val="0"/>
          <w:numId w:val="85"/>
        </w:numPr>
        <w:shd w:val="clear" w:color="auto" w:fill="FFFFFF"/>
        <w:tabs>
          <w:tab w:val="left" w:pos="221"/>
          <w:tab w:val="left" w:pos="1134"/>
        </w:tabs>
        <w:autoSpaceDE/>
        <w:autoSpaceDN/>
        <w:adjustRightInd/>
        <w:spacing w:line="240" w:lineRule="auto"/>
        <w:ind w:left="0" w:firstLine="709"/>
        <w:textAlignment w:val="auto"/>
        <w:rPr>
          <w:rFonts w:ascii="PT Astra Serif" w:hAnsi="PT Astra Serif"/>
          <w:color w:val="000000"/>
          <w:sz w:val="28"/>
          <w:szCs w:val="28"/>
        </w:rPr>
      </w:pPr>
      <w:r w:rsidRPr="001B6988">
        <w:rPr>
          <w:rFonts w:ascii="PT Astra Serif" w:hAnsi="PT Astra Serif"/>
          <w:color w:val="000000"/>
          <w:spacing w:val="2"/>
          <w:sz w:val="28"/>
          <w:szCs w:val="28"/>
        </w:rPr>
        <w:t xml:space="preserve">координации деятельности администрации </w:t>
      </w:r>
      <w:r w:rsidRPr="001B6988">
        <w:rPr>
          <w:rFonts w:ascii="PT Astra Serif" w:hAnsi="PT Astra Serif"/>
          <w:color w:val="000000"/>
          <w:sz w:val="28"/>
          <w:szCs w:val="28"/>
        </w:rPr>
        <w:t>Пинеровского муниципального образования  и администрации  Балашовского муниципального района  в области разработки правил землепользования и застройки Пинеровского МО;</w:t>
      </w:r>
    </w:p>
    <w:p w:rsidR="00E0568F" w:rsidRPr="001B6988" w:rsidRDefault="00E0568F" w:rsidP="0074368A">
      <w:pPr>
        <w:widowControl/>
        <w:numPr>
          <w:ilvl w:val="0"/>
          <w:numId w:val="85"/>
        </w:numPr>
        <w:shd w:val="clear" w:color="auto" w:fill="FFFFFF"/>
        <w:tabs>
          <w:tab w:val="left" w:pos="221"/>
          <w:tab w:val="left" w:pos="1134"/>
        </w:tabs>
        <w:autoSpaceDE/>
        <w:autoSpaceDN/>
        <w:adjustRightInd/>
        <w:spacing w:line="240" w:lineRule="auto"/>
        <w:ind w:left="0" w:firstLine="709"/>
        <w:textAlignment w:val="auto"/>
        <w:rPr>
          <w:rFonts w:ascii="PT Astra Serif" w:hAnsi="PT Astra Serif"/>
          <w:color w:val="000000"/>
          <w:sz w:val="28"/>
          <w:szCs w:val="28"/>
        </w:rPr>
      </w:pPr>
      <w:r w:rsidRPr="001B6988">
        <w:rPr>
          <w:rFonts w:ascii="PT Astra Serif" w:hAnsi="PT Astra Serif"/>
          <w:color w:val="000000"/>
          <w:spacing w:val="7"/>
          <w:sz w:val="28"/>
          <w:szCs w:val="28"/>
        </w:rPr>
        <w:t xml:space="preserve">обеспечения организации и проведения процедуры публичных слушаний по </w:t>
      </w:r>
      <w:r w:rsidRPr="001B6988">
        <w:rPr>
          <w:rFonts w:ascii="PT Astra Serif" w:hAnsi="PT Astra Serif"/>
          <w:color w:val="000000"/>
          <w:spacing w:val="6"/>
          <w:sz w:val="28"/>
          <w:szCs w:val="28"/>
        </w:rPr>
        <w:t xml:space="preserve">проекту правил землепользования и застройки Пинеровского муниципального </w:t>
      </w:r>
      <w:r w:rsidRPr="001B6988">
        <w:rPr>
          <w:rFonts w:ascii="PT Astra Serif" w:hAnsi="PT Astra Serif"/>
          <w:color w:val="000000"/>
          <w:spacing w:val="-2"/>
          <w:sz w:val="28"/>
          <w:szCs w:val="28"/>
        </w:rPr>
        <w:t>образования;</w:t>
      </w:r>
    </w:p>
    <w:p w:rsidR="00E0568F" w:rsidRPr="001B6988" w:rsidRDefault="00E0568F" w:rsidP="0074368A">
      <w:pPr>
        <w:widowControl/>
        <w:numPr>
          <w:ilvl w:val="0"/>
          <w:numId w:val="85"/>
        </w:numPr>
        <w:shd w:val="clear" w:color="auto" w:fill="FFFFFF"/>
        <w:tabs>
          <w:tab w:val="left" w:pos="221"/>
          <w:tab w:val="left" w:pos="1134"/>
        </w:tabs>
        <w:autoSpaceDE/>
        <w:autoSpaceDN/>
        <w:adjustRightInd/>
        <w:spacing w:line="240" w:lineRule="auto"/>
        <w:ind w:left="0" w:firstLine="709"/>
        <w:textAlignment w:val="auto"/>
        <w:rPr>
          <w:rFonts w:ascii="PT Astra Serif" w:hAnsi="PT Astra Serif"/>
          <w:color w:val="000000"/>
          <w:sz w:val="28"/>
          <w:szCs w:val="28"/>
        </w:rPr>
      </w:pPr>
      <w:r w:rsidRPr="001B6988">
        <w:rPr>
          <w:rFonts w:ascii="PT Astra Serif" w:hAnsi="PT Astra Serif"/>
          <w:color w:val="000000"/>
          <w:spacing w:val="3"/>
          <w:sz w:val="28"/>
          <w:szCs w:val="28"/>
        </w:rPr>
        <w:t xml:space="preserve">обеспечения организации рассмотрения предложений о внесении изменений в </w:t>
      </w:r>
      <w:r w:rsidRPr="001B6988">
        <w:rPr>
          <w:rFonts w:ascii="PT Astra Serif" w:hAnsi="PT Astra Serif"/>
          <w:color w:val="000000"/>
          <w:spacing w:val="2"/>
          <w:sz w:val="28"/>
          <w:szCs w:val="28"/>
        </w:rPr>
        <w:t xml:space="preserve">Правила землепользования и застройки Пинеровского муниципального образования и </w:t>
      </w:r>
      <w:r w:rsidRPr="001B6988">
        <w:rPr>
          <w:rFonts w:ascii="PT Astra Serif" w:hAnsi="PT Astra Serif"/>
          <w:color w:val="000000"/>
          <w:spacing w:val="4"/>
          <w:sz w:val="28"/>
          <w:szCs w:val="28"/>
        </w:rPr>
        <w:t xml:space="preserve">обеспечения подготовки заключений по ним для принятия решения о внесении </w:t>
      </w:r>
      <w:r w:rsidRPr="001B6988">
        <w:rPr>
          <w:rFonts w:ascii="PT Astra Serif" w:hAnsi="PT Astra Serif"/>
          <w:color w:val="000000"/>
          <w:spacing w:val="1"/>
          <w:sz w:val="28"/>
          <w:szCs w:val="28"/>
        </w:rPr>
        <w:t xml:space="preserve">изменений в Правила землепользования и застройки Пинеровского муниципального образования или об отклонении такого предложения с учетом </w:t>
      </w:r>
      <w:r w:rsidRPr="001B6988">
        <w:rPr>
          <w:rFonts w:ascii="PT Astra Serif" w:hAnsi="PT Astra Serif"/>
          <w:color w:val="000000"/>
          <w:sz w:val="28"/>
          <w:szCs w:val="28"/>
        </w:rPr>
        <w:t>предложений заинтересованных лиц;</w:t>
      </w:r>
    </w:p>
    <w:p w:rsidR="00E0568F" w:rsidRPr="001B6988" w:rsidRDefault="00E0568F" w:rsidP="0074368A">
      <w:pPr>
        <w:pStyle w:val="ListParagraph"/>
        <w:widowControl/>
        <w:numPr>
          <w:ilvl w:val="0"/>
          <w:numId w:val="85"/>
        </w:numPr>
        <w:shd w:val="clear" w:color="auto" w:fill="FFFFFF"/>
        <w:tabs>
          <w:tab w:val="left" w:pos="1134"/>
        </w:tabs>
        <w:autoSpaceDE/>
        <w:autoSpaceDN/>
        <w:adjustRightInd/>
        <w:spacing w:line="240" w:lineRule="auto"/>
        <w:ind w:left="0" w:firstLine="709"/>
        <w:textAlignment w:val="auto"/>
        <w:rPr>
          <w:rFonts w:ascii="PT Astra Serif" w:hAnsi="PT Astra Serif"/>
          <w:color w:val="000000"/>
          <w:spacing w:val="6"/>
          <w:sz w:val="28"/>
          <w:szCs w:val="28"/>
        </w:rPr>
      </w:pPr>
      <w:r w:rsidRPr="001B6988">
        <w:rPr>
          <w:rFonts w:ascii="PT Astra Serif" w:hAnsi="PT Astra Serif"/>
          <w:color w:val="000000"/>
          <w:spacing w:val="1"/>
          <w:sz w:val="28"/>
          <w:szCs w:val="28"/>
        </w:rPr>
        <w:t xml:space="preserve">обеспечения подготовки рекомендаций администрации Пинеровского муниципального образования о предоставлении разрешения на условно-разрешенный вид использования земельных участков </w:t>
      </w:r>
      <w:r w:rsidRPr="001B6988">
        <w:rPr>
          <w:rFonts w:ascii="PT Astra Serif" w:hAnsi="PT Astra Serif"/>
          <w:color w:val="000000"/>
          <w:sz w:val="28"/>
          <w:szCs w:val="28"/>
        </w:rPr>
        <w:t>или об отказе в предоставлении таких разрешений;</w:t>
      </w:r>
    </w:p>
    <w:p w:rsidR="00E0568F" w:rsidRPr="001B6988" w:rsidRDefault="00E0568F" w:rsidP="0074368A">
      <w:pPr>
        <w:pStyle w:val="ListParagraph"/>
        <w:widowControl/>
        <w:numPr>
          <w:ilvl w:val="0"/>
          <w:numId w:val="85"/>
        </w:numPr>
        <w:shd w:val="clear" w:color="auto" w:fill="FFFFFF"/>
        <w:tabs>
          <w:tab w:val="left" w:pos="283"/>
          <w:tab w:val="left" w:pos="1134"/>
        </w:tabs>
        <w:autoSpaceDE/>
        <w:autoSpaceDN/>
        <w:adjustRightInd/>
        <w:spacing w:line="240" w:lineRule="auto"/>
        <w:ind w:left="0" w:firstLine="709"/>
        <w:textAlignment w:val="auto"/>
        <w:rPr>
          <w:rFonts w:ascii="PT Astra Serif" w:hAnsi="PT Astra Serif"/>
          <w:color w:val="000000"/>
          <w:spacing w:val="-4"/>
          <w:sz w:val="28"/>
          <w:szCs w:val="28"/>
        </w:rPr>
      </w:pPr>
      <w:r w:rsidRPr="001B6988">
        <w:rPr>
          <w:rFonts w:ascii="PT Astra Serif" w:hAnsi="PT Astra Serif"/>
          <w:color w:val="000000"/>
          <w:spacing w:val="4"/>
          <w:sz w:val="28"/>
          <w:szCs w:val="28"/>
        </w:rPr>
        <w:t xml:space="preserve">обеспечения организации и проведения публичных слушаний при принятии </w:t>
      </w:r>
      <w:r w:rsidRPr="001B6988">
        <w:rPr>
          <w:rFonts w:ascii="PT Astra Serif" w:hAnsi="PT Astra Serif"/>
          <w:color w:val="000000"/>
          <w:sz w:val="28"/>
          <w:szCs w:val="28"/>
        </w:rPr>
        <w:t xml:space="preserve">решений администрацией Пинеровского муниципального образования об изменении </w:t>
      </w:r>
      <w:r w:rsidRPr="001B6988">
        <w:rPr>
          <w:rFonts w:ascii="PT Astra Serif" w:hAnsi="PT Astra Serif"/>
          <w:color w:val="000000"/>
          <w:spacing w:val="-3"/>
          <w:sz w:val="28"/>
          <w:szCs w:val="28"/>
        </w:rPr>
        <w:t xml:space="preserve">одного вида разрешенного использования земельных участков </w:t>
      </w:r>
      <w:r w:rsidRPr="001B6988">
        <w:rPr>
          <w:rFonts w:ascii="PT Astra Serif" w:hAnsi="PT Astra Serif"/>
          <w:color w:val="000000"/>
          <w:spacing w:val="1"/>
          <w:sz w:val="28"/>
          <w:szCs w:val="28"/>
        </w:rPr>
        <w:t xml:space="preserve">на другой вид такого использования и параметров </w:t>
      </w:r>
      <w:r w:rsidRPr="001B6988">
        <w:rPr>
          <w:rFonts w:ascii="PT Astra Serif" w:hAnsi="PT Astra Serif"/>
          <w:color w:val="000000"/>
          <w:spacing w:val="-4"/>
          <w:sz w:val="28"/>
          <w:szCs w:val="28"/>
        </w:rPr>
        <w:t>разрешенного вида использования, по вопросам, градостроительной деятельности, правил землепользования и застройки, планировке территории и проекты межевания территории, вопросам изменения одного вида разрешенного использования земельных участков на другой вид такого использования при отсутствии утвержденных правил землепользования и застройки.</w:t>
      </w:r>
    </w:p>
    <w:p w:rsidR="00E0568F" w:rsidRPr="001B6988" w:rsidRDefault="00E0568F" w:rsidP="00F57C8B">
      <w:pPr>
        <w:shd w:val="clear" w:color="auto" w:fill="FFFFFF"/>
        <w:tabs>
          <w:tab w:val="left" w:pos="1134"/>
        </w:tabs>
        <w:spacing w:line="240" w:lineRule="auto"/>
        <w:ind w:firstLine="709"/>
        <w:rPr>
          <w:rFonts w:ascii="PT Astra Serif" w:hAnsi="PT Astra Serif"/>
          <w:sz w:val="28"/>
          <w:szCs w:val="28"/>
        </w:rPr>
      </w:pPr>
      <w:r w:rsidRPr="001B6988">
        <w:rPr>
          <w:rFonts w:ascii="PT Astra Serif" w:hAnsi="PT Astra Serif"/>
          <w:color w:val="000000"/>
          <w:spacing w:val="-10"/>
          <w:sz w:val="28"/>
          <w:szCs w:val="28"/>
          <w:lang w:eastAsia="ar-SA"/>
        </w:rPr>
        <w:t xml:space="preserve">2.2.5 </w:t>
      </w:r>
      <w:r w:rsidRPr="001B6988">
        <w:rPr>
          <w:rFonts w:ascii="PT Astra Serif" w:hAnsi="PT Astra Serif"/>
          <w:color w:val="000000"/>
          <w:spacing w:val="-4"/>
          <w:sz w:val="28"/>
          <w:szCs w:val="28"/>
        </w:rPr>
        <w:t>Состав Комиссии утверждается постановлением администрации Пинеровского муниципального образования.</w:t>
      </w:r>
    </w:p>
    <w:p w:rsidR="00E0568F" w:rsidRPr="001B6988" w:rsidRDefault="00E0568F" w:rsidP="008310A4">
      <w:pPr>
        <w:widowControl/>
        <w:shd w:val="clear" w:color="auto" w:fill="FFFFFF"/>
        <w:tabs>
          <w:tab w:val="left" w:pos="1134"/>
        </w:tabs>
        <w:autoSpaceDE/>
        <w:autoSpaceDN/>
        <w:adjustRightInd/>
        <w:spacing w:line="240" w:lineRule="auto"/>
        <w:ind w:firstLine="709"/>
        <w:textAlignment w:val="auto"/>
        <w:rPr>
          <w:rFonts w:ascii="PT Astra Serif" w:hAnsi="PT Astra Serif"/>
          <w:color w:val="000000"/>
          <w:spacing w:val="-4"/>
          <w:sz w:val="28"/>
          <w:szCs w:val="28"/>
        </w:rPr>
      </w:pPr>
      <w:r w:rsidRPr="001B6988">
        <w:rPr>
          <w:rFonts w:ascii="PT Astra Serif" w:hAnsi="PT Astra Serif"/>
          <w:color w:val="000000"/>
          <w:spacing w:val="-10"/>
          <w:sz w:val="28"/>
          <w:szCs w:val="28"/>
        </w:rPr>
        <w:t>2.2.6</w:t>
      </w:r>
      <w:r w:rsidRPr="001B6988">
        <w:rPr>
          <w:rFonts w:ascii="PT Astra Serif" w:hAnsi="PT Astra Serif"/>
          <w:color w:val="000000"/>
          <w:sz w:val="28"/>
          <w:szCs w:val="28"/>
        </w:rPr>
        <w:tab/>
      </w:r>
      <w:r w:rsidRPr="001B6988">
        <w:rPr>
          <w:rFonts w:ascii="PT Astra Serif" w:hAnsi="PT Astra Serif"/>
          <w:color w:val="000000"/>
          <w:spacing w:val="-4"/>
          <w:sz w:val="28"/>
          <w:szCs w:val="28"/>
        </w:rPr>
        <w:t>Комиссия состоит из 7 человек.</w:t>
      </w:r>
    </w:p>
    <w:p w:rsidR="00E0568F" w:rsidRPr="001B6988" w:rsidRDefault="00E0568F" w:rsidP="0074368A">
      <w:pPr>
        <w:pStyle w:val="ListParagraph"/>
        <w:widowControl/>
        <w:numPr>
          <w:ilvl w:val="2"/>
          <w:numId w:val="86"/>
        </w:numPr>
        <w:shd w:val="clear" w:color="auto" w:fill="FFFFFF"/>
        <w:tabs>
          <w:tab w:val="left" w:pos="1134"/>
        </w:tabs>
        <w:autoSpaceDE/>
        <w:autoSpaceDN/>
        <w:adjustRightInd/>
        <w:spacing w:line="240" w:lineRule="auto"/>
        <w:ind w:left="0" w:firstLine="709"/>
        <w:textAlignment w:val="auto"/>
        <w:rPr>
          <w:rFonts w:ascii="PT Astra Serif" w:hAnsi="PT Astra Serif"/>
          <w:color w:val="000000"/>
          <w:spacing w:val="-10"/>
          <w:sz w:val="28"/>
          <w:szCs w:val="28"/>
        </w:rPr>
      </w:pPr>
      <w:r w:rsidRPr="001B6988">
        <w:rPr>
          <w:rFonts w:ascii="PT Astra Serif" w:hAnsi="PT Astra Serif"/>
          <w:color w:val="000000"/>
          <w:spacing w:val="-2"/>
          <w:sz w:val="28"/>
          <w:szCs w:val="28"/>
        </w:rPr>
        <w:t xml:space="preserve">Состав Комиссии определяется из депутатов Совета </w:t>
      </w:r>
      <w:r w:rsidRPr="001B6988">
        <w:rPr>
          <w:rFonts w:ascii="PT Astra Serif" w:hAnsi="PT Astra Serif"/>
          <w:color w:val="000000"/>
          <w:spacing w:val="-3"/>
          <w:sz w:val="28"/>
          <w:szCs w:val="28"/>
        </w:rPr>
        <w:t xml:space="preserve">Пинеровского муниципального образования,  представителей </w:t>
      </w:r>
      <w:r w:rsidRPr="001B6988">
        <w:rPr>
          <w:rFonts w:ascii="PT Astra Serif" w:hAnsi="PT Astra Serif"/>
          <w:color w:val="000000"/>
          <w:sz w:val="28"/>
          <w:szCs w:val="28"/>
        </w:rPr>
        <w:t>администрации Пинеровского муниципального образования</w:t>
      </w:r>
      <w:r w:rsidRPr="001B6988">
        <w:rPr>
          <w:rFonts w:ascii="PT Astra Serif" w:hAnsi="PT Astra Serif"/>
          <w:color w:val="000000"/>
          <w:spacing w:val="-7"/>
          <w:sz w:val="28"/>
          <w:szCs w:val="28"/>
        </w:rPr>
        <w:t>.</w:t>
      </w:r>
    </w:p>
    <w:p w:rsidR="00E0568F" w:rsidRPr="001B6988" w:rsidRDefault="00E0568F" w:rsidP="0074368A">
      <w:pPr>
        <w:pStyle w:val="ListParagraph"/>
        <w:widowControl/>
        <w:numPr>
          <w:ilvl w:val="2"/>
          <w:numId w:val="86"/>
        </w:numPr>
        <w:shd w:val="clear" w:color="auto" w:fill="FFFFFF"/>
        <w:tabs>
          <w:tab w:val="left" w:pos="662"/>
          <w:tab w:val="left" w:pos="1134"/>
        </w:tabs>
        <w:autoSpaceDE/>
        <w:autoSpaceDN/>
        <w:adjustRightInd/>
        <w:spacing w:line="240" w:lineRule="auto"/>
        <w:ind w:left="0" w:firstLine="709"/>
        <w:textAlignment w:val="auto"/>
        <w:rPr>
          <w:rFonts w:ascii="PT Astra Serif" w:hAnsi="PT Astra Serif"/>
          <w:color w:val="000000"/>
          <w:spacing w:val="-10"/>
          <w:sz w:val="28"/>
          <w:szCs w:val="28"/>
        </w:rPr>
      </w:pPr>
      <w:r w:rsidRPr="001B6988">
        <w:rPr>
          <w:rFonts w:ascii="PT Astra Serif" w:hAnsi="PT Astra Serif"/>
          <w:color w:val="000000"/>
          <w:spacing w:val="1"/>
          <w:sz w:val="28"/>
          <w:szCs w:val="28"/>
        </w:rPr>
        <w:t xml:space="preserve">Совет Пинеровского муниципального образования определяет </w:t>
      </w:r>
      <w:r w:rsidRPr="001B6988">
        <w:rPr>
          <w:rFonts w:ascii="PT Astra Serif" w:hAnsi="PT Astra Serif"/>
          <w:color w:val="000000"/>
          <w:spacing w:val="-4"/>
          <w:sz w:val="28"/>
          <w:szCs w:val="28"/>
        </w:rPr>
        <w:t>персональный состав своих представителей в Комиссии.</w:t>
      </w:r>
    </w:p>
    <w:p w:rsidR="00E0568F" w:rsidRPr="001B6988" w:rsidRDefault="00E0568F" w:rsidP="0074368A">
      <w:pPr>
        <w:pStyle w:val="ListParagraph"/>
        <w:widowControl/>
        <w:numPr>
          <w:ilvl w:val="2"/>
          <w:numId w:val="86"/>
        </w:numPr>
        <w:shd w:val="clear" w:color="auto" w:fill="FFFFFF"/>
        <w:tabs>
          <w:tab w:val="left" w:pos="1134"/>
        </w:tabs>
        <w:autoSpaceDE/>
        <w:autoSpaceDN/>
        <w:adjustRightInd/>
        <w:spacing w:line="240" w:lineRule="auto"/>
        <w:ind w:left="0" w:firstLine="709"/>
        <w:textAlignment w:val="auto"/>
        <w:rPr>
          <w:rFonts w:ascii="PT Astra Serif" w:hAnsi="PT Astra Serif"/>
          <w:color w:val="000000"/>
          <w:spacing w:val="-10"/>
          <w:sz w:val="28"/>
          <w:szCs w:val="28"/>
        </w:rPr>
      </w:pPr>
      <w:r w:rsidRPr="001B6988">
        <w:rPr>
          <w:rFonts w:ascii="PT Astra Serif" w:hAnsi="PT Astra Serif"/>
          <w:color w:val="000000"/>
          <w:spacing w:val="-5"/>
          <w:sz w:val="28"/>
          <w:szCs w:val="28"/>
        </w:rPr>
        <w:t xml:space="preserve">Глава администрации Пинеровского муниципального образования определяет </w:t>
      </w:r>
      <w:r w:rsidRPr="001B6988">
        <w:rPr>
          <w:rFonts w:ascii="PT Astra Serif" w:hAnsi="PT Astra Serif"/>
          <w:color w:val="000000"/>
          <w:sz w:val="28"/>
          <w:szCs w:val="28"/>
        </w:rPr>
        <w:t xml:space="preserve">персональный состав представителей администрации в Комиссии. </w:t>
      </w:r>
    </w:p>
    <w:p w:rsidR="00E0568F" w:rsidRPr="001B6988" w:rsidRDefault="00E0568F" w:rsidP="0074368A">
      <w:pPr>
        <w:pStyle w:val="ListParagraph"/>
        <w:widowControl/>
        <w:numPr>
          <w:ilvl w:val="2"/>
          <w:numId w:val="86"/>
        </w:numPr>
        <w:shd w:val="clear" w:color="auto" w:fill="FFFFFF"/>
        <w:tabs>
          <w:tab w:val="left" w:pos="1134"/>
        </w:tabs>
        <w:autoSpaceDE/>
        <w:autoSpaceDN/>
        <w:adjustRightInd/>
        <w:spacing w:line="240" w:lineRule="auto"/>
        <w:ind w:left="0" w:firstLine="709"/>
        <w:textAlignment w:val="auto"/>
        <w:rPr>
          <w:rFonts w:ascii="PT Astra Serif" w:hAnsi="PT Astra Serif"/>
          <w:color w:val="000000"/>
          <w:spacing w:val="-10"/>
          <w:sz w:val="28"/>
          <w:szCs w:val="28"/>
        </w:rPr>
      </w:pPr>
      <w:r w:rsidRPr="001B6988">
        <w:rPr>
          <w:rFonts w:ascii="PT Astra Serif" w:hAnsi="PT Astra Serif"/>
          <w:color w:val="000000"/>
          <w:spacing w:val="-4"/>
          <w:sz w:val="28"/>
          <w:szCs w:val="28"/>
        </w:rPr>
        <w:t xml:space="preserve"> Комиссия обязана:</w:t>
      </w:r>
    </w:p>
    <w:p w:rsidR="00E0568F" w:rsidRPr="001B6988" w:rsidRDefault="00E0568F" w:rsidP="0074368A">
      <w:pPr>
        <w:pStyle w:val="ListParagraph"/>
        <w:widowControl/>
        <w:numPr>
          <w:ilvl w:val="0"/>
          <w:numId w:val="87"/>
        </w:numPr>
        <w:shd w:val="clear" w:color="auto" w:fill="FFFFFF"/>
        <w:tabs>
          <w:tab w:val="left" w:pos="509"/>
          <w:tab w:val="left" w:pos="1134"/>
        </w:tabs>
        <w:autoSpaceDE/>
        <w:autoSpaceDN/>
        <w:adjustRightInd/>
        <w:spacing w:line="240" w:lineRule="auto"/>
        <w:ind w:left="0" w:firstLine="709"/>
        <w:textAlignment w:val="auto"/>
        <w:rPr>
          <w:rFonts w:ascii="PT Astra Serif" w:hAnsi="PT Astra Serif"/>
          <w:color w:val="000000"/>
          <w:spacing w:val="-4"/>
          <w:sz w:val="28"/>
          <w:szCs w:val="28"/>
        </w:rPr>
      </w:pPr>
      <w:r w:rsidRPr="001B6988">
        <w:rPr>
          <w:rFonts w:ascii="PT Astra Serif" w:hAnsi="PT Astra Serif"/>
          <w:color w:val="000000"/>
          <w:sz w:val="28"/>
          <w:szCs w:val="28"/>
        </w:rPr>
        <w:t xml:space="preserve">обеспечивать проведение процедуры публичных слушаний </w:t>
      </w:r>
      <w:r w:rsidRPr="001B6988">
        <w:rPr>
          <w:rFonts w:ascii="PT Astra Serif" w:hAnsi="PT Astra Serif"/>
          <w:color w:val="000000"/>
          <w:spacing w:val="6"/>
          <w:sz w:val="28"/>
          <w:szCs w:val="28"/>
        </w:rPr>
        <w:t xml:space="preserve"> </w:t>
      </w:r>
      <w:r w:rsidRPr="001B6988">
        <w:rPr>
          <w:rFonts w:ascii="PT Astra Serif" w:hAnsi="PT Astra Serif"/>
          <w:color w:val="000000"/>
          <w:sz w:val="28"/>
          <w:szCs w:val="28"/>
        </w:rPr>
        <w:t xml:space="preserve">по рассмотрению </w:t>
      </w:r>
      <w:r w:rsidRPr="001B6988">
        <w:rPr>
          <w:rFonts w:ascii="PT Astra Serif" w:hAnsi="PT Astra Serif"/>
          <w:color w:val="000000"/>
          <w:spacing w:val="-4"/>
          <w:sz w:val="28"/>
          <w:szCs w:val="28"/>
        </w:rPr>
        <w:t>предложений о внесении изменений в действующие Правила землепользования и застройки Пинеровского муниципального образования;</w:t>
      </w:r>
    </w:p>
    <w:p w:rsidR="00E0568F" w:rsidRPr="001B6988" w:rsidRDefault="00E0568F" w:rsidP="0074368A">
      <w:pPr>
        <w:pStyle w:val="ListParagraph"/>
        <w:widowControl/>
        <w:numPr>
          <w:ilvl w:val="0"/>
          <w:numId w:val="87"/>
        </w:numPr>
        <w:shd w:val="clear" w:color="auto" w:fill="FFFFFF"/>
        <w:tabs>
          <w:tab w:val="left" w:pos="509"/>
          <w:tab w:val="left" w:pos="1134"/>
        </w:tabs>
        <w:autoSpaceDE/>
        <w:autoSpaceDN/>
        <w:adjustRightInd/>
        <w:spacing w:line="240" w:lineRule="auto"/>
        <w:ind w:left="0" w:firstLine="709"/>
        <w:textAlignment w:val="auto"/>
        <w:rPr>
          <w:rFonts w:ascii="PT Astra Serif" w:hAnsi="PT Astra Serif"/>
          <w:color w:val="000000"/>
          <w:spacing w:val="-4"/>
          <w:sz w:val="28"/>
          <w:szCs w:val="28"/>
        </w:rPr>
      </w:pPr>
      <w:r w:rsidRPr="001B6988">
        <w:rPr>
          <w:rFonts w:ascii="PT Astra Serif" w:hAnsi="PT Astra Serif"/>
          <w:color w:val="000000"/>
          <w:spacing w:val="2"/>
          <w:sz w:val="28"/>
          <w:szCs w:val="28"/>
        </w:rPr>
        <w:t xml:space="preserve">представлять главе администрации Пинеровского муниципального образования регулярные, не реже одного - раза в год, рекомендации по вопросам правового </w:t>
      </w:r>
      <w:r w:rsidRPr="001B6988">
        <w:rPr>
          <w:rFonts w:ascii="PT Astra Serif" w:hAnsi="PT Astra Serif"/>
          <w:color w:val="000000"/>
          <w:spacing w:val="-1"/>
          <w:sz w:val="28"/>
          <w:szCs w:val="28"/>
        </w:rPr>
        <w:t xml:space="preserve">обеспечения инвестиционно - строительной деятельности и совершенствования практики применения Правил землепользования и застройки Пинеровского </w:t>
      </w:r>
      <w:r w:rsidRPr="001B6988">
        <w:rPr>
          <w:rFonts w:ascii="PT Astra Serif" w:hAnsi="PT Astra Serif"/>
          <w:color w:val="000000"/>
          <w:spacing w:val="-4"/>
          <w:sz w:val="28"/>
          <w:szCs w:val="28"/>
        </w:rPr>
        <w:t>муниципального образования;</w:t>
      </w:r>
    </w:p>
    <w:p w:rsidR="00E0568F" w:rsidRPr="001B6988" w:rsidRDefault="00E0568F" w:rsidP="0074368A">
      <w:pPr>
        <w:widowControl/>
        <w:numPr>
          <w:ilvl w:val="0"/>
          <w:numId w:val="87"/>
        </w:numPr>
        <w:shd w:val="clear" w:color="auto" w:fill="FFFFFF"/>
        <w:tabs>
          <w:tab w:val="left" w:pos="240"/>
          <w:tab w:val="left" w:pos="1134"/>
        </w:tabs>
        <w:autoSpaceDE/>
        <w:autoSpaceDN/>
        <w:adjustRightInd/>
        <w:spacing w:line="240" w:lineRule="auto"/>
        <w:ind w:left="0" w:firstLine="709"/>
        <w:textAlignment w:val="auto"/>
        <w:rPr>
          <w:rFonts w:ascii="PT Astra Serif" w:hAnsi="PT Astra Serif"/>
          <w:color w:val="000000"/>
          <w:sz w:val="28"/>
          <w:szCs w:val="28"/>
        </w:rPr>
      </w:pPr>
      <w:r w:rsidRPr="001B6988">
        <w:rPr>
          <w:rFonts w:ascii="PT Astra Serif" w:hAnsi="PT Astra Serif"/>
          <w:color w:val="000000"/>
          <w:spacing w:val="1"/>
          <w:sz w:val="28"/>
          <w:szCs w:val="28"/>
        </w:rPr>
        <w:t xml:space="preserve">обеспечивать гласность при подготовке решений по землепользованию и </w:t>
      </w:r>
      <w:r w:rsidRPr="001B6988">
        <w:rPr>
          <w:rFonts w:ascii="PT Astra Serif" w:hAnsi="PT Astra Serif"/>
          <w:color w:val="000000"/>
          <w:spacing w:val="5"/>
          <w:sz w:val="28"/>
          <w:szCs w:val="28"/>
        </w:rPr>
        <w:t xml:space="preserve">застройке, в том числе путем предоставления всем заинтересованным лицам </w:t>
      </w:r>
      <w:r w:rsidRPr="001B6988">
        <w:rPr>
          <w:rFonts w:ascii="PT Astra Serif" w:hAnsi="PT Astra Serif"/>
          <w:color w:val="000000"/>
          <w:spacing w:val="-2"/>
          <w:sz w:val="28"/>
          <w:szCs w:val="28"/>
        </w:rPr>
        <w:t xml:space="preserve">возможности доступа на общественные слушания, а также  возможности </w:t>
      </w:r>
      <w:r w:rsidRPr="001B6988">
        <w:rPr>
          <w:rFonts w:ascii="PT Astra Serif" w:hAnsi="PT Astra Serif"/>
          <w:color w:val="000000"/>
          <w:spacing w:val="-4"/>
          <w:sz w:val="28"/>
          <w:szCs w:val="28"/>
        </w:rPr>
        <w:t>высказывания по обсуждаемым вопросам;</w:t>
      </w:r>
    </w:p>
    <w:p w:rsidR="00E0568F" w:rsidRPr="001B6988" w:rsidRDefault="00E0568F" w:rsidP="0074368A">
      <w:pPr>
        <w:widowControl/>
        <w:numPr>
          <w:ilvl w:val="0"/>
          <w:numId w:val="87"/>
        </w:numPr>
        <w:shd w:val="clear" w:color="auto" w:fill="FFFFFF"/>
        <w:tabs>
          <w:tab w:val="left" w:pos="1134"/>
        </w:tabs>
        <w:autoSpaceDE/>
        <w:autoSpaceDN/>
        <w:adjustRightInd/>
        <w:spacing w:line="240" w:lineRule="auto"/>
        <w:ind w:left="0" w:firstLine="709"/>
        <w:textAlignment w:val="auto"/>
        <w:rPr>
          <w:rFonts w:ascii="PT Astra Serif" w:hAnsi="PT Astra Serif"/>
          <w:color w:val="000000"/>
          <w:sz w:val="28"/>
          <w:szCs w:val="28"/>
        </w:rPr>
      </w:pPr>
      <w:r w:rsidRPr="001B6988">
        <w:rPr>
          <w:rFonts w:ascii="PT Astra Serif" w:hAnsi="PT Astra Serif"/>
          <w:color w:val="000000"/>
          <w:spacing w:val="6"/>
          <w:sz w:val="28"/>
          <w:szCs w:val="28"/>
        </w:rPr>
        <w:t xml:space="preserve">представлять по запросу заинтересованных лиц копии протоколов своих </w:t>
      </w:r>
      <w:r w:rsidRPr="001B6988">
        <w:rPr>
          <w:rFonts w:ascii="PT Astra Serif" w:hAnsi="PT Astra Serif"/>
          <w:color w:val="000000"/>
          <w:spacing w:val="-5"/>
          <w:sz w:val="28"/>
          <w:szCs w:val="28"/>
        </w:rPr>
        <w:t>заседаний.</w:t>
      </w:r>
    </w:p>
    <w:p w:rsidR="00E0568F" w:rsidRPr="001B6988" w:rsidRDefault="00E0568F" w:rsidP="00F57C8B">
      <w:pPr>
        <w:widowControl/>
        <w:shd w:val="clear" w:color="auto" w:fill="FFFFFF"/>
        <w:tabs>
          <w:tab w:val="left" w:pos="1134"/>
        </w:tabs>
        <w:autoSpaceDE/>
        <w:autoSpaceDN/>
        <w:adjustRightInd/>
        <w:spacing w:line="240" w:lineRule="auto"/>
        <w:ind w:firstLine="709"/>
        <w:textAlignment w:val="auto"/>
        <w:rPr>
          <w:rFonts w:ascii="PT Astra Serif" w:hAnsi="PT Astra Serif"/>
          <w:color w:val="000000"/>
          <w:sz w:val="28"/>
          <w:szCs w:val="28"/>
        </w:rPr>
      </w:pPr>
      <w:r w:rsidRPr="001B6988">
        <w:rPr>
          <w:rFonts w:ascii="PT Astra Serif" w:hAnsi="PT Astra Serif"/>
          <w:color w:val="000000"/>
          <w:sz w:val="28"/>
          <w:szCs w:val="28"/>
        </w:rPr>
        <w:t>2.2.11 Комиссия вправе:</w:t>
      </w:r>
    </w:p>
    <w:p w:rsidR="00E0568F" w:rsidRPr="001B6988" w:rsidRDefault="00E0568F" w:rsidP="0074368A">
      <w:pPr>
        <w:pStyle w:val="ListParagraph"/>
        <w:widowControl/>
        <w:numPr>
          <w:ilvl w:val="0"/>
          <w:numId w:val="88"/>
        </w:numPr>
        <w:shd w:val="clear" w:color="auto" w:fill="FFFFFF"/>
        <w:tabs>
          <w:tab w:val="left" w:pos="355"/>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color w:val="000000"/>
          <w:spacing w:val="-2"/>
          <w:sz w:val="28"/>
          <w:szCs w:val="28"/>
        </w:rPr>
        <w:t xml:space="preserve">требовать от  администрации Пинеровского </w:t>
      </w:r>
      <w:r w:rsidRPr="001B6988">
        <w:rPr>
          <w:rFonts w:ascii="PT Astra Serif" w:hAnsi="PT Astra Serif"/>
          <w:color w:val="000000"/>
          <w:spacing w:val="-3"/>
          <w:sz w:val="28"/>
          <w:szCs w:val="28"/>
        </w:rPr>
        <w:t xml:space="preserve">муниципального образования представления официальных заключений, иных </w:t>
      </w:r>
      <w:r w:rsidRPr="001B6988">
        <w:rPr>
          <w:rFonts w:ascii="PT Astra Serif" w:hAnsi="PT Astra Serif"/>
          <w:color w:val="000000"/>
          <w:spacing w:val="-1"/>
          <w:sz w:val="28"/>
          <w:szCs w:val="28"/>
        </w:rPr>
        <w:t xml:space="preserve">материалов, относящихся к рассматриваемым на ее заседаниях и общественных </w:t>
      </w:r>
      <w:r w:rsidRPr="001B6988">
        <w:rPr>
          <w:rFonts w:ascii="PT Astra Serif" w:hAnsi="PT Astra Serif"/>
          <w:color w:val="000000"/>
          <w:spacing w:val="-4"/>
          <w:sz w:val="28"/>
          <w:szCs w:val="28"/>
        </w:rPr>
        <w:t>слушаниях вопросам;</w:t>
      </w:r>
    </w:p>
    <w:p w:rsidR="00E0568F" w:rsidRPr="001B6988" w:rsidRDefault="00E0568F" w:rsidP="0074368A">
      <w:pPr>
        <w:pStyle w:val="ListParagraph"/>
        <w:widowControl/>
        <w:numPr>
          <w:ilvl w:val="0"/>
          <w:numId w:val="88"/>
        </w:numPr>
        <w:shd w:val="clear" w:color="auto" w:fill="FFFFFF"/>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color w:val="000000"/>
          <w:spacing w:val="-2"/>
          <w:sz w:val="28"/>
          <w:szCs w:val="28"/>
        </w:rPr>
        <w:t xml:space="preserve">привлекать независимых экспертов к работе по подготовке </w:t>
      </w:r>
      <w:r w:rsidRPr="001B6988">
        <w:rPr>
          <w:rFonts w:ascii="PT Astra Serif" w:hAnsi="PT Astra Serif"/>
          <w:color w:val="000000"/>
          <w:spacing w:val="-4"/>
          <w:sz w:val="28"/>
          <w:szCs w:val="28"/>
        </w:rPr>
        <w:t>соответствующих рекомендаций;</w:t>
      </w:r>
    </w:p>
    <w:p w:rsidR="00E0568F" w:rsidRPr="001B6988" w:rsidRDefault="00E0568F" w:rsidP="0074368A">
      <w:pPr>
        <w:pStyle w:val="ListParagraph"/>
        <w:widowControl/>
        <w:numPr>
          <w:ilvl w:val="0"/>
          <w:numId w:val="88"/>
        </w:numPr>
        <w:shd w:val="clear" w:color="auto" w:fill="FFFFFF"/>
        <w:tabs>
          <w:tab w:val="left" w:pos="197"/>
          <w:tab w:val="left" w:pos="1134"/>
        </w:tabs>
        <w:autoSpaceDE/>
        <w:autoSpaceDN/>
        <w:adjustRightInd/>
        <w:spacing w:line="240" w:lineRule="auto"/>
        <w:ind w:left="0" w:firstLine="709"/>
        <w:textAlignment w:val="auto"/>
        <w:rPr>
          <w:rFonts w:ascii="PT Astra Serif" w:hAnsi="PT Astra Serif"/>
          <w:color w:val="000000"/>
          <w:spacing w:val="-4"/>
          <w:sz w:val="28"/>
          <w:szCs w:val="28"/>
        </w:rPr>
      </w:pPr>
      <w:r w:rsidRPr="001B6988">
        <w:rPr>
          <w:rFonts w:ascii="PT Astra Serif" w:hAnsi="PT Astra Serif"/>
          <w:color w:val="000000"/>
          <w:spacing w:val="-4"/>
          <w:sz w:val="28"/>
          <w:szCs w:val="28"/>
        </w:rPr>
        <w:t>публиковать материалы о своей деятельности.</w:t>
      </w:r>
    </w:p>
    <w:p w:rsidR="00E0568F" w:rsidRPr="001B6988" w:rsidRDefault="00E0568F" w:rsidP="00F57C8B">
      <w:pPr>
        <w:shd w:val="clear" w:color="auto" w:fill="FFFFFF"/>
        <w:tabs>
          <w:tab w:val="left" w:pos="1134"/>
        </w:tabs>
        <w:spacing w:line="240" w:lineRule="auto"/>
        <w:ind w:firstLine="709"/>
        <w:rPr>
          <w:rFonts w:ascii="PT Astra Serif" w:hAnsi="PT Astra Serif"/>
          <w:color w:val="000000"/>
          <w:spacing w:val="-4"/>
          <w:sz w:val="28"/>
          <w:szCs w:val="28"/>
        </w:rPr>
      </w:pPr>
      <w:r w:rsidRPr="001B6988">
        <w:rPr>
          <w:rFonts w:ascii="PT Astra Serif" w:hAnsi="PT Astra Serif"/>
          <w:color w:val="000000"/>
          <w:spacing w:val="-1"/>
          <w:sz w:val="28"/>
          <w:szCs w:val="28"/>
        </w:rPr>
        <w:t xml:space="preserve">2.2.12 Комиссия осуществляет свою - деятельность в форме заседаний. Решения и </w:t>
      </w:r>
      <w:r w:rsidRPr="001B6988">
        <w:rPr>
          <w:rFonts w:ascii="PT Astra Serif" w:hAnsi="PT Astra Serif"/>
          <w:color w:val="000000"/>
          <w:spacing w:val="-3"/>
          <w:sz w:val="28"/>
          <w:szCs w:val="28"/>
        </w:rPr>
        <w:t xml:space="preserve">рекомендации Комиссии готовятся в форме проектов распоряжений, </w:t>
      </w:r>
      <w:r w:rsidRPr="001B6988">
        <w:rPr>
          <w:rFonts w:ascii="PT Astra Serif" w:hAnsi="PT Astra Serif"/>
          <w:color w:val="000000"/>
          <w:spacing w:val="-2"/>
          <w:sz w:val="28"/>
          <w:szCs w:val="28"/>
        </w:rPr>
        <w:t xml:space="preserve">постановлений администрации Пинеровского муниципального образования, </w:t>
      </w:r>
      <w:r w:rsidRPr="001B6988">
        <w:rPr>
          <w:rFonts w:ascii="PT Astra Serif" w:hAnsi="PT Astra Serif"/>
          <w:color w:val="000000"/>
          <w:spacing w:val="-4"/>
          <w:sz w:val="28"/>
          <w:szCs w:val="28"/>
        </w:rPr>
        <w:t>докладов, протоколов в иных формах.</w:t>
      </w:r>
    </w:p>
    <w:p w:rsidR="00E0568F" w:rsidRPr="001B6988" w:rsidRDefault="00E0568F" w:rsidP="00F57C8B">
      <w:pPr>
        <w:pStyle w:val="ListParagraph"/>
        <w:shd w:val="clear" w:color="auto" w:fill="FFFFFF"/>
        <w:tabs>
          <w:tab w:val="left" w:pos="1134"/>
        </w:tabs>
        <w:spacing w:line="240" w:lineRule="auto"/>
        <w:ind w:left="0" w:firstLine="709"/>
        <w:rPr>
          <w:rFonts w:ascii="PT Astra Serif" w:hAnsi="PT Astra Serif"/>
          <w:color w:val="000000"/>
          <w:spacing w:val="-4"/>
          <w:sz w:val="28"/>
          <w:szCs w:val="28"/>
        </w:rPr>
      </w:pPr>
      <w:r w:rsidRPr="001B6988">
        <w:rPr>
          <w:rFonts w:ascii="PT Astra Serif" w:hAnsi="PT Astra Serif"/>
          <w:color w:val="000000"/>
          <w:spacing w:val="-4"/>
          <w:sz w:val="28"/>
          <w:szCs w:val="28"/>
        </w:rPr>
        <w:t xml:space="preserve">2.2.13 Периодичность заседаний определяется председателем Комиссии, </w:t>
      </w:r>
      <w:r w:rsidRPr="001B6988">
        <w:rPr>
          <w:rFonts w:ascii="PT Astra Serif" w:hAnsi="PT Astra Serif"/>
          <w:color w:val="000000"/>
          <w:spacing w:val="-3"/>
          <w:sz w:val="28"/>
          <w:szCs w:val="28"/>
        </w:rPr>
        <w:t xml:space="preserve">исходя из требований о соблюдении сроков рассмотрения заявок, документов осуществления </w:t>
      </w:r>
      <w:r w:rsidRPr="001B6988">
        <w:rPr>
          <w:rFonts w:ascii="PT Astra Serif" w:hAnsi="PT Astra Serif"/>
          <w:color w:val="000000"/>
          <w:spacing w:val="-4"/>
          <w:sz w:val="28"/>
          <w:szCs w:val="28"/>
        </w:rPr>
        <w:t>иных действий связанных с землепользованием и застройкой, а также порядком проведения публичных слушаний  на территории Пинеровского муниципального образования.</w:t>
      </w:r>
    </w:p>
    <w:p w:rsidR="00E0568F" w:rsidRPr="001B6988" w:rsidRDefault="00E0568F" w:rsidP="00F57C8B">
      <w:pPr>
        <w:shd w:val="clear" w:color="auto" w:fill="FFFFFF"/>
        <w:tabs>
          <w:tab w:val="left" w:pos="1134"/>
        </w:tabs>
        <w:spacing w:line="240" w:lineRule="auto"/>
        <w:ind w:firstLine="709"/>
        <w:rPr>
          <w:rFonts w:ascii="PT Astra Serif" w:hAnsi="PT Astra Serif"/>
          <w:color w:val="000000"/>
          <w:spacing w:val="-4"/>
          <w:sz w:val="28"/>
          <w:szCs w:val="28"/>
        </w:rPr>
      </w:pPr>
      <w:r w:rsidRPr="001B6988">
        <w:rPr>
          <w:rFonts w:ascii="PT Astra Serif" w:hAnsi="PT Astra Serif"/>
          <w:color w:val="000000"/>
          <w:spacing w:val="1"/>
          <w:sz w:val="28"/>
          <w:szCs w:val="28"/>
        </w:rPr>
        <w:t xml:space="preserve">2.2.14 Заседания Комиссии ведет ее председатель или заместитель председателя. </w:t>
      </w:r>
      <w:r w:rsidRPr="001B6988">
        <w:rPr>
          <w:rFonts w:ascii="PT Astra Serif" w:hAnsi="PT Astra Serif"/>
          <w:color w:val="000000"/>
          <w:spacing w:val="-3"/>
          <w:sz w:val="28"/>
          <w:szCs w:val="28"/>
        </w:rPr>
        <w:t xml:space="preserve">При отсутствии обоих заседание ведет член Комиссии, уполномоченный </w:t>
      </w:r>
      <w:r w:rsidRPr="001B6988">
        <w:rPr>
          <w:rFonts w:ascii="PT Astra Serif" w:hAnsi="PT Astra Serif"/>
          <w:color w:val="000000"/>
          <w:spacing w:val="-4"/>
          <w:sz w:val="28"/>
          <w:szCs w:val="28"/>
        </w:rPr>
        <w:t>председателем Комиссии.</w:t>
      </w:r>
    </w:p>
    <w:p w:rsidR="00E0568F" w:rsidRPr="001B6988" w:rsidRDefault="00E0568F" w:rsidP="00723A3C">
      <w:pPr>
        <w:shd w:val="clear" w:color="auto" w:fill="FFFFFF"/>
        <w:tabs>
          <w:tab w:val="left" w:pos="1134"/>
        </w:tabs>
        <w:spacing w:line="240" w:lineRule="auto"/>
        <w:ind w:firstLine="709"/>
        <w:rPr>
          <w:rFonts w:ascii="PT Astra Serif" w:hAnsi="PT Astra Serif"/>
          <w:color w:val="000000"/>
          <w:spacing w:val="-4"/>
          <w:sz w:val="28"/>
          <w:szCs w:val="28"/>
        </w:rPr>
      </w:pPr>
      <w:r w:rsidRPr="001B6988">
        <w:rPr>
          <w:rFonts w:ascii="PT Astra Serif" w:hAnsi="PT Astra Serif"/>
          <w:color w:val="000000"/>
          <w:spacing w:val="3"/>
          <w:sz w:val="28"/>
          <w:szCs w:val="28"/>
        </w:rPr>
        <w:t xml:space="preserve">2.2.15 Комиссия правомочна принимать решения, если на заседании присутствует - </w:t>
      </w:r>
      <w:r w:rsidRPr="001B6988">
        <w:rPr>
          <w:rFonts w:ascii="PT Astra Serif" w:hAnsi="PT Astra Serif"/>
          <w:color w:val="000000"/>
          <w:sz w:val="28"/>
          <w:szCs w:val="28"/>
        </w:rPr>
        <w:t xml:space="preserve">не менее двух третей ее членов. </w:t>
      </w:r>
      <w:r w:rsidRPr="001B6988">
        <w:rPr>
          <w:rFonts w:ascii="PT Astra Serif" w:hAnsi="PT Astra Serif"/>
          <w:color w:val="000000"/>
          <w:spacing w:val="2"/>
          <w:sz w:val="28"/>
          <w:szCs w:val="28"/>
        </w:rPr>
        <w:t xml:space="preserve">Решения Комиссии принимаются путем голосования. При равенстве голосов </w:t>
      </w:r>
      <w:r w:rsidRPr="001B6988">
        <w:rPr>
          <w:rFonts w:ascii="PT Astra Serif" w:hAnsi="PT Astra Serif"/>
          <w:color w:val="000000"/>
          <w:spacing w:val="1"/>
          <w:sz w:val="28"/>
          <w:szCs w:val="28"/>
        </w:rPr>
        <w:t>голос председательствующего является решающим.</w:t>
      </w:r>
    </w:p>
    <w:p w:rsidR="00E0568F" w:rsidRPr="001B6988" w:rsidRDefault="00E0568F" w:rsidP="00F57C8B">
      <w:pPr>
        <w:shd w:val="clear" w:color="auto" w:fill="FFFFFF"/>
        <w:tabs>
          <w:tab w:val="left" w:pos="1134"/>
        </w:tabs>
        <w:spacing w:line="240" w:lineRule="auto"/>
        <w:ind w:firstLine="709"/>
        <w:rPr>
          <w:rFonts w:ascii="PT Astra Serif" w:hAnsi="PT Astra Serif"/>
          <w:color w:val="000000"/>
          <w:spacing w:val="-4"/>
          <w:sz w:val="28"/>
          <w:szCs w:val="28"/>
        </w:rPr>
      </w:pPr>
      <w:r w:rsidRPr="001B6988">
        <w:rPr>
          <w:rFonts w:ascii="PT Astra Serif" w:hAnsi="PT Astra Serif"/>
          <w:color w:val="000000"/>
          <w:spacing w:val="1"/>
          <w:sz w:val="28"/>
          <w:szCs w:val="28"/>
        </w:rPr>
        <w:t xml:space="preserve">2.2.16 Любой член Комиссии ее решением освобождается от участия в голосовании </w:t>
      </w:r>
      <w:r w:rsidRPr="001B6988">
        <w:rPr>
          <w:rFonts w:ascii="PT Astra Serif" w:hAnsi="PT Astra Serif"/>
          <w:color w:val="000000"/>
          <w:spacing w:val="2"/>
          <w:sz w:val="28"/>
          <w:szCs w:val="28"/>
        </w:rPr>
        <w:t xml:space="preserve">по конкретному вопросу в случае, если он имеет прямую финансовую </w:t>
      </w:r>
      <w:r w:rsidRPr="001B6988">
        <w:rPr>
          <w:rFonts w:ascii="PT Astra Serif" w:hAnsi="PT Astra Serif"/>
          <w:color w:val="000000"/>
          <w:spacing w:val="4"/>
          <w:sz w:val="28"/>
          <w:szCs w:val="28"/>
        </w:rPr>
        <w:t xml:space="preserve">заинтересованность или находится в родственных отношениях с подателем </w:t>
      </w:r>
      <w:r w:rsidRPr="001B6988">
        <w:rPr>
          <w:rFonts w:ascii="PT Astra Serif" w:hAnsi="PT Astra Serif"/>
          <w:color w:val="000000"/>
          <w:spacing w:val="1"/>
          <w:sz w:val="28"/>
          <w:szCs w:val="28"/>
        </w:rPr>
        <w:t>заявки, по поводу которой принимается решение.</w:t>
      </w:r>
    </w:p>
    <w:p w:rsidR="00E0568F" w:rsidRPr="001B6988" w:rsidRDefault="00E0568F" w:rsidP="00F57C8B">
      <w:pPr>
        <w:shd w:val="clear" w:color="auto" w:fill="FFFFFF"/>
        <w:tabs>
          <w:tab w:val="left" w:pos="1134"/>
        </w:tabs>
        <w:spacing w:line="240" w:lineRule="auto"/>
        <w:ind w:firstLine="709"/>
        <w:rPr>
          <w:rFonts w:ascii="PT Astra Serif" w:hAnsi="PT Astra Serif"/>
          <w:color w:val="000000"/>
          <w:spacing w:val="-4"/>
          <w:sz w:val="28"/>
          <w:szCs w:val="28"/>
        </w:rPr>
      </w:pPr>
      <w:r w:rsidRPr="001B6988">
        <w:rPr>
          <w:rFonts w:ascii="PT Astra Serif" w:hAnsi="PT Astra Serif"/>
          <w:color w:val="000000"/>
          <w:spacing w:val="5"/>
          <w:sz w:val="28"/>
          <w:szCs w:val="28"/>
        </w:rPr>
        <w:t xml:space="preserve">2.2.17 Итоги каждого заседания оформляются подписанным председателем и </w:t>
      </w:r>
      <w:r w:rsidRPr="001B6988">
        <w:rPr>
          <w:rFonts w:ascii="PT Astra Serif" w:hAnsi="PT Astra Serif"/>
          <w:color w:val="000000"/>
          <w:spacing w:val="3"/>
          <w:sz w:val="28"/>
          <w:szCs w:val="28"/>
        </w:rPr>
        <w:t xml:space="preserve">секретарем Комиссии протоколом, к которому могут прилагаться копии </w:t>
      </w:r>
      <w:r w:rsidRPr="001B6988">
        <w:rPr>
          <w:rFonts w:ascii="PT Astra Serif" w:hAnsi="PT Astra Serif"/>
          <w:color w:val="000000"/>
          <w:sz w:val="28"/>
          <w:szCs w:val="28"/>
        </w:rPr>
        <w:t>материалов, связанных с темой заседания.</w:t>
      </w:r>
    </w:p>
    <w:p w:rsidR="00E0568F" w:rsidRPr="001B6988" w:rsidRDefault="00E0568F" w:rsidP="00F57C8B">
      <w:pPr>
        <w:shd w:val="clear" w:color="auto" w:fill="FFFFFF"/>
        <w:tabs>
          <w:tab w:val="left" w:pos="1134"/>
        </w:tabs>
        <w:spacing w:line="240" w:lineRule="auto"/>
        <w:ind w:firstLine="709"/>
        <w:rPr>
          <w:rFonts w:ascii="PT Astra Serif" w:hAnsi="PT Astra Serif"/>
          <w:color w:val="000000"/>
          <w:spacing w:val="-4"/>
          <w:sz w:val="28"/>
          <w:szCs w:val="28"/>
        </w:rPr>
      </w:pPr>
      <w:r w:rsidRPr="001B6988">
        <w:rPr>
          <w:rFonts w:ascii="PT Astra Serif" w:hAnsi="PT Astra Serif"/>
          <w:color w:val="000000"/>
          <w:spacing w:val="1"/>
          <w:sz w:val="28"/>
          <w:szCs w:val="28"/>
        </w:rPr>
        <w:t>2.2.18 Копии решений Комиссии направляются главе администрации Пинеровского  муниципального образования не позднее двух дней после их принятия.</w:t>
      </w:r>
    </w:p>
    <w:p w:rsidR="00E0568F" w:rsidRPr="001B6988" w:rsidRDefault="00E0568F" w:rsidP="00F57C8B">
      <w:pPr>
        <w:shd w:val="clear" w:color="auto" w:fill="FFFFFF"/>
        <w:tabs>
          <w:tab w:val="left" w:pos="1134"/>
        </w:tabs>
        <w:spacing w:line="240" w:lineRule="auto"/>
        <w:ind w:firstLine="709"/>
        <w:rPr>
          <w:rFonts w:ascii="PT Astra Serif" w:hAnsi="PT Astra Serif"/>
          <w:color w:val="000000"/>
          <w:spacing w:val="-4"/>
          <w:sz w:val="28"/>
          <w:szCs w:val="28"/>
        </w:rPr>
      </w:pPr>
      <w:r w:rsidRPr="001B6988">
        <w:rPr>
          <w:rFonts w:ascii="PT Astra Serif" w:hAnsi="PT Astra Serif"/>
          <w:color w:val="000000"/>
          <w:spacing w:val="1"/>
          <w:sz w:val="28"/>
          <w:szCs w:val="28"/>
        </w:rPr>
        <w:t xml:space="preserve">2.2.19 Решения, принятые Комиссией по вопросам, входящим в ее компетенцию, рассматриваются главой администрации Пинеровского </w:t>
      </w:r>
      <w:r w:rsidRPr="001B6988">
        <w:rPr>
          <w:rFonts w:ascii="PT Astra Serif" w:hAnsi="PT Astra Serif"/>
          <w:color w:val="000000"/>
          <w:spacing w:val="2"/>
          <w:sz w:val="28"/>
          <w:szCs w:val="28"/>
        </w:rPr>
        <w:t xml:space="preserve">муниципального образования и являются основанием для принятия постановлений по </w:t>
      </w:r>
      <w:r w:rsidRPr="001B6988">
        <w:rPr>
          <w:rFonts w:ascii="PT Astra Serif" w:hAnsi="PT Astra Serif"/>
          <w:color w:val="000000"/>
          <w:sz w:val="28"/>
          <w:szCs w:val="28"/>
        </w:rPr>
        <w:t>соответствующим вопросам.</w:t>
      </w:r>
    </w:p>
    <w:p w:rsidR="00E0568F" w:rsidRPr="001B6988" w:rsidRDefault="00E0568F" w:rsidP="00F57C8B">
      <w:pPr>
        <w:shd w:val="clear" w:color="auto" w:fill="FFFFFF"/>
        <w:tabs>
          <w:tab w:val="left" w:pos="1134"/>
        </w:tabs>
        <w:spacing w:line="240" w:lineRule="auto"/>
        <w:ind w:firstLine="709"/>
        <w:rPr>
          <w:rFonts w:ascii="PT Astra Serif" w:hAnsi="PT Astra Serif"/>
          <w:color w:val="000000"/>
          <w:sz w:val="28"/>
          <w:szCs w:val="28"/>
        </w:rPr>
      </w:pPr>
      <w:r w:rsidRPr="001B6988">
        <w:rPr>
          <w:rFonts w:ascii="PT Astra Serif" w:hAnsi="PT Astra Serif"/>
          <w:color w:val="000000"/>
          <w:sz w:val="28"/>
          <w:szCs w:val="28"/>
        </w:rPr>
        <w:t>2.2.20 Комиссия имеет свой архив, в котором содержатся протоколы всех ее заседаний, другие материалы, связанные с деятельностью Комиссии. Протоколы заседаний Комиссии являются открытыми для всех заинтересованных лиц.</w:t>
      </w:r>
    </w:p>
    <w:p w:rsidR="00E0568F" w:rsidRPr="001B6988" w:rsidRDefault="00E0568F" w:rsidP="00F57C8B">
      <w:pPr>
        <w:shd w:val="clear" w:color="auto" w:fill="FFFFFF"/>
        <w:tabs>
          <w:tab w:val="left" w:pos="1134"/>
        </w:tabs>
        <w:spacing w:line="240" w:lineRule="auto"/>
        <w:ind w:firstLine="709"/>
        <w:rPr>
          <w:rFonts w:ascii="PT Astra Serif" w:hAnsi="PT Astra Serif"/>
          <w:color w:val="000000"/>
          <w:spacing w:val="-4"/>
          <w:sz w:val="28"/>
          <w:szCs w:val="28"/>
        </w:rPr>
      </w:pPr>
      <w:r w:rsidRPr="001B6988">
        <w:rPr>
          <w:rFonts w:ascii="PT Astra Serif" w:hAnsi="PT Astra Serif"/>
          <w:color w:val="000000"/>
          <w:spacing w:val="-4"/>
          <w:sz w:val="28"/>
          <w:szCs w:val="28"/>
        </w:rPr>
        <w:t xml:space="preserve">2.2.21 </w:t>
      </w:r>
      <w:r w:rsidRPr="001B6988">
        <w:rPr>
          <w:rFonts w:ascii="PT Astra Serif" w:hAnsi="PT Astra Serif"/>
          <w:color w:val="000000"/>
          <w:sz w:val="28"/>
          <w:szCs w:val="28"/>
        </w:rPr>
        <w:t>Члены Комиссии осуществляют свою деятельность на безвозмездной основе.</w:t>
      </w:r>
    </w:p>
    <w:p w:rsidR="00E0568F" w:rsidRPr="001B6988" w:rsidRDefault="00E0568F" w:rsidP="00F57C8B">
      <w:pPr>
        <w:shd w:val="clear" w:color="auto" w:fill="FFFFFF"/>
        <w:tabs>
          <w:tab w:val="left" w:pos="1134"/>
        </w:tabs>
        <w:spacing w:line="240" w:lineRule="auto"/>
        <w:ind w:firstLine="709"/>
        <w:rPr>
          <w:rFonts w:ascii="PT Astra Serif" w:hAnsi="PT Astra Serif"/>
          <w:color w:val="000000"/>
          <w:spacing w:val="-4"/>
          <w:sz w:val="28"/>
          <w:szCs w:val="28"/>
        </w:rPr>
      </w:pPr>
      <w:r w:rsidRPr="001B6988">
        <w:rPr>
          <w:rFonts w:ascii="PT Astra Serif" w:hAnsi="PT Astra Serif"/>
          <w:color w:val="000000"/>
          <w:spacing w:val="1"/>
          <w:sz w:val="28"/>
          <w:szCs w:val="28"/>
        </w:rPr>
        <w:t xml:space="preserve">2.2.22 Материально-техническое обеспечение деятельности Комиссии </w:t>
      </w:r>
      <w:r w:rsidRPr="001B6988">
        <w:rPr>
          <w:rFonts w:ascii="PT Astra Serif" w:hAnsi="PT Astra Serif"/>
          <w:color w:val="000000"/>
          <w:spacing w:val="7"/>
          <w:sz w:val="28"/>
          <w:szCs w:val="28"/>
        </w:rPr>
        <w:t xml:space="preserve">осуществляется администрацией </w:t>
      </w:r>
      <w:r w:rsidRPr="001B6988">
        <w:rPr>
          <w:rFonts w:ascii="PT Astra Serif" w:hAnsi="PT Astra Serif"/>
          <w:color w:val="000000"/>
          <w:spacing w:val="-1"/>
          <w:sz w:val="28"/>
          <w:szCs w:val="28"/>
        </w:rPr>
        <w:t>Пинеровского муниципального образования.</w:t>
      </w:r>
    </w:p>
    <w:p w:rsidR="00E0568F" w:rsidRPr="001B6988" w:rsidRDefault="00E0568F" w:rsidP="00BD4B61">
      <w:pPr>
        <w:pStyle w:val="ListParagraph"/>
        <w:shd w:val="clear" w:color="auto" w:fill="FFFFFF"/>
        <w:tabs>
          <w:tab w:val="left" w:pos="1134"/>
        </w:tabs>
        <w:spacing w:line="312" w:lineRule="exact"/>
        <w:ind w:left="709"/>
        <w:rPr>
          <w:rFonts w:ascii="PT Astra Serif" w:hAnsi="PT Astra Serif"/>
          <w:color w:val="000000"/>
          <w:spacing w:val="-4"/>
          <w:sz w:val="28"/>
          <w:szCs w:val="28"/>
        </w:rPr>
      </w:pPr>
    </w:p>
    <w:p w:rsidR="00E0568F" w:rsidRPr="001B6988" w:rsidRDefault="00E0568F" w:rsidP="00E345AD">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37" w:name="_Toc151133222"/>
      <w:r w:rsidRPr="001B6988">
        <w:rPr>
          <w:rFonts w:ascii="PT Astra Serif" w:hAnsi="PT Astra Serif"/>
          <w:color w:val="000000"/>
          <w:spacing w:val="-10"/>
          <w:sz w:val="28"/>
          <w:szCs w:val="28"/>
          <w:lang w:eastAsia="ar-SA"/>
        </w:rPr>
        <w:t>Статья 2.3. Полномочия органов местного самоуправления в сфере обеспечения и применения правил  землепользования и застройки</w:t>
      </w:r>
      <w:bookmarkEnd w:id="35"/>
      <w:bookmarkEnd w:id="36"/>
      <w:bookmarkEnd w:id="37"/>
    </w:p>
    <w:p w:rsidR="00E0568F" w:rsidRPr="001B6988" w:rsidRDefault="00E0568F" w:rsidP="00E345AD">
      <w:pPr>
        <w:spacing w:line="240" w:lineRule="auto"/>
        <w:rPr>
          <w:rFonts w:ascii="PT Astra Serif" w:hAnsi="PT Astra Serif"/>
          <w:lang w:eastAsia="ar-SA"/>
        </w:rPr>
      </w:pPr>
    </w:p>
    <w:p w:rsidR="00E0568F" w:rsidRPr="001B6988" w:rsidRDefault="00E0568F" w:rsidP="00C26DC4">
      <w:pPr>
        <w:shd w:val="clear" w:color="auto" w:fill="FFFFFF"/>
        <w:tabs>
          <w:tab w:val="left" w:pos="1418"/>
          <w:tab w:val="left" w:pos="1560"/>
          <w:tab w:val="left" w:pos="83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2.3.1 По вопросам применения настоящих Правил органы, уполномоченные регулировать и контролировать землепользование и застройку:</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по запросу Комиссии представляют заключения по вопросам, связанным с проведением публичных слушаний;</w:t>
      </w:r>
    </w:p>
    <w:p w:rsidR="00E0568F" w:rsidRPr="001B6988" w:rsidRDefault="00E0568F" w:rsidP="00FB62AD">
      <w:pPr>
        <w:pStyle w:val="a0"/>
        <w:numPr>
          <w:ilvl w:val="0"/>
          <w:numId w:val="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E0568F" w:rsidRPr="001B6988" w:rsidRDefault="00E0568F" w:rsidP="00723A3C">
      <w:pPr>
        <w:shd w:val="clear" w:color="auto" w:fill="FFFFFF"/>
        <w:tabs>
          <w:tab w:val="left" w:pos="1418"/>
          <w:tab w:val="left" w:pos="1560"/>
          <w:tab w:val="left" w:pos="8334"/>
        </w:tabs>
        <w:suppressAutoHyphens/>
        <w:spacing w:line="240" w:lineRule="auto"/>
        <w:ind w:firstLine="709"/>
        <w:rPr>
          <w:rFonts w:ascii="PT Astra Serif" w:hAnsi="PT Astra Serif"/>
          <w:sz w:val="28"/>
          <w:szCs w:val="28"/>
          <w:lang w:eastAsia="ar-SA"/>
        </w:rPr>
      </w:pPr>
      <w:r w:rsidRPr="001B6988">
        <w:rPr>
          <w:rFonts w:ascii="PT Astra Serif" w:hAnsi="PT Astra Serif"/>
          <w:sz w:val="28"/>
          <w:szCs w:val="28"/>
          <w:lang w:eastAsia="ar-SA"/>
        </w:rPr>
        <w:t>2.3.2 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E0568F" w:rsidRPr="001B6988" w:rsidRDefault="00E0568F" w:rsidP="0074368A">
      <w:pPr>
        <w:pStyle w:val="ListParagraph"/>
        <w:numPr>
          <w:ilvl w:val="0"/>
          <w:numId w:val="154"/>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hAnsi="PT Astra Serif"/>
          <w:sz w:val="28"/>
          <w:szCs w:val="28"/>
          <w:lang w:eastAsia="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E0568F" w:rsidRPr="001B6988" w:rsidRDefault="00E0568F" w:rsidP="0074368A">
      <w:pPr>
        <w:pStyle w:val="ListParagraph"/>
        <w:numPr>
          <w:ilvl w:val="0"/>
          <w:numId w:val="154"/>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hAnsi="PT Astra Serif"/>
          <w:sz w:val="28"/>
          <w:szCs w:val="28"/>
          <w:lang w:eastAsia="en-US"/>
        </w:rPr>
        <w:t>согласование документации по планировке территории на соответствие законодательству, настоящим Правилам;</w:t>
      </w:r>
    </w:p>
    <w:p w:rsidR="00E0568F" w:rsidRPr="001B6988" w:rsidRDefault="00E0568F" w:rsidP="0074368A">
      <w:pPr>
        <w:pStyle w:val="ListParagraph"/>
        <w:numPr>
          <w:ilvl w:val="0"/>
          <w:numId w:val="154"/>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hAnsi="PT Astra Serif"/>
          <w:sz w:val="28"/>
          <w:szCs w:val="28"/>
          <w:lang w:eastAsia="en-US"/>
        </w:rPr>
        <w:t>подготовка градостроительных планов земельных участков в качестве самостоятельных документов;</w:t>
      </w:r>
    </w:p>
    <w:p w:rsidR="00E0568F" w:rsidRPr="001B6988" w:rsidRDefault="00E0568F" w:rsidP="0074368A">
      <w:pPr>
        <w:pStyle w:val="ListParagraph"/>
        <w:numPr>
          <w:ilvl w:val="0"/>
          <w:numId w:val="154"/>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hAnsi="PT Astra Serif"/>
          <w:sz w:val="28"/>
          <w:szCs w:val="28"/>
          <w:lang w:eastAsia="en-US"/>
        </w:rPr>
        <w:t>выдача разрешений на строительство, выдача разрешений на ввод объектов в эксплуатацию;</w:t>
      </w:r>
    </w:p>
    <w:p w:rsidR="00E0568F" w:rsidRPr="001B6988" w:rsidRDefault="00E0568F" w:rsidP="0074368A">
      <w:pPr>
        <w:pStyle w:val="ListParagraph"/>
        <w:numPr>
          <w:ilvl w:val="0"/>
          <w:numId w:val="154"/>
        </w:numPr>
        <w:tabs>
          <w:tab w:val="left" w:pos="1134"/>
          <w:tab w:val="left" w:pos="1276"/>
        </w:tabs>
        <w:suppressAutoHyphens/>
        <w:spacing w:line="240" w:lineRule="auto"/>
        <w:ind w:left="0" w:firstLine="709"/>
        <w:rPr>
          <w:rFonts w:ascii="PT Astra Serif" w:hAnsi="PT Astra Serif"/>
          <w:sz w:val="28"/>
          <w:szCs w:val="28"/>
          <w:lang w:eastAsia="en-US"/>
        </w:rPr>
      </w:pPr>
      <w:r w:rsidRPr="001B6988">
        <w:rPr>
          <w:rFonts w:ascii="PT Astra Serif" w:hAnsi="PT Astra Serif"/>
          <w:sz w:val="28"/>
          <w:szCs w:val="28"/>
          <w:lang w:eastAsia="en-US"/>
        </w:rPr>
        <w:t>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E0568F" w:rsidRPr="001B6988" w:rsidRDefault="00E0568F" w:rsidP="0074368A">
      <w:pPr>
        <w:pStyle w:val="ListParagraph"/>
        <w:numPr>
          <w:ilvl w:val="0"/>
          <w:numId w:val="154"/>
        </w:numPr>
        <w:tabs>
          <w:tab w:val="left" w:pos="1134"/>
          <w:tab w:val="left" w:pos="1276"/>
        </w:tabs>
        <w:suppressAutoHyphens/>
        <w:spacing w:line="240" w:lineRule="auto"/>
        <w:ind w:left="0" w:firstLine="709"/>
        <w:rPr>
          <w:rFonts w:ascii="PT Astra Serif" w:hAnsi="PT Astra Serif"/>
          <w:sz w:val="28"/>
          <w:szCs w:val="28"/>
          <w:lang w:eastAsia="en-US"/>
        </w:rPr>
      </w:pPr>
      <w:r w:rsidRPr="001B6988">
        <w:rPr>
          <w:rFonts w:ascii="PT Astra Serif" w:hAnsi="PT Astra Serif"/>
          <w:sz w:val="28"/>
          <w:szCs w:val="28"/>
          <w:lang w:eastAsia="en-US"/>
        </w:rPr>
        <w:t xml:space="preserve">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E0568F" w:rsidRPr="001B6988" w:rsidRDefault="00E0568F" w:rsidP="0074368A">
      <w:pPr>
        <w:pStyle w:val="ListParagraph"/>
        <w:numPr>
          <w:ilvl w:val="0"/>
          <w:numId w:val="154"/>
        </w:numPr>
        <w:shd w:val="clear" w:color="auto" w:fill="FFFFFF"/>
        <w:tabs>
          <w:tab w:val="left" w:pos="1134"/>
          <w:tab w:val="left" w:pos="1560"/>
          <w:tab w:val="left" w:pos="8334"/>
        </w:tabs>
        <w:suppressAutoHyphens/>
        <w:spacing w:line="240" w:lineRule="auto"/>
        <w:ind w:left="0" w:firstLine="709"/>
        <w:rPr>
          <w:rFonts w:ascii="PT Astra Serif" w:hAnsi="PT Astra Serif"/>
          <w:sz w:val="28"/>
          <w:szCs w:val="28"/>
          <w:lang w:eastAsia="en-US"/>
        </w:rPr>
      </w:pPr>
      <w:r w:rsidRPr="001B6988">
        <w:rPr>
          <w:rFonts w:ascii="PT Astra Serif" w:hAnsi="PT Astra Serif"/>
          <w:sz w:val="28"/>
          <w:szCs w:val="28"/>
          <w:lang w:eastAsia="en-US"/>
        </w:rPr>
        <w:t>ведение карты градостроительного зонирования, внесение в нее утвержденных в установленном порядке изменений;</w:t>
      </w:r>
    </w:p>
    <w:p w:rsidR="00E0568F" w:rsidRPr="001B6988" w:rsidRDefault="00E0568F" w:rsidP="0074368A">
      <w:pPr>
        <w:pStyle w:val="ListParagraph"/>
        <w:numPr>
          <w:ilvl w:val="0"/>
          <w:numId w:val="154"/>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hAnsi="PT Astra Serif"/>
          <w:sz w:val="28"/>
          <w:szCs w:val="28"/>
          <w:lang w:eastAsia="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E0568F" w:rsidRPr="001B6988" w:rsidRDefault="00E0568F" w:rsidP="0074368A">
      <w:pPr>
        <w:pStyle w:val="ListParagraph"/>
        <w:numPr>
          <w:ilvl w:val="0"/>
          <w:numId w:val="154"/>
        </w:numPr>
        <w:tabs>
          <w:tab w:val="left" w:pos="1134"/>
          <w:tab w:val="left" w:pos="1276"/>
        </w:tabs>
        <w:suppressAutoHyphens/>
        <w:spacing w:line="240" w:lineRule="auto"/>
        <w:ind w:left="0" w:firstLine="709"/>
        <w:rPr>
          <w:rFonts w:ascii="PT Astra Serif" w:hAnsi="PT Astra Serif"/>
          <w:sz w:val="28"/>
          <w:szCs w:val="28"/>
          <w:lang w:eastAsia="en-US"/>
        </w:rPr>
      </w:pPr>
      <w:r w:rsidRPr="001B6988">
        <w:rPr>
          <w:rFonts w:ascii="PT Astra Serif" w:hAnsi="PT Astra Serif"/>
          <w:sz w:val="28"/>
          <w:szCs w:val="28"/>
          <w:lang w:eastAsia="en-US"/>
        </w:rPr>
        <w:t>другие обязанности, выполняемые в соответствии с законодательством.</w:t>
      </w:r>
    </w:p>
    <w:p w:rsidR="00E0568F" w:rsidRPr="001B6988" w:rsidRDefault="00E0568F" w:rsidP="00C26DC4">
      <w:pPr>
        <w:shd w:val="clear" w:color="auto" w:fill="FFFFFF"/>
        <w:tabs>
          <w:tab w:val="left" w:pos="1134"/>
          <w:tab w:val="left" w:pos="1418"/>
          <w:tab w:val="left" w:pos="1560"/>
          <w:tab w:val="left" w:pos="8334"/>
        </w:tabs>
        <w:suppressAutoHyphens/>
        <w:spacing w:line="240" w:lineRule="auto"/>
        <w:ind w:firstLine="709"/>
        <w:rPr>
          <w:rFonts w:ascii="PT Astra Serif" w:hAnsi="PT Astra Serif"/>
          <w:sz w:val="28"/>
          <w:szCs w:val="28"/>
          <w:lang w:eastAsia="en-US"/>
        </w:rPr>
      </w:pPr>
    </w:p>
    <w:p w:rsidR="00E0568F" w:rsidRPr="001B6988" w:rsidRDefault="00E0568F" w:rsidP="00C26DC4">
      <w:pPr>
        <w:shd w:val="clear" w:color="auto" w:fill="FFFFFF"/>
        <w:tabs>
          <w:tab w:val="left" w:pos="1134"/>
          <w:tab w:val="left" w:pos="1418"/>
          <w:tab w:val="left" w:pos="1560"/>
          <w:tab w:val="left" w:pos="8334"/>
        </w:tabs>
        <w:suppressAutoHyphens/>
        <w:spacing w:line="240" w:lineRule="auto"/>
        <w:ind w:firstLine="709"/>
        <w:rPr>
          <w:rFonts w:ascii="PT Astra Serif" w:hAnsi="PT Astra Serif"/>
          <w:sz w:val="28"/>
          <w:szCs w:val="28"/>
          <w:lang w:eastAsia="en-US"/>
        </w:rPr>
      </w:pPr>
    </w:p>
    <w:p w:rsidR="00E0568F" w:rsidRPr="001B6988" w:rsidRDefault="00E0568F" w:rsidP="00E345AD">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38" w:name="_Toc151133223"/>
      <w:bookmarkStart w:id="39" w:name="_Toc312929545"/>
      <w:r w:rsidRPr="001B6988">
        <w:rPr>
          <w:rFonts w:ascii="PT Astra Serif" w:hAnsi="PT Astra Serif"/>
          <w:color w:val="000000"/>
          <w:spacing w:val="-10"/>
          <w:sz w:val="28"/>
          <w:szCs w:val="28"/>
          <w:lang w:eastAsia="ar-SA"/>
        </w:rPr>
        <w:t>Статья 2.4. Правила как основа для принятия решений по землепользованию и застройке</w:t>
      </w:r>
      <w:bookmarkEnd w:id="38"/>
      <w:r w:rsidRPr="001B6988">
        <w:rPr>
          <w:rFonts w:ascii="PT Astra Serif" w:hAnsi="PT Astra Serif"/>
          <w:color w:val="000000"/>
          <w:spacing w:val="-10"/>
          <w:sz w:val="28"/>
          <w:szCs w:val="28"/>
          <w:lang w:eastAsia="ar-SA"/>
        </w:rPr>
        <w:t xml:space="preserve"> </w:t>
      </w:r>
      <w:bookmarkEnd w:id="39"/>
    </w:p>
    <w:p w:rsidR="00E0568F" w:rsidRPr="001B6988" w:rsidRDefault="00E0568F" w:rsidP="00E345AD">
      <w:pPr>
        <w:spacing w:line="240" w:lineRule="auto"/>
        <w:rPr>
          <w:rFonts w:ascii="PT Astra Serif" w:hAnsi="PT Astra Serif"/>
          <w:lang w:eastAsia="ar-SA"/>
        </w:rPr>
      </w:pPr>
    </w:p>
    <w:p w:rsidR="00E0568F" w:rsidRPr="001B6988" w:rsidRDefault="00E0568F" w:rsidP="00E87D14">
      <w:pPr>
        <w:shd w:val="clear" w:color="auto" w:fill="FFFFFF"/>
        <w:tabs>
          <w:tab w:val="left" w:pos="1418"/>
          <w:tab w:val="left" w:pos="1560"/>
          <w:tab w:val="left" w:pos="8334"/>
        </w:tabs>
        <w:suppressAutoHyphens/>
        <w:spacing w:line="240" w:lineRule="auto"/>
        <w:ind w:firstLine="709"/>
        <w:rPr>
          <w:rFonts w:ascii="PT Astra Serif" w:hAnsi="PT Astra Serif"/>
          <w:sz w:val="28"/>
          <w:szCs w:val="28"/>
          <w:lang w:eastAsia="ar-SA"/>
        </w:rPr>
      </w:pPr>
      <w:r w:rsidRPr="001B6988">
        <w:rPr>
          <w:rFonts w:ascii="PT Astra Serif" w:hAnsi="PT Astra Serif"/>
          <w:sz w:val="28"/>
          <w:szCs w:val="28"/>
          <w:lang w:eastAsia="ar-SA"/>
        </w:rPr>
        <w:t xml:space="preserve">2.4.1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E0568F" w:rsidRPr="001B6988" w:rsidRDefault="00E0568F" w:rsidP="00E87D14">
      <w:pPr>
        <w:shd w:val="clear" w:color="auto" w:fill="FFFFFF"/>
        <w:tabs>
          <w:tab w:val="left" w:pos="1418"/>
          <w:tab w:val="left" w:pos="1560"/>
          <w:tab w:val="left" w:pos="8334"/>
        </w:tabs>
        <w:suppressAutoHyphens/>
        <w:spacing w:line="240" w:lineRule="auto"/>
        <w:ind w:firstLine="709"/>
        <w:rPr>
          <w:rFonts w:ascii="PT Astra Serif" w:hAnsi="PT Astra Serif"/>
          <w:color w:val="000000"/>
          <w:sz w:val="28"/>
          <w:szCs w:val="28"/>
          <w:lang w:eastAsia="ar-SA"/>
        </w:rPr>
      </w:pPr>
      <w:r w:rsidRPr="001B6988">
        <w:rPr>
          <w:rFonts w:ascii="PT Astra Serif" w:hAnsi="PT Astra Serif"/>
          <w:color w:val="000000"/>
          <w:sz w:val="28"/>
          <w:szCs w:val="28"/>
          <w:lang w:eastAsia="ar-SA"/>
        </w:rPr>
        <w:t>2.4.2 Соблюдение установленного настоящими Правилами порядка использования и застройки территории населенных пунктов Пинеровского МО обеспечивается органами исполнительной власти:</w:t>
      </w:r>
    </w:p>
    <w:p w:rsidR="00E0568F" w:rsidRPr="001B6988" w:rsidRDefault="00E0568F" w:rsidP="00E87D14">
      <w:pPr>
        <w:widowControl/>
        <w:numPr>
          <w:ilvl w:val="0"/>
          <w:numId w:val="1"/>
        </w:numPr>
        <w:tabs>
          <w:tab w:val="left" w:pos="1134"/>
        </w:tabs>
        <w:autoSpaceDE/>
        <w:autoSpaceDN/>
        <w:adjustRightInd/>
        <w:spacing w:line="240" w:lineRule="auto"/>
        <w:ind w:left="0"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0568F" w:rsidRPr="001B6988" w:rsidRDefault="00E0568F" w:rsidP="00E87D14">
      <w:pPr>
        <w:widowControl/>
        <w:numPr>
          <w:ilvl w:val="0"/>
          <w:numId w:val="1"/>
        </w:numPr>
        <w:tabs>
          <w:tab w:val="left" w:pos="1134"/>
        </w:tabs>
        <w:autoSpaceDE/>
        <w:autoSpaceDN/>
        <w:adjustRightInd/>
        <w:spacing w:line="240" w:lineRule="auto"/>
        <w:ind w:left="0"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при выдаче разрешений на строительство;</w:t>
      </w:r>
    </w:p>
    <w:p w:rsidR="00E0568F" w:rsidRPr="001B6988" w:rsidRDefault="00E0568F" w:rsidP="00E87D14">
      <w:pPr>
        <w:widowControl/>
        <w:numPr>
          <w:ilvl w:val="0"/>
          <w:numId w:val="1"/>
        </w:numPr>
        <w:tabs>
          <w:tab w:val="left" w:pos="1134"/>
        </w:tabs>
        <w:autoSpaceDE/>
        <w:autoSpaceDN/>
        <w:adjustRightInd/>
        <w:spacing w:line="240" w:lineRule="auto"/>
        <w:ind w:left="0"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при выдаче разрешений на ввод объектов в эксплуатацию;</w:t>
      </w:r>
    </w:p>
    <w:p w:rsidR="00E0568F" w:rsidRPr="001B6988" w:rsidRDefault="00E0568F" w:rsidP="00E87D14">
      <w:pPr>
        <w:widowControl/>
        <w:numPr>
          <w:ilvl w:val="0"/>
          <w:numId w:val="1"/>
        </w:numPr>
        <w:tabs>
          <w:tab w:val="left" w:pos="1134"/>
        </w:tabs>
        <w:autoSpaceDE/>
        <w:autoSpaceDN/>
        <w:adjustRightInd/>
        <w:spacing w:line="240" w:lineRule="auto"/>
        <w:ind w:left="0"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при выдаче разрешений на условно разрешенный вид использования земельного участка, объекта капитального строительства;</w:t>
      </w:r>
    </w:p>
    <w:p w:rsidR="00E0568F" w:rsidRPr="001B6988" w:rsidRDefault="00E0568F" w:rsidP="00E87D14">
      <w:pPr>
        <w:widowControl/>
        <w:numPr>
          <w:ilvl w:val="0"/>
          <w:numId w:val="1"/>
        </w:numPr>
        <w:tabs>
          <w:tab w:val="left" w:pos="1134"/>
        </w:tabs>
        <w:autoSpaceDE/>
        <w:autoSpaceDN/>
        <w:adjustRightInd/>
        <w:spacing w:line="240" w:lineRule="auto"/>
        <w:ind w:left="0"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при подготовке и принятии решений о разработке документации по планировке территории;</w:t>
      </w:r>
    </w:p>
    <w:p w:rsidR="00E0568F" w:rsidRPr="001B6988" w:rsidRDefault="00E0568F" w:rsidP="00E87D14">
      <w:pPr>
        <w:widowControl/>
        <w:numPr>
          <w:ilvl w:val="0"/>
          <w:numId w:val="1"/>
        </w:numPr>
        <w:tabs>
          <w:tab w:val="left" w:pos="1134"/>
        </w:tabs>
        <w:autoSpaceDE/>
        <w:autoSpaceDN/>
        <w:adjustRightInd/>
        <w:spacing w:line="240" w:lineRule="auto"/>
        <w:ind w:left="0"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при подготовке и выдаче заинтересованным физическим и юридическим лицам градостроительных планов земельных участков;</w:t>
      </w:r>
    </w:p>
    <w:p w:rsidR="00E0568F" w:rsidRPr="001B6988" w:rsidRDefault="00E0568F" w:rsidP="00E87D14">
      <w:pPr>
        <w:widowControl/>
        <w:numPr>
          <w:ilvl w:val="0"/>
          <w:numId w:val="1"/>
        </w:numPr>
        <w:tabs>
          <w:tab w:val="left" w:pos="1134"/>
        </w:tabs>
        <w:autoSpaceDE/>
        <w:autoSpaceDN/>
        <w:adjustRightInd/>
        <w:spacing w:line="240" w:lineRule="auto"/>
        <w:ind w:left="0"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 xml:space="preserve">при подготовке и выдаче </w:t>
      </w:r>
      <w:r w:rsidRPr="001B6988">
        <w:rPr>
          <w:rFonts w:ascii="PT Astra Serif" w:hAnsi="PT Astra Serif"/>
          <w:color w:val="000000"/>
          <w:sz w:val="28"/>
          <w:szCs w:val="28"/>
          <w:shd w:val="clear" w:color="auto" w:fill="FFFFFF"/>
          <w:lang w:eastAsia="ar-SA"/>
        </w:rPr>
        <w:t>уведомлений о планируемых строительстве или реконструкции объекта индивидуального жилищного строительства или садового дома;</w:t>
      </w:r>
    </w:p>
    <w:p w:rsidR="00E0568F" w:rsidRPr="001B6988" w:rsidRDefault="00E0568F" w:rsidP="00E87D14">
      <w:pPr>
        <w:widowControl/>
        <w:numPr>
          <w:ilvl w:val="0"/>
          <w:numId w:val="1"/>
        </w:numPr>
        <w:tabs>
          <w:tab w:val="left" w:pos="1134"/>
        </w:tabs>
        <w:autoSpaceDE/>
        <w:autoSpaceDN/>
        <w:adjustRightInd/>
        <w:spacing w:line="240" w:lineRule="auto"/>
        <w:ind w:left="0"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 xml:space="preserve">при принятии уведомлений о сносе объектов капитального строительства. </w:t>
      </w:r>
    </w:p>
    <w:p w:rsidR="00E0568F" w:rsidRPr="001B6988" w:rsidRDefault="00E0568F" w:rsidP="00D06E2A">
      <w:pPr>
        <w:shd w:val="clear" w:color="auto" w:fill="FFFFFF"/>
        <w:tabs>
          <w:tab w:val="left" w:pos="1418"/>
          <w:tab w:val="left" w:pos="1560"/>
          <w:tab w:val="left" w:pos="8334"/>
        </w:tabs>
        <w:suppressAutoHyphens/>
        <w:spacing w:line="240" w:lineRule="auto"/>
        <w:ind w:firstLine="709"/>
        <w:rPr>
          <w:rFonts w:ascii="PT Astra Serif" w:hAnsi="PT Astra Serif"/>
          <w:sz w:val="28"/>
          <w:szCs w:val="28"/>
          <w:lang w:eastAsia="ar-SA"/>
        </w:rPr>
      </w:pPr>
    </w:p>
    <w:p w:rsidR="00E0568F" w:rsidRPr="001B6988" w:rsidRDefault="00E0568F" w:rsidP="002609B1">
      <w:pPr>
        <w:pStyle w:val="a4"/>
        <w:tabs>
          <w:tab w:val="left" w:pos="1134"/>
          <w:tab w:val="left" w:pos="1701"/>
        </w:tabs>
        <w:spacing w:after="0" w:line="240" w:lineRule="auto"/>
        <w:ind w:firstLine="709"/>
        <w:jc w:val="both"/>
        <w:outlineLvl w:val="1"/>
        <w:rPr>
          <w:rFonts w:ascii="PT Astra Serif" w:hAnsi="PT Astra Serif"/>
          <w:bCs/>
          <w:spacing w:val="-10"/>
        </w:rPr>
      </w:pPr>
      <w:bookmarkStart w:id="40" w:name="_Toc196878888"/>
      <w:bookmarkStart w:id="41" w:name="_Toc312929546"/>
      <w:bookmarkStart w:id="42" w:name="_Toc151133224"/>
      <w:r w:rsidRPr="001B6988">
        <w:rPr>
          <w:rFonts w:ascii="PT Astra Serif" w:hAnsi="PT Astra Serif"/>
          <w:bCs/>
          <w:spacing w:val="-10"/>
        </w:rPr>
        <w:t>РАЗДЕЛ 3.  ПОЛОЖЕНИЕ О ГРАДОСТРОИТЕЛЬНОЙ ПОДГОТОВКЕ ЗЕМЕЛЬНЫХ УЧАСТКОВ ПОСРЕДСТВОМ ПЛАНИРОВКИ ТЕРРИТОРИИ</w:t>
      </w:r>
      <w:bookmarkEnd w:id="40"/>
      <w:bookmarkEnd w:id="41"/>
      <w:bookmarkEnd w:id="42"/>
    </w:p>
    <w:p w:rsidR="00E0568F" w:rsidRPr="001B6988" w:rsidRDefault="00E0568F" w:rsidP="00C64F5B">
      <w:pPr>
        <w:spacing w:line="240" w:lineRule="auto"/>
        <w:rPr>
          <w:rFonts w:ascii="PT Astra Serif" w:hAnsi="PT Astra Serif"/>
          <w:color w:val="000000"/>
          <w:spacing w:val="-10"/>
          <w:sz w:val="28"/>
          <w:szCs w:val="28"/>
          <w:lang w:eastAsia="ar-SA"/>
        </w:rPr>
      </w:pPr>
      <w:bookmarkStart w:id="43" w:name="_Toc196878889"/>
      <w:bookmarkStart w:id="44" w:name="_Toc312929547"/>
    </w:p>
    <w:p w:rsidR="00E0568F" w:rsidRPr="001B6988" w:rsidRDefault="00E0568F" w:rsidP="00E345AD">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45" w:name="_Toc151133225"/>
      <w:r w:rsidRPr="001B6988">
        <w:rPr>
          <w:rFonts w:ascii="PT Astra Serif" w:hAnsi="PT Astra Serif"/>
          <w:color w:val="000000"/>
          <w:spacing w:val="-10"/>
          <w:sz w:val="28"/>
          <w:szCs w:val="28"/>
          <w:lang w:eastAsia="ar-SA"/>
        </w:rPr>
        <w:t>Статья 3.1. Общие положения о планировке территории</w:t>
      </w:r>
      <w:bookmarkEnd w:id="43"/>
      <w:bookmarkEnd w:id="44"/>
      <w:bookmarkEnd w:id="45"/>
    </w:p>
    <w:p w:rsidR="00E0568F" w:rsidRPr="001B6988" w:rsidRDefault="00E0568F" w:rsidP="00E345AD">
      <w:pPr>
        <w:spacing w:line="240" w:lineRule="auto"/>
        <w:rPr>
          <w:rFonts w:ascii="PT Astra Serif" w:hAnsi="PT Astra Serif"/>
          <w:lang w:eastAsia="ar-SA"/>
        </w:rPr>
      </w:pPr>
    </w:p>
    <w:p w:rsidR="00E0568F" w:rsidRPr="001B6988" w:rsidRDefault="00E0568F" w:rsidP="009000D9">
      <w:pPr>
        <w:spacing w:line="240" w:lineRule="auto"/>
        <w:ind w:firstLine="709"/>
        <w:rPr>
          <w:rFonts w:ascii="PT Astra Serif" w:hAnsi="PT Astra Serif"/>
          <w:sz w:val="28"/>
          <w:szCs w:val="28"/>
        </w:rPr>
      </w:pPr>
      <w:r w:rsidRPr="001B6988">
        <w:rPr>
          <w:rFonts w:ascii="PT Astra Serif" w:hAnsi="PT Astra Serif"/>
          <w:sz w:val="28"/>
          <w:szCs w:val="28"/>
          <w:lang w:eastAsia="en-US"/>
        </w:rPr>
        <w:t xml:space="preserve">3.1.1  </w:t>
      </w:r>
      <w:r w:rsidRPr="001B6988">
        <w:rPr>
          <w:rFonts w:ascii="PT Astra Serif" w:hAnsi="PT Astra Serif"/>
          <w:sz w:val="28"/>
          <w:szCs w:val="28"/>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E0568F" w:rsidRPr="001B6988" w:rsidRDefault="00E0568F" w:rsidP="00A313D7">
      <w:pPr>
        <w:pStyle w:val="ListParagraph"/>
        <w:widowControl/>
        <w:tabs>
          <w:tab w:val="left" w:pos="1134"/>
          <w:tab w:val="left" w:pos="1276"/>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3.1.2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0568F" w:rsidRPr="001B6988" w:rsidRDefault="00E0568F" w:rsidP="0074368A">
      <w:pPr>
        <w:widowControl/>
        <w:numPr>
          <w:ilvl w:val="0"/>
          <w:numId w:val="90"/>
        </w:numPr>
        <w:tabs>
          <w:tab w:val="left" w:pos="1069"/>
          <w:tab w:val="left" w:pos="1134"/>
          <w:tab w:val="right" w:pos="1276"/>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0568F" w:rsidRPr="001B6988" w:rsidRDefault="00E0568F" w:rsidP="0074368A">
      <w:pPr>
        <w:widowControl/>
        <w:numPr>
          <w:ilvl w:val="0"/>
          <w:numId w:val="90"/>
        </w:numPr>
        <w:tabs>
          <w:tab w:val="left" w:pos="1069"/>
          <w:tab w:val="left" w:pos="1134"/>
          <w:tab w:val="right" w:pos="1276"/>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необходимы установление, изменение или отмена красных линий;</w:t>
      </w:r>
    </w:p>
    <w:p w:rsidR="00E0568F" w:rsidRPr="001B6988" w:rsidRDefault="00E0568F" w:rsidP="0074368A">
      <w:pPr>
        <w:widowControl/>
        <w:numPr>
          <w:ilvl w:val="0"/>
          <w:numId w:val="90"/>
        </w:numPr>
        <w:tabs>
          <w:tab w:val="left" w:pos="1069"/>
          <w:tab w:val="left" w:pos="1134"/>
          <w:tab w:val="right" w:pos="1276"/>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0568F" w:rsidRPr="001B6988" w:rsidRDefault="00E0568F" w:rsidP="0074368A">
      <w:pPr>
        <w:widowControl/>
        <w:numPr>
          <w:ilvl w:val="0"/>
          <w:numId w:val="90"/>
        </w:numPr>
        <w:tabs>
          <w:tab w:val="left" w:pos="1069"/>
          <w:tab w:val="left" w:pos="1134"/>
          <w:tab w:val="right" w:pos="1276"/>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0568F" w:rsidRPr="001B6988" w:rsidRDefault="00E0568F" w:rsidP="0074368A">
      <w:pPr>
        <w:widowControl/>
        <w:numPr>
          <w:ilvl w:val="0"/>
          <w:numId w:val="90"/>
        </w:numPr>
        <w:tabs>
          <w:tab w:val="left" w:pos="1069"/>
          <w:tab w:val="left" w:pos="1134"/>
          <w:tab w:val="right" w:pos="1276"/>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0568F" w:rsidRPr="001B6988" w:rsidRDefault="00E0568F" w:rsidP="0074368A">
      <w:pPr>
        <w:widowControl/>
        <w:numPr>
          <w:ilvl w:val="0"/>
          <w:numId w:val="90"/>
        </w:numPr>
        <w:tabs>
          <w:tab w:val="left" w:pos="1069"/>
          <w:tab w:val="left" w:pos="1134"/>
          <w:tab w:val="right" w:pos="1276"/>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0568F" w:rsidRPr="001B6988" w:rsidRDefault="00E0568F" w:rsidP="0074368A">
      <w:pPr>
        <w:widowControl/>
        <w:numPr>
          <w:ilvl w:val="0"/>
          <w:numId w:val="90"/>
        </w:numPr>
        <w:tabs>
          <w:tab w:val="left" w:pos="1069"/>
          <w:tab w:val="left" w:pos="1134"/>
          <w:tab w:val="right" w:pos="1276"/>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планируется осуществление комплексного развития территории;</w:t>
      </w:r>
    </w:p>
    <w:p w:rsidR="00E0568F" w:rsidRPr="001B6988" w:rsidRDefault="00E0568F" w:rsidP="0074368A">
      <w:pPr>
        <w:widowControl/>
        <w:numPr>
          <w:ilvl w:val="0"/>
          <w:numId w:val="90"/>
        </w:numPr>
        <w:tabs>
          <w:tab w:val="left" w:pos="1069"/>
          <w:tab w:val="left" w:pos="1134"/>
          <w:tab w:val="right" w:pos="1276"/>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568F" w:rsidRPr="001B6988" w:rsidRDefault="00E0568F" w:rsidP="009000D9">
      <w:pPr>
        <w:widowControl/>
        <w:tabs>
          <w:tab w:val="left" w:pos="1069"/>
          <w:tab w:val="left" w:pos="1134"/>
          <w:tab w:val="right" w:pos="1276"/>
        </w:tabs>
        <w:spacing w:line="240" w:lineRule="auto"/>
        <w:ind w:firstLine="709"/>
        <w:textAlignment w:val="auto"/>
        <w:rPr>
          <w:rFonts w:ascii="PT Astra Serif" w:hAnsi="PT Astra Serif"/>
          <w:sz w:val="28"/>
          <w:szCs w:val="28"/>
        </w:rPr>
      </w:pPr>
      <w:r w:rsidRPr="001B6988">
        <w:rPr>
          <w:rFonts w:ascii="PT Astra Serif" w:hAnsi="PT Astra Serif"/>
          <w:sz w:val="28"/>
          <w:szCs w:val="28"/>
        </w:rPr>
        <w:t>3.1.3 Видами документации по планировке территории являются:</w:t>
      </w:r>
    </w:p>
    <w:p w:rsidR="00E0568F" w:rsidRPr="001B6988" w:rsidRDefault="00E0568F" w:rsidP="0074368A">
      <w:pPr>
        <w:widowControl/>
        <w:numPr>
          <w:ilvl w:val="0"/>
          <w:numId w:val="91"/>
        </w:numPr>
        <w:tabs>
          <w:tab w:val="left" w:pos="1069"/>
          <w:tab w:val="left" w:pos="1134"/>
          <w:tab w:val="right" w:pos="1276"/>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проект планировки территории;</w:t>
      </w:r>
    </w:p>
    <w:p w:rsidR="00E0568F" w:rsidRPr="001B6988" w:rsidRDefault="00E0568F" w:rsidP="0074368A">
      <w:pPr>
        <w:widowControl/>
        <w:numPr>
          <w:ilvl w:val="0"/>
          <w:numId w:val="91"/>
        </w:numPr>
        <w:tabs>
          <w:tab w:val="left" w:pos="1069"/>
          <w:tab w:val="left" w:pos="1134"/>
          <w:tab w:val="right" w:pos="1276"/>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проект межевания территории.</w:t>
      </w:r>
    </w:p>
    <w:p w:rsidR="00E0568F" w:rsidRPr="001B6988" w:rsidRDefault="00E0568F" w:rsidP="009000D9">
      <w:pPr>
        <w:spacing w:line="240" w:lineRule="auto"/>
        <w:ind w:firstLine="709"/>
        <w:rPr>
          <w:rFonts w:ascii="PT Astra Serif" w:hAnsi="PT Astra Serif"/>
        </w:rPr>
      </w:pPr>
      <w:r w:rsidRPr="001B6988">
        <w:rPr>
          <w:rFonts w:ascii="PT Astra Serif" w:hAnsi="PT Astra Serif"/>
          <w:sz w:val="28"/>
          <w:szCs w:val="28"/>
        </w:rPr>
        <w:t>3.1.4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r w:rsidRPr="001B6988">
        <w:rPr>
          <w:rFonts w:ascii="PT Astra Serif" w:hAnsi="PT Astra Serif"/>
        </w:rPr>
        <w:t xml:space="preserve"> </w:t>
      </w:r>
    </w:p>
    <w:p w:rsidR="00E0568F" w:rsidRPr="001B6988" w:rsidRDefault="00E0568F" w:rsidP="007E1F96">
      <w:pPr>
        <w:widowControl/>
        <w:tabs>
          <w:tab w:val="left" w:pos="1069"/>
          <w:tab w:val="left" w:pos="1134"/>
          <w:tab w:val="right" w:pos="1276"/>
        </w:tabs>
        <w:spacing w:line="240" w:lineRule="auto"/>
        <w:ind w:firstLine="709"/>
        <w:textAlignment w:val="auto"/>
        <w:rPr>
          <w:rFonts w:ascii="PT Astra Serif" w:hAnsi="PT Astra Serif"/>
          <w:sz w:val="28"/>
          <w:szCs w:val="28"/>
        </w:rPr>
      </w:pPr>
      <w:r w:rsidRPr="001B6988">
        <w:rPr>
          <w:rFonts w:ascii="PT Astra Serif" w:hAnsi="PT Astra Serif"/>
          <w:sz w:val="28"/>
          <w:szCs w:val="28"/>
        </w:rPr>
        <w:t>3.1.5 Проект планировки территории является основой для подготовки проекта межевания территории, за исключением случаев, предусмотренных частью 3.1.4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0568F" w:rsidRPr="001B6988" w:rsidRDefault="00E0568F" w:rsidP="00C64F5B">
      <w:pPr>
        <w:widowControl/>
        <w:tabs>
          <w:tab w:val="left" w:pos="1069"/>
          <w:tab w:val="left" w:pos="1134"/>
          <w:tab w:val="right" w:pos="1276"/>
        </w:tabs>
        <w:spacing w:line="240" w:lineRule="auto"/>
        <w:ind w:firstLine="709"/>
        <w:textAlignment w:val="auto"/>
        <w:rPr>
          <w:rFonts w:ascii="PT Astra Serif" w:hAnsi="PT Astra Serif"/>
          <w:sz w:val="28"/>
          <w:szCs w:val="28"/>
        </w:rPr>
      </w:pPr>
      <w:r w:rsidRPr="001B6988">
        <w:rPr>
          <w:rFonts w:ascii="PT Astra Serif" w:hAnsi="PT Astra Serif"/>
          <w:sz w:val="28"/>
          <w:szCs w:val="28"/>
        </w:rPr>
        <w:t>3.1.6 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0568F" w:rsidRPr="001B6988" w:rsidRDefault="00E0568F" w:rsidP="00E345AD">
      <w:pPr>
        <w:pStyle w:val="Heading3"/>
        <w:spacing w:line="240" w:lineRule="auto"/>
        <w:ind w:firstLine="709"/>
        <w:rPr>
          <w:rFonts w:ascii="PT Astra Serif" w:hAnsi="PT Astra Serif"/>
          <w:color w:val="000000"/>
          <w:spacing w:val="-10"/>
          <w:sz w:val="28"/>
          <w:szCs w:val="28"/>
          <w:lang w:eastAsia="ar-SA"/>
        </w:rPr>
      </w:pPr>
      <w:bookmarkStart w:id="46" w:name="_Toc312929548"/>
      <w:bookmarkStart w:id="47" w:name="_Toc151133226"/>
      <w:r w:rsidRPr="001B6988">
        <w:rPr>
          <w:rFonts w:ascii="PT Astra Serif" w:hAnsi="PT Astra Serif"/>
          <w:color w:val="000000"/>
          <w:spacing w:val="-10"/>
          <w:sz w:val="28"/>
          <w:szCs w:val="28"/>
          <w:lang w:eastAsia="ar-SA"/>
        </w:rPr>
        <w:t xml:space="preserve">Статья 3.2. </w:t>
      </w:r>
      <w:bookmarkEnd w:id="46"/>
      <w:r w:rsidRPr="001B6988">
        <w:rPr>
          <w:rFonts w:ascii="PT Astra Serif" w:hAnsi="PT Astra Serif"/>
          <w:color w:val="000000"/>
          <w:spacing w:val="-10"/>
          <w:sz w:val="28"/>
          <w:szCs w:val="28"/>
          <w:lang w:eastAsia="ar-SA"/>
        </w:rPr>
        <w:t>Особенности подготовки документации по планировке территории</w:t>
      </w:r>
      <w:bookmarkEnd w:id="47"/>
    </w:p>
    <w:p w:rsidR="00E0568F" w:rsidRPr="001B6988" w:rsidRDefault="00E0568F" w:rsidP="00E345AD">
      <w:pPr>
        <w:spacing w:line="240" w:lineRule="auto"/>
        <w:rPr>
          <w:rFonts w:ascii="PT Astra Serif" w:hAnsi="PT Astra Serif"/>
          <w:lang w:eastAsia="ar-SA"/>
        </w:rPr>
      </w:pPr>
    </w:p>
    <w:p w:rsidR="00E0568F" w:rsidRPr="001B6988" w:rsidRDefault="00E0568F" w:rsidP="0041304E">
      <w:pPr>
        <w:widowControl/>
        <w:autoSpaceDE/>
        <w:autoSpaceDN/>
        <w:adjustRightInd/>
        <w:spacing w:line="240" w:lineRule="auto"/>
        <w:ind w:firstLine="709"/>
        <w:textAlignment w:val="auto"/>
        <w:rPr>
          <w:rFonts w:ascii="PT Astra Serif" w:hAnsi="PT Astra Serif"/>
          <w:sz w:val="28"/>
          <w:szCs w:val="28"/>
        </w:rPr>
      </w:pPr>
      <w:r w:rsidRPr="001B6988">
        <w:rPr>
          <w:rFonts w:ascii="PT Astra Serif" w:hAnsi="PT Astra Serif"/>
          <w:sz w:val="28"/>
          <w:szCs w:val="28"/>
        </w:rPr>
        <w:t xml:space="preserve">3.2.1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w:t>
      </w:r>
    </w:p>
    <w:p w:rsidR="00E0568F" w:rsidRPr="001B6988" w:rsidRDefault="00E0568F" w:rsidP="0074368A">
      <w:pPr>
        <w:pStyle w:val="ListParagraph"/>
        <w:widowControl/>
        <w:numPr>
          <w:ilvl w:val="2"/>
          <w:numId w:val="9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Балашовского муниципального района.</w:t>
      </w:r>
    </w:p>
    <w:p w:rsidR="00E0568F" w:rsidRPr="001B6988" w:rsidRDefault="00E0568F" w:rsidP="0074368A">
      <w:pPr>
        <w:pStyle w:val="ListParagraph"/>
        <w:widowControl/>
        <w:numPr>
          <w:ilvl w:val="2"/>
          <w:numId w:val="9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Пинеровского муниципального образования в сети «Интернет».</w:t>
      </w:r>
    </w:p>
    <w:p w:rsidR="00E0568F" w:rsidRPr="001B6988" w:rsidRDefault="00E0568F" w:rsidP="0074368A">
      <w:pPr>
        <w:pStyle w:val="ListParagraph"/>
        <w:widowControl/>
        <w:numPr>
          <w:ilvl w:val="2"/>
          <w:numId w:val="9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Пинеровского муниципального образования свои предложения о порядке, сроках подготовки и содержании документации по планировке территории.</w:t>
      </w:r>
    </w:p>
    <w:p w:rsidR="00E0568F" w:rsidRPr="001B6988" w:rsidRDefault="00E0568F" w:rsidP="0074368A">
      <w:pPr>
        <w:pStyle w:val="ListParagraph"/>
        <w:widowControl/>
        <w:numPr>
          <w:ilvl w:val="2"/>
          <w:numId w:val="9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Подготовка документации по планировке территории может осуществляется за счет средств бюджета Пинеровского муниципального образования Балашовского муниципального района, а также за счет средств физических или юридических лиц.</w:t>
      </w:r>
    </w:p>
    <w:p w:rsidR="00E0568F" w:rsidRPr="001B6988" w:rsidRDefault="00E0568F" w:rsidP="0074368A">
      <w:pPr>
        <w:pStyle w:val="ListParagraph"/>
        <w:widowControl/>
        <w:numPr>
          <w:ilvl w:val="2"/>
          <w:numId w:val="9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 xml:space="preserve">Администрация Пинеровского муниципального образования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Уставом Пинеровского муниципального образования, </w:t>
      </w:r>
      <w:r w:rsidRPr="001B6988">
        <w:rPr>
          <w:rFonts w:ascii="PT Astra Serif" w:hAnsi="PT Astra Serif"/>
          <w:sz w:val="28"/>
          <w:szCs w:val="28"/>
          <w:lang w:eastAsia="ar-SA"/>
        </w:rPr>
        <w:t>Положением о  публичных слушаниях.</w:t>
      </w:r>
    </w:p>
    <w:p w:rsidR="00E0568F" w:rsidRPr="001B6988" w:rsidRDefault="00E0568F" w:rsidP="0074368A">
      <w:pPr>
        <w:pStyle w:val="ListParagraph"/>
        <w:widowControl/>
        <w:numPr>
          <w:ilvl w:val="2"/>
          <w:numId w:val="9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Администрация Пинеровского муниципального образования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администрация Пинеровского муниципального образования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E0568F" w:rsidRPr="001B6988" w:rsidRDefault="00E0568F" w:rsidP="0074368A">
      <w:pPr>
        <w:pStyle w:val="ListParagraph"/>
        <w:widowControl/>
        <w:numPr>
          <w:ilvl w:val="2"/>
          <w:numId w:val="9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Утвержденная документация по планировке территории Пинеровского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Пинеровского муниципального образования в сети «Интернет».</w:t>
      </w:r>
    </w:p>
    <w:p w:rsidR="00E0568F" w:rsidRPr="001B6988" w:rsidRDefault="00E0568F" w:rsidP="00D757FF">
      <w:pPr>
        <w:widowControl/>
        <w:tabs>
          <w:tab w:val="left" w:pos="709"/>
          <w:tab w:val="left" w:pos="1134"/>
        </w:tabs>
        <w:spacing w:line="240" w:lineRule="auto"/>
        <w:ind w:left="1702"/>
        <w:textAlignment w:val="auto"/>
        <w:rPr>
          <w:rFonts w:ascii="PT Astra Serif" w:hAnsi="PT Astra Serif"/>
          <w:sz w:val="28"/>
          <w:szCs w:val="28"/>
          <w:lang w:eastAsia="en-US"/>
        </w:rPr>
      </w:pPr>
    </w:p>
    <w:p w:rsidR="00E0568F" w:rsidRPr="001B6988" w:rsidRDefault="00E0568F" w:rsidP="00E345AD">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48" w:name="_Toc312929549"/>
      <w:bookmarkStart w:id="49" w:name="_Toc151133227"/>
      <w:r w:rsidRPr="001B6988">
        <w:rPr>
          <w:rFonts w:ascii="PT Astra Serif" w:hAnsi="PT Astra Serif"/>
          <w:color w:val="000000"/>
          <w:spacing w:val="-10"/>
          <w:sz w:val="28"/>
          <w:szCs w:val="28"/>
          <w:lang w:eastAsia="ar-SA"/>
        </w:rPr>
        <w:t xml:space="preserve">Статья 3.3.  </w:t>
      </w:r>
      <w:bookmarkEnd w:id="48"/>
      <w:r w:rsidRPr="001B6988">
        <w:rPr>
          <w:rFonts w:ascii="PT Astra Serif" w:hAnsi="PT Astra Serif"/>
          <w:color w:val="000000"/>
          <w:spacing w:val="-10"/>
          <w:sz w:val="28"/>
          <w:szCs w:val="28"/>
          <w:lang w:eastAsia="ar-SA"/>
        </w:rPr>
        <w:t>Содержание проекта планировки территории</w:t>
      </w:r>
      <w:bookmarkEnd w:id="49"/>
    </w:p>
    <w:p w:rsidR="00E0568F" w:rsidRPr="001B6988" w:rsidRDefault="00E0568F" w:rsidP="00E345AD">
      <w:pPr>
        <w:spacing w:line="240" w:lineRule="auto"/>
        <w:rPr>
          <w:rFonts w:ascii="PT Astra Serif" w:hAnsi="PT Astra Serif"/>
          <w:lang w:eastAsia="ar-SA"/>
        </w:rPr>
      </w:pPr>
    </w:p>
    <w:p w:rsidR="00E0568F" w:rsidRPr="001B6988" w:rsidRDefault="00E0568F" w:rsidP="0074368A">
      <w:pPr>
        <w:pStyle w:val="ListParagraph"/>
        <w:numPr>
          <w:ilvl w:val="2"/>
          <w:numId w:val="93"/>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Пинеровского муниципального образования и Балашовского муниципального района. </w:t>
      </w:r>
    </w:p>
    <w:p w:rsidR="00E0568F" w:rsidRPr="001B6988" w:rsidRDefault="00E0568F" w:rsidP="0074368A">
      <w:pPr>
        <w:pStyle w:val="ListParagraph"/>
        <w:numPr>
          <w:ilvl w:val="2"/>
          <w:numId w:val="93"/>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Проект планировки территории состоит из основной части, которая подлежит утверждению, и материалов по ее обоснованию.</w:t>
      </w:r>
    </w:p>
    <w:p w:rsidR="00E0568F" w:rsidRPr="001B6988" w:rsidRDefault="00E0568F" w:rsidP="0074368A">
      <w:pPr>
        <w:pStyle w:val="ListParagraph"/>
        <w:numPr>
          <w:ilvl w:val="2"/>
          <w:numId w:val="93"/>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Основная часть проекта планировки территории включает в себя:</w:t>
      </w:r>
    </w:p>
    <w:p w:rsidR="00E0568F" w:rsidRPr="001B6988" w:rsidRDefault="00E0568F" w:rsidP="0074368A">
      <w:pPr>
        <w:numPr>
          <w:ilvl w:val="0"/>
          <w:numId w:val="21"/>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чертеж или чертежи планировки территории, на которых отображаются:</w:t>
      </w:r>
    </w:p>
    <w:p w:rsidR="00E0568F" w:rsidRPr="001B6988" w:rsidRDefault="00E0568F" w:rsidP="0074368A">
      <w:pPr>
        <w:numPr>
          <w:ilvl w:val="0"/>
          <w:numId w:val="22"/>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красные линии;</w:t>
      </w:r>
    </w:p>
    <w:p w:rsidR="00E0568F" w:rsidRPr="001B6988" w:rsidRDefault="00E0568F" w:rsidP="0074368A">
      <w:pPr>
        <w:widowControl/>
        <w:numPr>
          <w:ilvl w:val="0"/>
          <w:numId w:val="2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границы существующих и планируемых элементов планировочной структуры</w:t>
      </w:r>
      <w:r w:rsidRPr="001B6988">
        <w:rPr>
          <w:rFonts w:ascii="PT Astra Serif" w:hAnsi="PT Astra Serif"/>
          <w:sz w:val="28"/>
          <w:szCs w:val="28"/>
        </w:rPr>
        <w:t>;</w:t>
      </w:r>
    </w:p>
    <w:p w:rsidR="00E0568F" w:rsidRPr="001B6988" w:rsidRDefault="00E0568F" w:rsidP="0074368A">
      <w:pPr>
        <w:numPr>
          <w:ilvl w:val="0"/>
          <w:numId w:val="22"/>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границы зон планируемого размещения объектов капитального строительства;</w:t>
      </w:r>
    </w:p>
    <w:p w:rsidR="00E0568F" w:rsidRPr="001B6988" w:rsidRDefault="00E0568F" w:rsidP="0074368A">
      <w:pPr>
        <w:widowControl/>
        <w:numPr>
          <w:ilvl w:val="0"/>
          <w:numId w:val="21"/>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8" w:history="1">
        <w:r w:rsidRPr="001B6988">
          <w:rPr>
            <w:rFonts w:ascii="PT Astra Serif" w:hAnsi="PT Astra Serif"/>
            <w:color w:val="000000"/>
            <w:sz w:val="28"/>
            <w:szCs w:val="28"/>
            <w:lang w:eastAsia="en-US"/>
          </w:rPr>
          <w:t>частью 12.7 статьи 45</w:t>
        </w:r>
      </w:hyperlink>
      <w:r w:rsidRPr="001B6988">
        <w:rPr>
          <w:rFonts w:ascii="PT Astra Serif" w:hAnsi="PT Astra Serif"/>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0568F" w:rsidRPr="001B6988" w:rsidRDefault="00E0568F" w:rsidP="0074368A">
      <w:pPr>
        <w:widowControl/>
        <w:numPr>
          <w:ilvl w:val="0"/>
          <w:numId w:val="21"/>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0568F" w:rsidRPr="001B6988" w:rsidRDefault="00E0568F" w:rsidP="0074368A">
      <w:pPr>
        <w:pStyle w:val="ListParagraph"/>
        <w:widowControl/>
        <w:numPr>
          <w:ilvl w:val="2"/>
          <w:numId w:val="93"/>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rPr>
        <w:t>Материалы по обоснованию проекта планировки территории содержат:</w:t>
      </w:r>
    </w:p>
    <w:p w:rsidR="00E0568F" w:rsidRPr="001B6988" w:rsidRDefault="00E0568F" w:rsidP="0074368A">
      <w:pPr>
        <w:pStyle w:val="ListParagraph"/>
        <w:widowControl/>
        <w:numPr>
          <w:ilvl w:val="0"/>
          <w:numId w:val="3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rsidR="00E0568F" w:rsidRPr="001B6988" w:rsidRDefault="00E0568F" w:rsidP="0074368A">
      <w:pPr>
        <w:pStyle w:val="ListParagraph"/>
        <w:widowControl/>
        <w:numPr>
          <w:ilvl w:val="0"/>
          <w:numId w:val="3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E0568F" w:rsidRPr="001B6988" w:rsidRDefault="00E0568F" w:rsidP="0074368A">
      <w:pPr>
        <w:pStyle w:val="ListParagraph"/>
        <w:widowControl/>
        <w:numPr>
          <w:ilvl w:val="0"/>
          <w:numId w:val="3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обоснование определения границ зон планируемого размещения объектов капитального строительства;</w:t>
      </w:r>
    </w:p>
    <w:p w:rsidR="00E0568F" w:rsidRPr="001B6988" w:rsidRDefault="00E0568F" w:rsidP="0074368A">
      <w:pPr>
        <w:pStyle w:val="ListParagraph"/>
        <w:widowControl/>
        <w:numPr>
          <w:ilvl w:val="0"/>
          <w:numId w:val="3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0568F" w:rsidRPr="001B6988" w:rsidRDefault="00E0568F" w:rsidP="0074368A">
      <w:pPr>
        <w:pStyle w:val="ListParagraph"/>
        <w:widowControl/>
        <w:numPr>
          <w:ilvl w:val="0"/>
          <w:numId w:val="3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схему границ территорий объектов культурного наследия;</w:t>
      </w:r>
    </w:p>
    <w:p w:rsidR="00E0568F" w:rsidRPr="001B6988" w:rsidRDefault="00E0568F" w:rsidP="0074368A">
      <w:pPr>
        <w:pStyle w:val="ListParagraph"/>
        <w:widowControl/>
        <w:numPr>
          <w:ilvl w:val="0"/>
          <w:numId w:val="3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схему границ зон с особыми условиями использования территории;</w:t>
      </w:r>
    </w:p>
    <w:p w:rsidR="00E0568F" w:rsidRPr="001B6988" w:rsidRDefault="00E0568F" w:rsidP="0074368A">
      <w:pPr>
        <w:pStyle w:val="ListParagraph"/>
        <w:widowControl/>
        <w:numPr>
          <w:ilvl w:val="0"/>
          <w:numId w:val="3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0568F" w:rsidRPr="001B6988" w:rsidRDefault="00E0568F" w:rsidP="0074368A">
      <w:pPr>
        <w:pStyle w:val="ListParagraph"/>
        <w:widowControl/>
        <w:numPr>
          <w:ilvl w:val="0"/>
          <w:numId w:val="3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0568F" w:rsidRPr="001B6988" w:rsidRDefault="00E0568F" w:rsidP="0074368A">
      <w:pPr>
        <w:pStyle w:val="ListParagraph"/>
        <w:widowControl/>
        <w:numPr>
          <w:ilvl w:val="0"/>
          <w:numId w:val="3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0568F" w:rsidRPr="001B6988" w:rsidRDefault="00E0568F" w:rsidP="0074368A">
      <w:pPr>
        <w:pStyle w:val="ListParagraph"/>
        <w:widowControl/>
        <w:numPr>
          <w:ilvl w:val="0"/>
          <w:numId w:val="3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0568F" w:rsidRPr="001B6988" w:rsidRDefault="00E0568F" w:rsidP="0074368A">
      <w:pPr>
        <w:pStyle w:val="ListParagraph"/>
        <w:widowControl/>
        <w:numPr>
          <w:ilvl w:val="0"/>
          <w:numId w:val="3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перечень мероприятий по охране окружающей среды;</w:t>
      </w:r>
    </w:p>
    <w:p w:rsidR="00E0568F" w:rsidRPr="001B6988" w:rsidRDefault="00E0568F" w:rsidP="0074368A">
      <w:pPr>
        <w:pStyle w:val="ListParagraph"/>
        <w:widowControl/>
        <w:numPr>
          <w:ilvl w:val="0"/>
          <w:numId w:val="3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обоснование очередности планируемого развития территории;</w:t>
      </w:r>
    </w:p>
    <w:p w:rsidR="00E0568F" w:rsidRPr="001B6988" w:rsidRDefault="00E0568F" w:rsidP="0074368A">
      <w:pPr>
        <w:pStyle w:val="ListParagraph"/>
        <w:widowControl/>
        <w:numPr>
          <w:ilvl w:val="0"/>
          <w:numId w:val="3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19" w:history="1">
        <w:r w:rsidRPr="001B6988">
          <w:rPr>
            <w:rFonts w:ascii="PT Astra Serif" w:hAnsi="PT Astra Serif"/>
            <w:sz w:val="28"/>
            <w:szCs w:val="28"/>
            <w:lang w:eastAsia="en-US"/>
          </w:rPr>
          <w:t>случаях</w:t>
        </w:r>
      </w:hyperlink>
      <w:r w:rsidRPr="001B6988">
        <w:rPr>
          <w:rFonts w:ascii="PT Astra Serif" w:hAnsi="PT Astra Serif"/>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0" w:history="1">
        <w:r w:rsidRPr="001B6988">
          <w:rPr>
            <w:rFonts w:ascii="PT Astra Serif" w:hAnsi="PT Astra Serif"/>
            <w:sz w:val="28"/>
            <w:szCs w:val="28"/>
            <w:lang w:eastAsia="en-US"/>
          </w:rPr>
          <w:t>требованиями</w:t>
        </w:r>
      </w:hyperlink>
      <w:r w:rsidRPr="001B6988">
        <w:rPr>
          <w:rFonts w:ascii="PT Astra Serif" w:hAnsi="PT Astra Serif"/>
          <w:sz w:val="28"/>
          <w:szCs w:val="28"/>
          <w:lang w:eastAsia="en-US"/>
        </w:rPr>
        <w:t>, установленными уполномоченным Правительством Российской Федерации федеральным органом исполнительной власти;</w:t>
      </w:r>
    </w:p>
    <w:p w:rsidR="00E0568F" w:rsidRPr="001B6988" w:rsidRDefault="00E0568F" w:rsidP="0074368A">
      <w:pPr>
        <w:pStyle w:val="ListParagraph"/>
        <w:widowControl/>
        <w:numPr>
          <w:ilvl w:val="0"/>
          <w:numId w:val="3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иные материалы для обоснования положений по планировке территории.</w:t>
      </w:r>
    </w:p>
    <w:p w:rsidR="00E0568F" w:rsidRPr="001B6988" w:rsidRDefault="00E0568F" w:rsidP="0074368A">
      <w:pPr>
        <w:pStyle w:val="ListParagraph"/>
        <w:widowControl/>
        <w:numPr>
          <w:ilvl w:val="2"/>
          <w:numId w:val="93"/>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1" w:history="1">
        <w:r w:rsidRPr="001B6988">
          <w:rPr>
            <w:rFonts w:ascii="PT Astra Serif" w:hAnsi="PT Astra Serif"/>
            <w:sz w:val="28"/>
            <w:szCs w:val="28"/>
          </w:rPr>
          <w:t>закона</w:t>
        </w:r>
      </w:hyperlink>
      <w:r w:rsidRPr="001B6988">
        <w:rPr>
          <w:rFonts w:ascii="PT Astra Serif" w:hAnsi="PT Astra Serif"/>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E0568F" w:rsidRPr="001B6988" w:rsidRDefault="00E0568F" w:rsidP="0040618F">
      <w:pPr>
        <w:pStyle w:val="ListParagraph"/>
        <w:widowControl/>
        <w:tabs>
          <w:tab w:val="left" w:pos="1134"/>
        </w:tabs>
        <w:spacing w:line="240" w:lineRule="auto"/>
        <w:ind w:left="709"/>
        <w:textAlignment w:val="auto"/>
        <w:rPr>
          <w:rFonts w:ascii="PT Astra Serif" w:hAnsi="PT Astra Serif"/>
          <w:sz w:val="28"/>
          <w:szCs w:val="28"/>
          <w:lang w:eastAsia="en-US"/>
        </w:rPr>
      </w:pPr>
    </w:p>
    <w:p w:rsidR="00E0568F" w:rsidRPr="001B6988" w:rsidRDefault="00E0568F" w:rsidP="00E345AD">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50" w:name="_Toc151133228"/>
      <w:r w:rsidRPr="001B6988">
        <w:rPr>
          <w:rFonts w:ascii="PT Astra Serif" w:hAnsi="PT Astra Serif"/>
          <w:color w:val="000000"/>
          <w:spacing w:val="-10"/>
          <w:sz w:val="28"/>
          <w:szCs w:val="28"/>
          <w:lang w:eastAsia="ar-SA"/>
        </w:rPr>
        <w:t>Статья 3.4.  Проекты межевания территорий</w:t>
      </w:r>
      <w:bookmarkEnd w:id="50"/>
    </w:p>
    <w:p w:rsidR="00E0568F" w:rsidRPr="001B6988" w:rsidRDefault="00E0568F" w:rsidP="00E345AD">
      <w:pPr>
        <w:spacing w:line="240" w:lineRule="auto"/>
        <w:rPr>
          <w:rFonts w:ascii="PT Astra Serif" w:hAnsi="PT Astra Serif"/>
          <w:lang w:eastAsia="ar-SA"/>
        </w:rPr>
      </w:pPr>
    </w:p>
    <w:p w:rsidR="00E0568F" w:rsidRPr="001B6988" w:rsidRDefault="00E0568F" w:rsidP="0074368A">
      <w:pPr>
        <w:pStyle w:val="ListParagraph"/>
        <w:widowControl/>
        <w:numPr>
          <w:ilvl w:val="2"/>
          <w:numId w:val="96"/>
        </w:numPr>
        <w:tabs>
          <w:tab w:val="left" w:pos="1134"/>
        </w:tabs>
        <w:spacing w:line="240" w:lineRule="auto"/>
        <w:ind w:left="0" w:firstLine="709"/>
        <w:textAlignment w:val="auto"/>
        <w:rPr>
          <w:rFonts w:ascii="PT Astra Serif" w:hAnsi="PT Astra Serif"/>
          <w:sz w:val="28"/>
          <w:szCs w:val="28"/>
          <w:lang w:eastAsia="en-US"/>
        </w:rPr>
      </w:pPr>
      <w:bookmarkStart w:id="51" w:name="_Toc312929550"/>
      <w:r w:rsidRPr="001B6988">
        <w:rPr>
          <w:rFonts w:ascii="PT Astra Serif" w:hAnsi="PT Astra Serif"/>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rsidR="00E0568F" w:rsidRPr="001B6988" w:rsidRDefault="00E0568F" w:rsidP="0074368A">
      <w:pPr>
        <w:pStyle w:val="ListParagraph"/>
        <w:widowControl/>
        <w:numPr>
          <w:ilvl w:val="2"/>
          <w:numId w:val="96"/>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Подготовка проекта межевания территории осуществляется для:</w:t>
      </w:r>
    </w:p>
    <w:p w:rsidR="00E0568F" w:rsidRPr="001B6988" w:rsidRDefault="00E0568F" w:rsidP="0074368A">
      <w:pPr>
        <w:widowControl/>
        <w:numPr>
          <w:ilvl w:val="0"/>
          <w:numId w:val="94"/>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определения местоположения границ образуемых и изменяемых земельных участков;</w:t>
      </w:r>
    </w:p>
    <w:p w:rsidR="00E0568F" w:rsidRPr="001B6988" w:rsidRDefault="00E0568F" w:rsidP="0074368A">
      <w:pPr>
        <w:widowControl/>
        <w:numPr>
          <w:ilvl w:val="0"/>
          <w:numId w:val="94"/>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0568F" w:rsidRPr="001B6988" w:rsidRDefault="00E0568F" w:rsidP="0074368A">
      <w:pPr>
        <w:pStyle w:val="ListParagraph"/>
        <w:widowControl/>
        <w:numPr>
          <w:ilvl w:val="2"/>
          <w:numId w:val="96"/>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E0568F" w:rsidRPr="001B6988" w:rsidRDefault="00E0568F" w:rsidP="0074368A">
      <w:pPr>
        <w:pStyle w:val="ListParagraph"/>
        <w:widowControl/>
        <w:numPr>
          <w:ilvl w:val="2"/>
          <w:numId w:val="96"/>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lang w:eastAsia="en-US"/>
        </w:rPr>
        <w:t>Основная часть проекта межевания территории включает в себя текстовую часть и чертежи межевания территории.</w:t>
      </w:r>
    </w:p>
    <w:p w:rsidR="00E0568F" w:rsidRPr="001B6988" w:rsidRDefault="00E0568F" w:rsidP="0074368A">
      <w:pPr>
        <w:pStyle w:val="ListParagraph"/>
        <w:numPr>
          <w:ilvl w:val="2"/>
          <w:numId w:val="96"/>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Текстовая часть проекта межевания территории включает в себя:</w:t>
      </w:r>
    </w:p>
    <w:p w:rsidR="00E0568F" w:rsidRPr="001B6988" w:rsidRDefault="00E0568F" w:rsidP="00163ABD">
      <w:pPr>
        <w:tabs>
          <w:tab w:val="left" w:pos="1134"/>
        </w:tabs>
        <w:spacing w:line="240" w:lineRule="auto"/>
        <w:ind w:firstLine="709"/>
        <w:textAlignment w:val="auto"/>
        <w:rPr>
          <w:rFonts w:ascii="PT Astra Serif" w:hAnsi="PT Astra Serif"/>
          <w:sz w:val="28"/>
          <w:szCs w:val="28"/>
        </w:rPr>
      </w:pPr>
      <w:r w:rsidRPr="001B6988">
        <w:rPr>
          <w:rFonts w:ascii="PT Astra Serif" w:hAnsi="PT Astra Serif"/>
          <w:sz w:val="28"/>
          <w:szCs w:val="28"/>
        </w:rPr>
        <w:t>1) перечень и сведения о площади образуемых земельных участков, в том числе возможные способы их образования;</w:t>
      </w:r>
    </w:p>
    <w:p w:rsidR="00E0568F" w:rsidRPr="001B6988" w:rsidRDefault="00E0568F" w:rsidP="00163ABD">
      <w:pPr>
        <w:tabs>
          <w:tab w:val="left" w:pos="1134"/>
        </w:tabs>
        <w:spacing w:line="240" w:lineRule="auto"/>
        <w:ind w:firstLine="709"/>
        <w:textAlignment w:val="auto"/>
        <w:rPr>
          <w:rFonts w:ascii="PT Astra Serif" w:hAnsi="PT Astra Serif"/>
          <w:sz w:val="28"/>
          <w:szCs w:val="28"/>
        </w:rPr>
      </w:pPr>
      <w:r w:rsidRPr="001B6988">
        <w:rPr>
          <w:rFonts w:ascii="PT Astra Serif" w:hAnsi="PT Astra Serif"/>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0568F" w:rsidRPr="001B6988" w:rsidRDefault="00E0568F" w:rsidP="00163ABD">
      <w:pPr>
        <w:tabs>
          <w:tab w:val="left" w:pos="1134"/>
        </w:tabs>
        <w:spacing w:line="240" w:lineRule="auto"/>
        <w:ind w:firstLine="709"/>
        <w:textAlignment w:val="auto"/>
        <w:rPr>
          <w:rFonts w:ascii="PT Astra Serif" w:hAnsi="PT Astra Serif"/>
          <w:sz w:val="28"/>
          <w:szCs w:val="28"/>
        </w:rPr>
      </w:pPr>
      <w:r w:rsidRPr="001B6988">
        <w:rPr>
          <w:rFonts w:ascii="PT Astra Serif" w:hAnsi="PT Astra Serif"/>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E0568F" w:rsidRPr="001B6988" w:rsidRDefault="00E0568F" w:rsidP="00163ABD">
      <w:pPr>
        <w:tabs>
          <w:tab w:val="left" w:pos="1134"/>
        </w:tabs>
        <w:spacing w:line="240" w:lineRule="auto"/>
        <w:ind w:firstLine="709"/>
        <w:textAlignment w:val="auto"/>
        <w:rPr>
          <w:rFonts w:ascii="PT Astra Serif" w:hAnsi="PT Astra Serif"/>
          <w:sz w:val="28"/>
          <w:szCs w:val="28"/>
        </w:rPr>
      </w:pPr>
      <w:r w:rsidRPr="001B6988">
        <w:rPr>
          <w:rFonts w:ascii="PT Astra Serif" w:hAnsi="PT Astra Serif"/>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0568F" w:rsidRPr="001B6988" w:rsidRDefault="00E0568F" w:rsidP="00163ABD">
      <w:pPr>
        <w:tabs>
          <w:tab w:val="left" w:pos="1134"/>
        </w:tabs>
        <w:spacing w:line="240" w:lineRule="auto"/>
        <w:ind w:firstLine="709"/>
        <w:textAlignment w:val="auto"/>
        <w:rPr>
          <w:rFonts w:ascii="PT Astra Serif" w:hAnsi="PT Astra Serif"/>
          <w:sz w:val="28"/>
          <w:szCs w:val="28"/>
        </w:rPr>
      </w:pPr>
      <w:r w:rsidRPr="001B6988">
        <w:rPr>
          <w:rFonts w:ascii="PT Astra Serif" w:hAnsi="PT Astra Serif"/>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E0568F" w:rsidRPr="001B6988" w:rsidRDefault="00E0568F" w:rsidP="0074368A">
      <w:pPr>
        <w:pStyle w:val="ListParagraph"/>
        <w:numPr>
          <w:ilvl w:val="2"/>
          <w:numId w:val="96"/>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На чертежах межевания территории отображаются:</w:t>
      </w:r>
    </w:p>
    <w:p w:rsidR="00E0568F" w:rsidRPr="001B6988" w:rsidRDefault="00E0568F" w:rsidP="00163ABD">
      <w:pPr>
        <w:tabs>
          <w:tab w:val="left" w:pos="1134"/>
        </w:tabs>
        <w:spacing w:line="240" w:lineRule="auto"/>
        <w:ind w:firstLine="709"/>
        <w:textAlignment w:val="auto"/>
        <w:rPr>
          <w:rFonts w:ascii="PT Astra Serif" w:hAnsi="PT Astra Serif"/>
          <w:sz w:val="28"/>
          <w:szCs w:val="28"/>
        </w:rPr>
      </w:pPr>
      <w:r w:rsidRPr="001B6988">
        <w:rPr>
          <w:rFonts w:ascii="PT Astra Serif" w:hAnsi="PT Astra Serif"/>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0568F" w:rsidRPr="001B6988" w:rsidRDefault="00E0568F" w:rsidP="00163ABD">
      <w:pPr>
        <w:tabs>
          <w:tab w:val="left" w:pos="1134"/>
        </w:tabs>
        <w:spacing w:line="240" w:lineRule="auto"/>
        <w:ind w:firstLine="709"/>
        <w:textAlignment w:val="auto"/>
        <w:rPr>
          <w:rFonts w:ascii="PT Astra Serif" w:hAnsi="PT Astra Serif"/>
          <w:sz w:val="28"/>
          <w:szCs w:val="28"/>
        </w:rPr>
      </w:pPr>
      <w:r w:rsidRPr="001B6988">
        <w:rPr>
          <w:rFonts w:ascii="PT Astra Serif" w:hAnsi="PT Astra Serif"/>
          <w:sz w:val="28"/>
          <w:szCs w:val="28"/>
        </w:rPr>
        <w:t xml:space="preserve">2) </w:t>
      </w:r>
      <w:r w:rsidRPr="001B6988">
        <w:rPr>
          <w:rFonts w:ascii="PT Astra Serif" w:hAnsi="PT Astra Serif"/>
          <w:color w:val="000000"/>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2" w:history="1">
        <w:r w:rsidRPr="001B6988">
          <w:rPr>
            <w:rFonts w:ascii="PT Astra Serif" w:hAnsi="PT Astra Serif"/>
            <w:color w:val="000000"/>
            <w:sz w:val="28"/>
            <w:szCs w:val="28"/>
          </w:rPr>
          <w:t>пунктом</w:t>
        </w:r>
      </w:hyperlink>
      <w:r w:rsidRPr="001B6988">
        <w:rPr>
          <w:rFonts w:ascii="PT Astra Serif" w:hAnsi="PT Astra Serif"/>
          <w:color w:val="000000"/>
          <w:sz w:val="28"/>
          <w:szCs w:val="28"/>
        </w:rPr>
        <w:t xml:space="preserve"> 2 части 2 настоящей статьи;</w:t>
      </w:r>
    </w:p>
    <w:p w:rsidR="00E0568F" w:rsidRPr="001B6988" w:rsidRDefault="00E0568F" w:rsidP="00163ABD">
      <w:pPr>
        <w:tabs>
          <w:tab w:val="left" w:pos="1134"/>
        </w:tabs>
        <w:spacing w:line="240" w:lineRule="auto"/>
        <w:ind w:firstLine="709"/>
        <w:textAlignment w:val="auto"/>
        <w:rPr>
          <w:rFonts w:ascii="PT Astra Serif" w:hAnsi="PT Astra Serif"/>
          <w:sz w:val="28"/>
          <w:szCs w:val="28"/>
        </w:rPr>
      </w:pPr>
      <w:r w:rsidRPr="001B6988">
        <w:rPr>
          <w:rFonts w:ascii="PT Astra Serif" w:hAnsi="PT Astra Serif"/>
          <w:sz w:val="28"/>
          <w:szCs w:val="28"/>
        </w:rPr>
        <w:t>3) линии отступа от красных линий в целях определения мест допустимого размещения зданий, строений, сооружений;</w:t>
      </w:r>
    </w:p>
    <w:p w:rsidR="00E0568F" w:rsidRPr="001B6988" w:rsidRDefault="00E0568F" w:rsidP="00163ABD">
      <w:pPr>
        <w:tabs>
          <w:tab w:val="left" w:pos="1134"/>
        </w:tabs>
        <w:spacing w:line="240" w:lineRule="auto"/>
        <w:ind w:firstLine="709"/>
        <w:textAlignment w:val="auto"/>
        <w:rPr>
          <w:rFonts w:ascii="PT Astra Serif" w:hAnsi="PT Astra Serif"/>
          <w:sz w:val="28"/>
          <w:szCs w:val="28"/>
        </w:rPr>
      </w:pPr>
      <w:r w:rsidRPr="001B6988">
        <w:rPr>
          <w:rFonts w:ascii="PT Astra Serif" w:hAnsi="PT Astra Serif"/>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0568F" w:rsidRPr="001B6988" w:rsidRDefault="00E0568F" w:rsidP="00163ABD">
      <w:pPr>
        <w:tabs>
          <w:tab w:val="left" w:pos="1134"/>
        </w:tabs>
        <w:spacing w:line="240" w:lineRule="auto"/>
        <w:ind w:firstLine="709"/>
        <w:textAlignment w:val="auto"/>
        <w:rPr>
          <w:rFonts w:ascii="PT Astra Serif" w:hAnsi="PT Astra Serif"/>
          <w:sz w:val="28"/>
          <w:szCs w:val="28"/>
        </w:rPr>
      </w:pPr>
      <w:r w:rsidRPr="001B6988">
        <w:rPr>
          <w:rFonts w:ascii="PT Astra Serif" w:hAnsi="PT Astra Serif"/>
          <w:sz w:val="28"/>
          <w:szCs w:val="28"/>
        </w:rPr>
        <w:t>5) границы публичных сервитутов.</w:t>
      </w:r>
    </w:p>
    <w:p w:rsidR="00E0568F" w:rsidRPr="001B6988" w:rsidRDefault="00E0568F" w:rsidP="0074368A">
      <w:pPr>
        <w:pStyle w:val="ListParagraph"/>
        <w:numPr>
          <w:ilvl w:val="2"/>
          <w:numId w:val="96"/>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Материалы по обоснованию проекта межевания территории включают в себя чертежи, на которых отображаются:</w:t>
      </w:r>
    </w:p>
    <w:p w:rsidR="00E0568F" w:rsidRPr="001B6988" w:rsidRDefault="00E0568F" w:rsidP="0074368A">
      <w:pPr>
        <w:numPr>
          <w:ilvl w:val="1"/>
          <w:numId w:val="95"/>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границы существующих земельных участков;</w:t>
      </w:r>
    </w:p>
    <w:p w:rsidR="00E0568F" w:rsidRPr="001B6988" w:rsidRDefault="00E0568F" w:rsidP="0074368A">
      <w:pPr>
        <w:numPr>
          <w:ilvl w:val="1"/>
          <w:numId w:val="95"/>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границы зон с особыми условиями использования территорий;</w:t>
      </w:r>
    </w:p>
    <w:p w:rsidR="00E0568F" w:rsidRPr="001B6988" w:rsidRDefault="00E0568F" w:rsidP="0074368A">
      <w:pPr>
        <w:numPr>
          <w:ilvl w:val="1"/>
          <w:numId w:val="95"/>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местоположение существующих объектов капитального строительства;</w:t>
      </w:r>
    </w:p>
    <w:p w:rsidR="00E0568F" w:rsidRPr="001B6988" w:rsidRDefault="00E0568F" w:rsidP="0074368A">
      <w:pPr>
        <w:numPr>
          <w:ilvl w:val="1"/>
          <w:numId w:val="95"/>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границы особо охраняемых природных территорий;</w:t>
      </w:r>
    </w:p>
    <w:p w:rsidR="00E0568F" w:rsidRPr="001B6988" w:rsidRDefault="00E0568F" w:rsidP="0074368A">
      <w:pPr>
        <w:numPr>
          <w:ilvl w:val="1"/>
          <w:numId w:val="95"/>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границы территорий объектов культурного наследия;</w:t>
      </w:r>
    </w:p>
    <w:p w:rsidR="00E0568F" w:rsidRPr="001B6988" w:rsidRDefault="00E0568F" w:rsidP="0074368A">
      <w:pPr>
        <w:numPr>
          <w:ilvl w:val="1"/>
          <w:numId w:val="95"/>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границы лесничеств, участковых лесничеств, лесных кварталов, лесотаксационных выделов или частей лесотаксационных выделов.</w:t>
      </w:r>
    </w:p>
    <w:p w:rsidR="00E0568F" w:rsidRPr="001B6988" w:rsidRDefault="00E0568F" w:rsidP="0074368A">
      <w:pPr>
        <w:pStyle w:val="ListParagraph"/>
        <w:widowControl/>
        <w:numPr>
          <w:ilvl w:val="2"/>
          <w:numId w:val="96"/>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0568F" w:rsidRPr="001B6988" w:rsidRDefault="00E0568F" w:rsidP="0074368A">
      <w:pPr>
        <w:pStyle w:val="ListParagraph"/>
        <w:widowControl/>
        <w:numPr>
          <w:ilvl w:val="2"/>
          <w:numId w:val="96"/>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0568F" w:rsidRPr="001B6988" w:rsidRDefault="00E0568F" w:rsidP="0074368A">
      <w:pPr>
        <w:pStyle w:val="ListParagraph"/>
        <w:widowControl/>
        <w:numPr>
          <w:ilvl w:val="2"/>
          <w:numId w:val="96"/>
        </w:numPr>
        <w:tabs>
          <w:tab w:val="left" w:pos="1701"/>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0568F" w:rsidRPr="001B6988" w:rsidRDefault="00E0568F" w:rsidP="0074368A">
      <w:pPr>
        <w:pStyle w:val="ListParagraph"/>
        <w:widowControl/>
        <w:numPr>
          <w:ilvl w:val="2"/>
          <w:numId w:val="96"/>
        </w:numPr>
        <w:tabs>
          <w:tab w:val="left" w:pos="1701"/>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0568F" w:rsidRPr="001B6988" w:rsidRDefault="00E0568F" w:rsidP="0074368A">
      <w:pPr>
        <w:pStyle w:val="ListParagraph"/>
        <w:widowControl/>
        <w:numPr>
          <w:ilvl w:val="2"/>
          <w:numId w:val="96"/>
        </w:numPr>
        <w:tabs>
          <w:tab w:val="left" w:pos="1701"/>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E0568F" w:rsidRPr="001B6988" w:rsidRDefault="00E0568F" w:rsidP="0034584F">
      <w:pPr>
        <w:spacing w:line="240" w:lineRule="auto"/>
        <w:rPr>
          <w:rFonts w:ascii="PT Astra Serif" w:hAnsi="PT Astra Serif"/>
          <w:color w:val="000000"/>
          <w:spacing w:val="-10"/>
          <w:sz w:val="28"/>
          <w:szCs w:val="28"/>
          <w:lang w:eastAsia="ar-SA"/>
        </w:rPr>
      </w:pPr>
    </w:p>
    <w:p w:rsidR="00E0568F" w:rsidRPr="001B6988" w:rsidRDefault="00E0568F" w:rsidP="00E345AD">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52" w:name="_Toc151133229"/>
      <w:r w:rsidRPr="001B6988">
        <w:rPr>
          <w:rFonts w:ascii="PT Astra Serif" w:hAnsi="PT Astra Serif"/>
          <w:color w:val="000000"/>
          <w:spacing w:val="-10"/>
          <w:sz w:val="28"/>
          <w:szCs w:val="28"/>
          <w:lang w:eastAsia="ar-SA"/>
        </w:rPr>
        <w:t>Статья 3.5. Градостроительные планы земельных участков</w:t>
      </w:r>
      <w:bookmarkEnd w:id="51"/>
      <w:bookmarkEnd w:id="52"/>
    </w:p>
    <w:p w:rsidR="00E0568F" w:rsidRPr="001B6988" w:rsidRDefault="00E0568F" w:rsidP="00E345AD">
      <w:pPr>
        <w:spacing w:line="240" w:lineRule="auto"/>
        <w:rPr>
          <w:rFonts w:ascii="PT Astra Serif" w:hAnsi="PT Astra Serif"/>
          <w:lang w:eastAsia="ar-SA"/>
        </w:rPr>
      </w:pPr>
    </w:p>
    <w:p w:rsidR="00E0568F" w:rsidRPr="001B6988" w:rsidRDefault="00E0568F" w:rsidP="0074368A">
      <w:pPr>
        <w:pStyle w:val="ListParagraph"/>
        <w:widowControl/>
        <w:numPr>
          <w:ilvl w:val="2"/>
          <w:numId w:val="9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0568F" w:rsidRPr="001B6988" w:rsidRDefault="00E0568F" w:rsidP="0074368A">
      <w:pPr>
        <w:pStyle w:val="ListParagraph"/>
        <w:widowControl/>
        <w:numPr>
          <w:ilvl w:val="2"/>
          <w:numId w:val="9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E0568F" w:rsidRPr="001B6988" w:rsidRDefault="00E0568F" w:rsidP="0074368A">
      <w:pPr>
        <w:pStyle w:val="ListParagraph"/>
        <w:widowControl/>
        <w:numPr>
          <w:ilvl w:val="2"/>
          <w:numId w:val="9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E0568F" w:rsidRPr="001B6988" w:rsidRDefault="00E0568F" w:rsidP="0074368A">
      <w:pPr>
        <w:pStyle w:val="ListParagraph"/>
        <w:widowControl/>
        <w:numPr>
          <w:ilvl w:val="2"/>
          <w:numId w:val="9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В градостроительном плане земельного участка содержится информация:</w:t>
      </w:r>
    </w:p>
    <w:p w:rsidR="00E0568F" w:rsidRPr="001B6988" w:rsidRDefault="00E0568F" w:rsidP="0074368A">
      <w:pPr>
        <w:pStyle w:val="ListParagraph"/>
        <w:numPr>
          <w:ilvl w:val="0"/>
          <w:numId w:val="38"/>
        </w:numPr>
        <w:tabs>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0568F" w:rsidRPr="001B6988" w:rsidRDefault="00E0568F" w:rsidP="0074368A">
      <w:pPr>
        <w:pStyle w:val="ListParagraph"/>
        <w:widowControl/>
        <w:numPr>
          <w:ilvl w:val="0"/>
          <w:numId w:val="38"/>
        </w:numPr>
        <w:tabs>
          <w:tab w:val="left" w:pos="1134"/>
        </w:tabs>
        <w:spacing w:line="240" w:lineRule="auto"/>
        <w:ind w:left="0" w:firstLine="709"/>
        <w:textAlignment w:val="auto"/>
        <w:rPr>
          <w:rFonts w:ascii="PT Astra Serif" w:hAnsi="PT Astra Serif"/>
          <w:snapToGrid w:val="0"/>
          <w:sz w:val="28"/>
          <w:szCs w:val="28"/>
        </w:rPr>
      </w:pPr>
      <w:r w:rsidRPr="001B6988">
        <w:rPr>
          <w:rFonts w:ascii="PT Astra Serif" w:hAnsi="PT Astra Serif"/>
          <w:snapToGrid w:val="0"/>
          <w:sz w:val="28"/>
          <w:szCs w:val="28"/>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E0568F" w:rsidRPr="001B6988" w:rsidRDefault="00E0568F" w:rsidP="0074368A">
      <w:pPr>
        <w:pStyle w:val="ListParagraph"/>
        <w:numPr>
          <w:ilvl w:val="0"/>
          <w:numId w:val="38"/>
        </w:numPr>
        <w:tabs>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0568F" w:rsidRPr="001B6988" w:rsidRDefault="00E0568F" w:rsidP="0074368A">
      <w:pPr>
        <w:pStyle w:val="ListParagraph"/>
        <w:numPr>
          <w:ilvl w:val="0"/>
          <w:numId w:val="38"/>
        </w:numPr>
        <w:tabs>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о минимальных отступах от границ земельного участка, в пределах которых разрешается строительство объектов капитального строительства;</w:t>
      </w:r>
    </w:p>
    <w:p w:rsidR="00E0568F" w:rsidRPr="001B6988" w:rsidRDefault="00E0568F" w:rsidP="0074368A">
      <w:pPr>
        <w:pStyle w:val="ListParagraph"/>
        <w:numPr>
          <w:ilvl w:val="0"/>
          <w:numId w:val="38"/>
        </w:numPr>
        <w:tabs>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E0568F" w:rsidRPr="001B6988" w:rsidRDefault="00E0568F" w:rsidP="0074368A">
      <w:pPr>
        <w:pStyle w:val="ListParagraph"/>
        <w:numPr>
          <w:ilvl w:val="0"/>
          <w:numId w:val="38"/>
        </w:numPr>
        <w:tabs>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0568F" w:rsidRPr="001B6988" w:rsidRDefault="00E0568F" w:rsidP="0074368A">
      <w:pPr>
        <w:pStyle w:val="ListParagraph"/>
        <w:numPr>
          <w:ilvl w:val="0"/>
          <w:numId w:val="38"/>
        </w:numPr>
        <w:tabs>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E0568F" w:rsidRPr="001B6988" w:rsidRDefault="00E0568F" w:rsidP="0074368A">
      <w:pPr>
        <w:pStyle w:val="ListParagraph"/>
        <w:numPr>
          <w:ilvl w:val="0"/>
          <w:numId w:val="38"/>
        </w:numPr>
        <w:tabs>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E0568F" w:rsidRPr="001B6988" w:rsidRDefault="00E0568F" w:rsidP="0074368A">
      <w:pPr>
        <w:pStyle w:val="ListParagraph"/>
        <w:numPr>
          <w:ilvl w:val="0"/>
          <w:numId w:val="38"/>
        </w:numPr>
        <w:tabs>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E0568F" w:rsidRPr="001B6988" w:rsidRDefault="00E0568F" w:rsidP="0074368A">
      <w:pPr>
        <w:pStyle w:val="ListParagraph"/>
        <w:numPr>
          <w:ilvl w:val="0"/>
          <w:numId w:val="38"/>
        </w:numPr>
        <w:tabs>
          <w:tab w:val="left" w:pos="851"/>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 xml:space="preserve">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0568F" w:rsidRPr="001B6988" w:rsidRDefault="00E0568F" w:rsidP="0074368A">
      <w:pPr>
        <w:pStyle w:val="ListParagraph"/>
        <w:numPr>
          <w:ilvl w:val="0"/>
          <w:numId w:val="38"/>
        </w:numPr>
        <w:tabs>
          <w:tab w:val="left" w:pos="851"/>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 xml:space="preserve"> о границах зон с особыми условиями использования территорий, если земельный участок полностью или частично расположен в границах таких зон;</w:t>
      </w:r>
    </w:p>
    <w:p w:rsidR="00E0568F" w:rsidRPr="001B6988" w:rsidRDefault="00E0568F" w:rsidP="0074368A">
      <w:pPr>
        <w:pStyle w:val="ListParagraph"/>
        <w:numPr>
          <w:ilvl w:val="0"/>
          <w:numId w:val="38"/>
        </w:numPr>
        <w:tabs>
          <w:tab w:val="left" w:pos="851"/>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 xml:space="preserve"> о границах публичных сервитутов;</w:t>
      </w:r>
    </w:p>
    <w:p w:rsidR="00E0568F" w:rsidRPr="001B6988" w:rsidRDefault="00E0568F" w:rsidP="0074368A">
      <w:pPr>
        <w:pStyle w:val="ListParagraph"/>
        <w:numPr>
          <w:ilvl w:val="0"/>
          <w:numId w:val="38"/>
        </w:numPr>
        <w:tabs>
          <w:tab w:val="left" w:pos="851"/>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 xml:space="preserve"> о номере и (или) наименовании элемента планировочной структуры, в границах которого расположен земельный участок;</w:t>
      </w:r>
    </w:p>
    <w:p w:rsidR="00E0568F" w:rsidRPr="001B6988" w:rsidRDefault="00E0568F" w:rsidP="0074368A">
      <w:pPr>
        <w:pStyle w:val="ListParagraph"/>
        <w:numPr>
          <w:ilvl w:val="0"/>
          <w:numId w:val="38"/>
        </w:numPr>
        <w:tabs>
          <w:tab w:val="left" w:pos="851"/>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 xml:space="preserve">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0568F" w:rsidRPr="001B6988" w:rsidRDefault="00E0568F" w:rsidP="0074368A">
      <w:pPr>
        <w:pStyle w:val="ListParagraph"/>
        <w:numPr>
          <w:ilvl w:val="0"/>
          <w:numId w:val="38"/>
        </w:numPr>
        <w:tabs>
          <w:tab w:val="left" w:pos="851"/>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 xml:space="preserve"> о наличии или отсутствии в границах земельного участка объектов культурного наследия, о границах территорий таких объектов;</w:t>
      </w:r>
    </w:p>
    <w:p w:rsidR="00E0568F" w:rsidRPr="001B6988" w:rsidRDefault="00E0568F" w:rsidP="0074368A">
      <w:pPr>
        <w:pStyle w:val="ListParagraph"/>
        <w:numPr>
          <w:ilvl w:val="0"/>
          <w:numId w:val="38"/>
        </w:numPr>
        <w:tabs>
          <w:tab w:val="left" w:pos="851"/>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E0568F" w:rsidRPr="001B6988" w:rsidRDefault="00E0568F" w:rsidP="0074368A">
      <w:pPr>
        <w:pStyle w:val="ListParagraph"/>
        <w:numPr>
          <w:ilvl w:val="0"/>
          <w:numId w:val="38"/>
        </w:numPr>
        <w:tabs>
          <w:tab w:val="left" w:pos="851"/>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 xml:space="preserve">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0568F" w:rsidRPr="001B6988" w:rsidRDefault="00E0568F" w:rsidP="0074368A">
      <w:pPr>
        <w:pStyle w:val="ListParagraph"/>
        <w:numPr>
          <w:ilvl w:val="0"/>
          <w:numId w:val="38"/>
        </w:numPr>
        <w:tabs>
          <w:tab w:val="left" w:pos="851"/>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 xml:space="preserve"> о красных линиях;</w:t>
      </w:r>
    </w:p>
    <w:p w:rsidR="00E0568F" w:rsidRPr="001B6988" w:rsidRDefault="00E0568F" w:rsidP="0074368A">
      <w:pPr>
        <w:pStyle w:val="ListParagraph"/>
        <w:numPr>
          <w:ilvl w:val="0"/>
          <w:numId w:val="38"/>
        </w:numPr>
        <w:tabs>
          <w:tab w:val="left" w:pos="851"/>
          <w:tab w:val="left" w:pos="1134"/>
          <w:tab w:val="left" w:pos="1276"/>
        </w:tab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 xml:space="preserve"> о требованиях к архитектурно-градостроительному облику объекта капитального строительства (при наличии). </w:t>
      </w:r>
    </w:p>
    <w:p w:rsidR="00E0568F" w:rsidRPr="001B6988" w:rsidRDefault="00E0568F" w:rsidP="0074368A">
      <w:pPr>
        <w:pStyle w:val="ListParagraph"/>
        <w:widowControl/>
        <w:numPr>
          <w:ilvl w:val="2"/>
          <w:numId w:val="97"/>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Подготовка градостроительных планов земельных участков является обязательной в случаях:</w:t>
      </w:r>
    </w:p>
    <w:p w:rsidR="00E0568F" w:rsidRPr="001B6988" w:rsidRDefault="00E0568F" w:rsidP="0074368A">
      <w:pPr>
        <w:pStyle w:val="ListParagraph"/>
        <w:numPr>
          <w:ilvl w:val="0"/>
          <w:numId w:val="39"/>
        </w:numPr>
        <w:tabs>
          <w:tab w:val="left" w:pos="1134"/>
          <w:tab w:val="left" w:pos="1418"/>
        </w:tabs>
        <w:suppressAutoHyphen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E0568F" w:rsidRPr="001B6988" w:rsidRDefault="00E0568F" w:rsidP="0074368A">
      <w:pPr>
        <w:pStyle w:val="ListParagraph"/>
        <w:numPr>
          <w:ilvl w:val="0"/>
          <w:numId w:val="39"/>
        </w:numPr>
        <w:tabs>
          <w:tab w:val="left" w:pos="1134"/>
          <w:tab w:val="left" w:pos="1418"/>
        </w:tabs>
        <w:suppressAutoHyphen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принятия решений об изъятии, в том числе путем выкупа, резервировании земельных участков для государственных и муниципальных нужд;</w:t>
      </w:r>
    </w:p>
    <w:p w:rsidR="00E0568F" w:rsidRPr="001B6988" w:rsidRDefault="00E0568F" w:rsidP="0074368A">
      <w:pPr>
        <w:pStyle w:val="ListParagraph"/>
        <w:numPr>
          <w:ilvl w:val="0"/>
          <w:numId w:val="39"/>
        </w:numPr>
        <w:tabs>
          <w:tab w:val="left" w:pos="1134"/>
          <w:tab w:val="left" w:pos="1418"/>
        </w:tabs>
        <w:suppressAutoHyphen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подготовки проектной документации для строительства, реконструкции;</w:t>
      </w:r>
    </w:p>
    <w:p w:rsidR="00E0568F" w:rsidRPr="001B6988" w:rsidRDefault="00E0568F" w:rsidP="0074368A">
      <w:pPr>
        <w:pStyle w:val="ListParagraph"/>
        <w:numPr>
          <w:ilvl w:val="0"/>
          <w:numId w:val="39"/>
        </w:numPr>
        <w:tabs>
          <w:tab w:val="left" w:pos="1134"/>
          <w:tab w:val="left" w:pos="1418"/>
        </w:tabs>
        <w:suppressAutoHyphen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выдачи разрешений на строительство;</w:t>
      </w:r>
    </w:p>
    <w:p w:rsidR="00E0568F" w:rsidRPr="001B6988" w:rsidRDefault="00E0568F" w:rsidP="0074368A">
      <w:pPr>
        <w:pStyle w:val="ListParagraph"/>
        <w:numPr>
          <w:ilvl w:val="0"/>
          <w:numId w:val="39"/>
        </w:numPr>
        <w:tabs>
          <w:tab w:val="left" w:pos="1134"/>
          <w:tab w:val="left" w:pos="1418"/>
        </w:tabs>
        <w:suppressAutoHyphens/>
        <w:spacing w:line="240" w:lineRule="auto"/>
        <w:ind w:left="0" w:firstLine="709"/>
        <w:rPr>
          <w:rFonts w:ascii="PT Astra Serif" w:hAnsi="PT Astra Serif"/>
          <w:snapToGrid w:val="0"/>
          <w:sz w:val="28"/>
          <w:szCs w:val="28"/>
        </w:rPr>
      </w:pPr>
      <w:r w:rsidRPr="001B6988">
        <w:rPr>
          <w:rFonts w:ascii="PT Astra Serif" w:hAnsi="PT Astra Serif"/>
          <w:snapToGrid w:val="0"/>
          <w:sz w:val="28"/>
          <w:szCs w:val="28"/>
        </w:rPr>
        <w:t>выдачи разрешений на ввод объектов в эксплуатацию.</w:t>
      </w:r>
    </w:p>
    <w:p w:rsidR="00E0568F" w:rsidRPr="001B6988" w:rsidRDefault="00E0568F" w:rsidP="0074368A">
      <w:pPr>
        <w:pStyle w:val="ListParagraph"/>
        <w:widowControl/>
        <w:numPr>
          <w:ilvl w:val="1"/>
          <w:numId w:val="98"/>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0568F" w:rsidRPr="001B6988" w:rsidRDefault="00E0568F" w:rsidP="0074368A">
      <w:pPr>
        <w:pStyle w:val="ListParagraph"/>
        <w:widowControl/>
        <w:numPr>
          <w:ilvl w:val="2"/>
          <w:numId w:val="99"/>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E0568F" w:rsidRPr="001B6988" w:rsidRDefault="00E0568F" w:rsidP="0074368A">
      <w:pPr>
        <w:pStyle w:val="ListParagraph"/>
        <w:widowControl/>
        <w:numPr>
          <w:ilvl w:val="2"/>
          <w:numId w:val="99"/>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E0568F" w:rsidRPr="001B6988" w:rsidRDefault="00E0568F" w:rsidP="0074368A">
      <w:pPr>
        <w:pStyle w:val="ListParagraph"/>
        <w:widowControl/>
        <w:numPr>
          <w:ilvl w:val="2"/>
          <w:numId w:val="99"/>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статьи 57.3 Градостроительного кодекса,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E0568F" w:rsidRPr="001B6988" w:rsidRDefault="00E0568F" w:rsidP="00B4233F">
      <w:pPr>
        <w:pStyle w:val="ListParagraph"/>
        <w:tabs>
          <w:tab w:val="left" w:pos="1134"/>
          <w:tab w:val="left" w:pos="1418"/>
        </w:tabs>
        <w:suppressAutoHyphens/>
        <w:spacing w:line="240" w:lineRule="auto"/>
        <w:ind w:left="709"/>
        <w:rPr>
          <w:rFonts w:ascii="PT Astra Serif" w:hAnsi="PT Astra Serif"/>
          <w:snapToGrid w:val="0"/>
          <w:sz w:val="28"/>
          <w:szCs w:val="28"/>
        </w:rPr>
      </w:pPr>
    </w:p>
    <w:p w:rsidR="00E0568F" w:rsidRPr="001B6988" w:rsidRDefault="00E0568F" w:rsidP="002609B1">
      <w:pPr>
        <w:pStyle w:val="a4"/>
        <w:tabs>
          <w:tab w:val="left" w:pos="1134"/>
          <w:tab w:val="left" w:pos="1701"/>
        </w:tabs>
        <w:spacing w:after="0" w:line="240" w:lineRule="auto"/>
        <w:ind w:firstLine="709"/>
        <w:jc w:val="both"/>
        <w:outlineLvl w:val="1"/>
        <w:rPr>
          <w:rFonts w:ascii="PT Astra Serif" w:hAnsi="PT Astra Serif"/>
          <w:bCs/>
          <w:spacing w:val="-10"/>
        </w:rPr>
      </w:pPr>
      <w:bookmarkStart w:id="53" w:name="_Toc312929551"/>
      <w:bookmarkStart w:id="54" w:name="_Toc151133230"/>
      <w:r w:rsidRPr="001B6988">
        <w:rPr>
          <w:rFonts w:ascii="PT Astra Serif" w:hAnsi="PT Astra Serif"/>
          <w:bCs/>
          <w:spacing w:val="-10"/>
        </w:rPr>
        <w:t xml:space="preserve">РАЗДЕЛ 4. </w:t>
      </w:r>
      <w:bookmarkEnd w:id="53"/>
      <w:r w:rsidRPr="001B6988">
        <w:rPr>
          <w:rFonts w:ascii="PT Astra Serif" w:hAnsi="PT Astra Serif"/>
        </w:rPr>
        <w:t>ПРЕДОСТАВЛЕНИЕ ПРАВ НА ЗЕМЕЛЬНЫЕ УЧАСТКИ</w:t>
      </w:r>
      <w:bookmarkEnd w:id="54"/>
      <w:r w:rsidRPr="001B6988">
        <w:rPr>
          <w:rFonts w:ascii="PT Astra Serif" w:hAnsi="PT Astra Serif"/>
        </w:rPr>
        <w:t xml:space="preserve"> </w:t>
      </w:r>
    </w:p>
    <w:p w:rsidR="00E0568F" w:rsidRPr="001B6988" w:rsidRDefault="00E0568F" w:rsidP="002609B1">
      <w:pPr>
        <w:pStyle w:val="a4"/>
        <w:tabs>
          <w:tab w:val="left" w:pos="1134"/>
          <w:tab w:val="left" w:pos="1701"/>
        </w:tabs>
        <w:spacing w:after="0" w:line="240" w:lineRule="auto"/>
        <w:ind w:firstLine="709"/>
        <w:jc w:val="both"/>
        <w:rPr>
          <w:rFonts w:ascii="PT Astra Serif" w:hAnsi="PT Astra Serif"/>
          <w:bCs/>
          <w:spacing w:val="-10"/>
        </w:rPr>
      </w:pPr>
    </w:p>
    <w:p w:rsidR="00E0568F" w:rsidRPr="001B6988" w:rsidRDefault="00E0568F" w:rsidP="002609B1">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55" w:name="_Toc312929552"/>
      <w:bookmarkStart w:id="56" w:name="_Toc151133231"/>
      <w:r w:rsidRPr="001B6988">
        <w:rPr>
          <w:rFonts w:ascii="PT Astra Serif" w:hAnsi="PT Astra Serif"/>
          <w:color w:val="000000"/>
          <w:spacing w:val="-10"/>
          <w:sz w:val="28"/>
          <w:szCs w:val="28"/>
          <w:lang w:eastAsia="ar-SA"/>
        </w:rPr>
        <w:t>Статья 4.1. Общие положения</w:t>
      </w:r>
      <w:bookmarkEnd w:id="55"/>
      <w:bookmarkEnd w:id="56"/>
    </w:p>
    <w:p w:rsidR="00E0568F" w:rsidRPr="001B6988" w:rsidRDefault="00E0568F" w:rsidP="00D93826">
      <w:pPr>
        <w:spacing w:line="240" w:lineRule="auto"/>
        <w:rPr>
          <w:rFonts w:ascii="PT Astra Serif" w:hAnsi="PT Astra Serif"/>
          <w:lang w:eastAsia="ar-SA"/>
        </w:rPr>
      </w:pPr>
    </w:p>
    <w:p w:rsidR="00E0568F" w:rsidRPr="001B6988" w:rsidRDefault="00E0568F" w:rsidP="0074368A">
      <w:pPr>
        <w:pStyle w:val="ListParagraph"/>
        <w:numPr>
          <w:ilvl w:val="2"/>
          <w:numId w:val="101"/>
        </w:numPr>
        <w:tabs>
          <w:tab w:val="left" w:pos="1134"/>
        </w:tabs>
        <w:suppressAutoHyphens/>
        <w:spacing w:line="240" w:lineRule="auto"/>
        <w:ind w:left="0" w:firstLine="708"/>
        <w:rPr>
          <w:rFonts w:ascii="PT Astra Serif" w:hAnsi="PT Astra Serif"/>
          <w:sz w:val="28"/>
          <w:szCs w:val="28"/>
        </w:rPr>
      </w:pPr>
      <w:r w:rsidRPr="001B6988">
        <w:rPr>
          <w:rFonts w:ascii="PT Astra Serif" w:hAnsi="PT Astra Serif"/>
          <w:sz w:val="28"/>
          <w:szCs w:val="28"/>
        </w:rPr>
        <w:t xml:space="preserve">Предоставление земельных участков на территории </w:t>
      </w:r>
      <w:r w:rsidRPr="001B6988">
        <w:rPr>
          <w:rFonts w:ascii="PT Astra Serif" w:hAnsi="PT Astra Serif"/>
          <w:sz w:val="28"/>
          <w:szCs w:val="28"/>
          <w:lang w:eastAsia="ar-SA"/>
        </w:rPr>
        <w:t xml:space="preserve">населенных пунктов Пинеровского МО </w:t>
      </w:r>
      <w:r w:rsidRPr="001B6988">
        <w:rPr>
          <w:rFonts w:ascii="PT Astra Serif" w:hAnsi="PT Astra Serif"/>
          <w:sz w:val="28"/>
          <w:szCs w:val="28"/>
        </w:rPr>
        <w:t>Балашовского муниципального района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Пинеровского муниципального образования, на основании документов территориального планирования, схемы территориального планирования Балашовского муниципального района Саратовской области, генерального плана Пинеровского МО, документации по планировке территории.</w:t>
      </w:r>
    </w:p>
    <w:p w:rsidR="00E0568F" w:rsidRPr="001B6988" w:rsidRDefault="00E0568F" w:rsidP="0074368A">
      <w:pPr>
        <w:pStyle w:val="ListParagraph"/>
        <w:numPr>
          <w:ilvl w:val="2"/>
          <w:numId w:val="101"/>
        </w:numPr>
        <w:tabs>
          <w:tab w:val="left" w:pos="1134"/>
        </w:tabs>
        <w:suppressAutoHyphens/>
        <w:spacing w:line="240" w:lineRule="auto"/>
        <w:ind w:left="0" w:firstLine="708"/>
        <w:rPr>
          <w:rFonts w:ascii="PT Astra Serif" w:hAnsi="PT Astra Serif"/>
          <w:sz w:val="28"/>
          <w:szCs w:val="28"/>
        </w:rPr>
      </w:pPr>
      <w:r w:rsidRPr="001B6988">
        <w:rPr>
          <w:rFonts w:ascii="PT Astra Serif" w:hAnsi="PT Astra Serif"/>
          <w:sz w:val="28"/>
          <w:szCs w:val="28"/>
        </w:rPr>
        <w:t>Предоставление земельных участков для строительства производится с проведением работ по их формированию:</w:t>
      </w:r>
    </w:p>
    <w:p w:rsidR="00E0568F" w:rsidRPr="001B6988" w:rsidRDefault="00E0568F" w:rsidP="0074368A">
      <w:pPr>
        <w:pStyle w:val="ListParagraph"/>
        <w:numPr>
          <w:ilvl w:val="0"/>
          <w:numId w:val="40"/>
        </w:numPr>
        <w:tabs>
          <w:tab w:val="left" w:pos="851"/>
          <w:tab w:val="left" w:pos="1134"/>
        </w:tabs>
        <w:suppressAutoHyphens/>
        <w:spacing w:line="240" w:lineRule="auto"/>
        <w:ind w:left="0" w:firstLine="708"/>
        <w:rPr>
          <w:rFonts w:ascii="PT Astra Serif" w:hAnsi="PT Astra Serif"/>
          <w:sz w:val="28"/>
          <w:szCs w:val="28"/>
          <w:lang w:eastAsia="en-US"/>
        </w:rPr>
      </w:pPr>
      <w:r w:rsidRPr="001B6988">
        <w:rPr>
          <w:rFonts w:ascii="PT Astra Serif" w:eastAsia="MS Mincho" w:hAnsi="PT Astra Serif"/>
          <w:sz w:val="28"/>
          <w:szCs w:val="28"/>
        </w:rPr>
        <w:t>без предварительного согласования мест размещения объектов;</w:t>
      </w:r>
    </w:p>
    <w:p w:rsidR="00E0568F" w:rsidRPr="001B6988" w:rsidRDefault="00E0568F" w:rsidP="0074368A">
      <w:pPr>
        <w:pStyle w:val="ListParagraph"/>
        <w:numPr>
          <w:ilvl w:val="0"/>
          <w:numId w:val="40"/>
        </w:numPr>
        <w:tabs>
          <w:tab w:val="left" w:pos="851"/>
          <w:tab w:val="left" w:pos="1134"/>
        </w:tabs>
        <w:suppressAutoHyphens/>
        <w:spacing w:line="240" w:lineRule="auto"/>
        <w:ind w:left="0" w:firstLine="708"/>
        <w:rPr>
          <w:rFonts w:ascii="PT Astra Serif" w:eastAsia="MS Mincho" w:hAnsi="PT Astra Serif"/>
          <w:sz w:val="28"/>
          <w:szCs w:val="28"/>
        </w:rPr>
      </w:pPr>
      <w:r w:rsidRPr="001B6988">
        <w:rPr>
          <w:rFonts w:ascii="PT Astra Serif" w:eastAsia="MS Mincho" w:hAnsi="PT Astra Serif"/>
          <w:sz w:val="28"/>
          <w:szCs w:val="28"/>
        </w:rPr>
        <w:t>с предварительным согласованием мест размещения объектов.</w:t>
      </w:r>
    </w:p>
    <w:p w:rsidR="00E0568F" w:rsidRPr="001B6988" w:rsidRDefault="00E0568F" w:rsidP="0074368A">
      <w:pPr>
        <w:pStyle w:val="ListParagraph"/>
        <w:numPr>
          <w:ilvl w:val="2"/>
          <w:numId w:val="101"/>
        </w:numPr>
        <w:tabs>
          <w:tab w:val="left" w:pos="709"/>
          <w:tab w:val="left" w:pos="851"/>
          <w:tab w:val="left" w:pos="1134"/>
        </w:tabs>
        <w:suppressAutoHyphens/>
        <w:spacing w:line="240" w:lineRule="auto"/>
        <w:ind w:left="0" w:firstLine="708"/>
        <w:rPr>
          <w:rFonts w:ascii="PT Astra Serif" w:hAnsi="PT Astra Serif"/>
          <w:sz w:val="28"/>
          <w:szCs w:val="28"/>
          <w:lang w:eastAsia="en-US"/>
        </w:rPr>
      </w:pPr>
      <w:r w:rsidRPr="001B6988">
        <w:rPr>
          <w:rFonts w:ascii="PT Astra Serif" w:hAnsi="PT Astra Serif"/>
          <w:sz w:val="28"/>
          <w:szCs w:val="28"/>
          <w:lang w:eastAsia="en-US"/>
        </w:rPr>
        <w:t>Порядок проведения работ по формированию земельных участков устанавливается нормативным правовым актом главы администрации Пинеровского МО.</w:t>
      </w:r>
    </w:p>
    <w:p w:rsidR="00E0568F" w:rsidRPr="001B6988" w:rsidRDefault="00E0568F" w:rsidP="0074368A">
      <w:pPr>
        <w:pStyle w:val="ListParagraph"/>
        <w:numPr>
          <w:ilvl w:val="2"/>
          <w:numId w:val="101"/>
        </w:numPr>
        <w:tabs>
          <w:tab w:val="left" w:pos="709"/>
          <w:tab w:val="left" w:pos="851"/>
          <w:tab w:val="left" w:pos="1134"/>
        </w:tabs>
        <w:suppressAutoHyphens/>
        <w:spacing w:line="240" w:lineRule="auto"/>
        <w:ind w:left="0" w:firstLine="708"/>
        <w:rPr>
          <w:rFonts w:ascii="PT Astra Serif" w:hAnsi="PT Astra Serif"/>
          <w:sz w:val="28"/>
          <w:szCs w:val="28"/>
          <w:lang w:eastAsia="en-US"/>
        </w:rPr>
      </w:pPr>
      <w:r w:rsidRPr="001B6988">
        <w:rPr>
          <w:rFonts w:ascii="PT Astra Serif" w:hAnsi="PT Astra Serif"/>
          <w:sz w:val="28"/>
          <w:szCs w:val="28"/>
          <w:lang w:eastAsia="en-US"/>
        </w:rP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E0568F" w:rsidRPr="001B6988" w:rsidRDefault="00E0568F" w:rsidP="0074368A">
      <w:pPr>
        <w:pStyle w:val="ListParagraph"/>
        <w:numPr>
          <w:ilvl w:val="2"/>
          <w:numId w:val="101"/>
        </w:numPr>
        <w:tabs>
          <w:tab w:val="left" w:pos="709"/>
          <w:tab w:val="left" w:pos="851"/>
          <w:tab w:val="left" w:pos="1134"/>
        </w:tabs>
        <w:suppressAutoHyphens/>
        <w:spacing w:line="240" w:lineRule="auto"/>
        <w:ind w:left="0" w:firstLine="708"/>
        <w:rPr>
          <w:rFonts w:ascii="PT Astra Serif" w:hAnsi="PT Astra Serif"/>
          <w:sz w:val="28"/>
          <w:szCs w:val="28"/>
          <w:lang w:eastAsia="en-US"/>
        </w:rPr>
      </w:pPr>
      <w:r w:rsidRPr="001B6988">
        <w:rPr>
          <w:rFonts w:ascii="PT Astra Serif" w:hAnsi="PT Astra Serif"/>
          <w:sz w:val="28"/>
          <w:szCs w:val="28"/>
        </w:rPr>
        <w:t>Права на земельные участки, находящиеся в государственной или  муниципальной собственности, подлежат оформлению в случаях:</w:t>
      </w:r>
    </w:p>
    <w:p w:rsidR="00E0568F" w:rsidRPr="001B6988" w:rsidRDefault="00E0568F" w:rsidP="0074368A">
      <w:pPr>
        <w:pStyle w:val="ListParagraph"/>
        <w:numPr>
          <w:ilvl w:val="0"/>
          <w:numId w:val="100"/>
        </w:numPr>
        <w:tabs>
          <w:tab w:val="left" w:pos="1134"/>
        </w:tabs>
        <w:suppressAutoHyphens/>
        <w:spacing w:line="240" w:lineRule="auto"/>
        <w:ind w:left="0" w:firstLine="708"/>
        <w:rPr>
          <w:rFonts w:ascii="PT Astra Serif" w:hAnsi="PT Astra Serif"/>
          <w:sz w:val="28"/>
          <w:szCs w:val="28"/>
          <w:lang w:eastAsia="en-US"/>
        </w:rPr>
      </w:pPr>
      <w:r w:rsidRPr="001B6988">
        <w:rPr>
          <w:rFonts w:ascii="PT Astra Serif" w:eastAsia="MS Mincho" w:hAnsi="PT Astra Serif"/>
          <w:sz w:val="28"/>
          <w:szCs w:val="28"/>
        </w:rPr>
        <w:t>приобретения прав на объекты недвижимости, расположенные на земельных  участках, находящихся в государственной или муниципальной собственности;</w:t>
      </w:r>
    </w:p>
    <w:p w:rsidR="00E0568F" w:rsidRPr="001B6988" w:rsidRDefault="00E0568F" w:rsidP="0074368A">
      <w:pPr>
        <w:pStyle w:val="ListParagraph"/>
        <w:numPr>
          <w:ilvl w:val="0"/>
          <w:numId w:val="100"/>
        </w:numPr>
        <w:tabs>
          <w:tab w:val="left" w:pos="1134"/>
        </w:tabs>
        <w:suppressAutoHyphens/>
        <w:spacing w:line="240" w:lineRule="auto"/>
        <w:ind w:left="0" w:firstLine="708"/>
        <w:rPr>
          <w:rFonts w:ascii="PT Astra Serif" w:eastAsia="MS Mincho" w:hAnsi="PT Astra Serif"/>
          <w:sz w:val="28"/>
          <w:szCs w:val="28"/>
        </w:rPr>
      </w:pPr>
      <w:r w:rsidRPr="001B6988">
        <w:rPr>
          <w:rFonts w:ascii="PT Astra Serif" w:eastAsia="MS Mincho" w:hAnsi="PT Astra Serif"/>
          <w:sz w:val="28"/>
          <w:szCs w:val="28"/>
        </w:rPr>
        <w:t>переоформления права постоянного (бессрочного) пользования земельным  участком;</w:t>
      </w:r>
    </w:p>
    <w:p w:rsidR="00E0568F" w:rsidRPr="001B6988" w:rsidRDefault="00E0568F" w:rsidP="0074368A">
      <w:pPr>
        <w:pStyle w:val="ListParagraph"/>
        <w:numPr>
          <w:ilvl w:val="0"/>
          <w:numId w:val="100"/>
        </w:numPr>
        <w:tabs>
          <w:tab w:val="left" w:pos="1134"/>
        </w:tabs>
        <w:suppressAutoHyphens/>
        <w:spacing w:line="240" w:lineRule="auto"/>
        <w:ind w:left="0" w:firstLine="708"/>
        <w:rPr>
          <w:rFonts w:ascii="PT Astra Serif" w:eastAsia="MS Mincho" w:hAnsi="PT Astra Serif"/>
          <w:sz w:val="28"/>
          <w:szCs w:val="28"/>
        </w:rPr>
      </w:pPr>
      <w:r w:rsidRPr="001B6988">
        <w:rPr>
          <w:rFonts w:ascii="PT Astra Serif" w:eastAsia="MS Mincho" w:hAnsi="PT Astra Serif"/>
          <w:sz w:val="28"/>
          <w:szCs w:val="28"/>
        </w:rPr>
        <w:t>переоформления права пожизненного наследуемого владения земельным  участком.</w:t>
      </w:r>
    </w:p>
    <w:p w:rsidR="00E0568F" w:rsidRPr="001B6988" w:rsidRDefault="00E0568F" w:rsidP="0074368A">
      <w:pPr>
        <w:pStyle w:val="ListParagraph"/>
        <w:numPr>
          <w:ilvl w:val="2"/>
          <w:numId w:val="101"/>
        </w:numPr>
        <w:tabs>
          <w:tab w:val="left" w:pos="709"/>
          <w:tab w:val="left" w:pos="851"/>
          <w:tab w:val="left" w:pos="1134"/>
        </w:tabs>
        <w:suppressAutoHyphens/>
        <w:spacing w:line="240" w:lineRule="auto"/>
        <w:ind w:left="0" w:firstLine="708"/>
        <w:rPr>
          <w:rFonts w:ascii="PT Astra Serif" w:hAnsi="PT Astra Serif"/>
          <w:sz w:val="28"/>
          <w:szCs w:val="28"/>
          <w:lang w:eastAsia="en-US"/>
        </w:rPr>
      </w:pPr>
      <w:r w:rsidRPr="001B6988">
        <w:rPr>
          <w:rFonts w:ascii="PT Astra Serif" w:hAnsi="PT Astra Serif"/>
          <w:sz w:val="28"/>
          <w:szCs w:val="28"/>
          <w:lang w:eastAsia="en-US"/>
        </w:rPr>
        <w:t>Распоряжение земельными участками на территории муниципального образования определяется нормативным правовым актом администрации Пинеровского МО.</w:t>
      </w:r>
    </w:p>
    <w:p w:rsidR="00E0568F" w:rsidRPr="001B6988" w:rsidRDefault="00E0568F" w:rsidP="006F5D29">
      <w:pPr>
        <w:tabs>
          <w:tab w:val="left" w:pos="709"/>
          <w:tab w:val="left" w:pos="851"/>
        </w:tabs>
        <w:suppressAutoHyphens/>
        <w:spacing w:line="240" w:lineRule="auto"/>
        <w:ind w:firstLine="709"/>
        <w:rPr>
          <w:rFonts w:ascii="PT Astra Serif" w:hAnsi="PT Astra Serif"/>
          <w:sz w:val="28"/>
          <w:szCs w:val="28"/>
          <w:lang w:eastAsia="en-US"/>
        </w:rPr>
      </w:pPr>
    </w:p>
    <w:p w:rsidR="00E0568F" w:rsidRPr="001B6988" w:rsidRDefault="00E0568F" w:rsidP="00D24B32">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57" w:name="_Toc312929553"/>
      <w:bookmarkStart w:id="58" w:name="_Toc151133232"/>
      <w:r w:rsidRPr="001B6988">
        <w:rPr>
          <w:rFonts w:ascii="PT Astra Serif" w:hAnsi="PT Astra Serif"/>
          <w:color w:val="000000"/>
          <w:spacing w:val="-10"/>
          <w:sz w:val="28"/>
          <w:szCs w:val="28"/>
          <w:lang w:eastAsia="ar-SA"/>
        </w:rPr>
        <w:t>Статья 4.2.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населенных пунктов Пинеровского МО</w:t>
      </w:r>
      <w:bookmarkEnd w:id="57"/>
      <w:bookmarkEnd w:id="58"/>
    </w:p>
    <w:p w:rsidR="00E0568F" w:rsidRPr="001B6988" w:rsidRDefault="00E0568F" w:rsidP="00D93826">
      <w:pPr>
        <w:spacing w:line="240" w:lineRule="auto"/>
        <w:rPr>
          <w:rFonts w:ascii="PT Astra Serif" w:hAnsi="PT Astra Serif"/>
          <w:lang w:eastAsia="ar-SA"/>
        </w:rPr>
      </w:pPr>
    </w:p>
    <w:p w:rsidR="00E0568F" w:rsidRPr="001B6988" w:rsidRDefault="00E0568F" w:rsidP="0074368A">
      <w:pPr>
        <w:pStyle w:val="ListParagraph"/>
        <w:numPr>
          <w:ilvl w:val="0"/>
          <w:numId w:val="41"/>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hAnsi="PT Astra Serif"/>
          <w:sz w:val="28"/>
          <w:szCs w:val="28"/>
          <w:lang w:eastAsia="en-US"/>
        </w:rPr>
        <w:t>Продажа земельных участков осуществляется на торгах, проводимых в форме аукциона. Порядок организации и проведения аукциона урегулирован статьями 39.11 и 39.12 Земельного кодекса.</w:t>
      </w:r>
    </w:p>
    <w:p w:rsidR="00E0568F" w:rsidRPr="001B6988" w:rsidRDefault="00E0568F" w:rsidP="0074368A">
      <w:pPr>
        <w:pStyle w:val="ListParagraph"/>
        <w:numPr>
          <w:ilvl w:val="0"/>
          <w:numId w:val="41"/>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eastAsia="MS Mincho" w:hAnsi="PT Astra Serif"/>
          <w:sz w:val="28"/>
          <w:szCs w:val="28"/>
        </w:rPr>
        <w:t>Предметом аукциона может являться:</w:t>
      </w:r>
    </w:p>
    <w:p w:rsidR="00E0568F" w:rsidRPr="001B6988" w:rsidRDefault="00E0568F" w:rsidP="0074368A">
      <w:pPr>
        <w:pStyle w:val="ListParagraph"/>
        <w:numPr>
          <w:ilvl w:val="0"/>
          <w:numId w:val="42"/>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eastAsia="MS Mincho" w:hAnsi="PT Astra Serif"/>
          <w:sz w:val="28"/>
          <w:szCs w:val="28"/>
        </w:rPr>
        <w:t>земельный участок, находящийся в государственной и муниципальной собственности;</w:t>
      </w:r>
    </w:p>
    <w:p w:rsidR="00E0568F" w:rsidRPr="001B6988" w:rsidRDefault="00E0568F" w:rsidP="0074368A">
      <w:pPr>
        <w:pStyle w:val="ListParagraph"/>
        <w:numPr>
          <w:ilvl w:val="0"/>
          <w:numId w:val="42"/>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право заключения договора аренды земельного участка, находящегося в государственной и муниципальной собственности.</w:t>
      </w:r>
    </w:p>
    <w:p w:rsidR="00E0568F" w:rsidRPr="001B6988" w:rsidRDefault="00E0568F" w:rsidP="0074368A">
      <w:pPr>
        <w:pStyle w:val="ListParagraph"/>
        <w:numPr>
          <w:ilvl w:val="0"/>
          <w:numId w:val="41"/>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Организация подготовки к продаже на аукционе земельного участка в собственность или продажи права заключения договора аренды земельного участка осуществляется по решению организатора торгов в порядке,  установленном нормативным правовым актом</w:t>
      </w:r>
      <w:r w:rsidRPr="001B6988">
        <w:rPr>
          <w:rFonts w:ascii="PT Astra Serif" w:hAnsi="PT Astra Serif"/>
          <w:sz w:val="28"/>
          <w:szCs w:val="28"/>
          <w:lang w:eastAsia="en-US"/>
        </w:rPr>
        <w:t xml:space="preserve"> администрации Пинеровского МО</w:t>
      </w:r>
      <w:r w:rsidRPr="001B6988">
        <w:rPr>
          <w:rFonts w:ascii="PT Astra Serif" w:eastAsia="MS Mincho" w:hAnsi="PT Astra Serif"/>
          <w:sz w:val="28"/>
          <w:szCs w:val="28"/>
        </w:rPr>
        <w:t>.</w:t>
      </w:r>
    </w:p>
    <w:p w:rsidR="00E0568F" w:rsidRPr="001B6988" w:rsidRDefault="00E0568F" w:rsidP="0074368A">
      <w:pPr>
        <w:pStyle w:val="ListParagraph"/>
        <w:numPr>
          <w:ilvl w:val="0"/>
          <w:numId w:val="41"/>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Договор аренды земельного участка, находящегося в государственной или муниципальной собственности, заключается:</w:t>
      </w:r>
    </w:p>
    <w:p w:rsidR="00E0568F" w:rsidRPr="001B6988" w:rsidRDefault="00E0568F" w:rsidP="0074368A">
      <w:pPr>
        <w:pStyle w:val="ListParagraph"/>
        <w:widowControl/>
        <w:numPr>
          <w:ilvl w:val="0"/>
          <w:numId w:val="146"/>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на срок от трех до десяти лет в случае предоставления земельного участка для строительства, реконструкции зданий, сооружений;</w:t>
      </w:r>
    </w:p>
    <w:p w:rsidR="00E0568F" w:rsidRPr="001B6988" w:rsidRDefault="00E0568F" w:rsidP="0074368A">
      <w:pPr>
        <w:pStyle w:val="ListParagraph"/>
        <w:widowControl/>
        <w:numPr>
          <w:ilvl w:val="0"/>
          <w:numId w:val="146"/>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на срок до сорока девяти лет для размещения линейных объектов; </w:t>
      </w:r>
    </w:p>
    <w:p w:rsidR="00E0568F" w:rsidRPr="001B6988" w:rsidRDefault="00E0568F" w:rsidP="0074368A">
      <w:pPr>
        <w:pStyle w:val="ListParagraph"/>
        <w:widowControl/>
        <w:numPr>
          <w:ilvl w:val="0"/>
          <w:numId w:val="146"/>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t>
      </w:r>
    </w:p>
    <w:p w:rsidR="00E0568F" w:rsidRPr="001B6988" w:rsidRDefault="00E0568F" w:rsidP="0074368A">
      <w:pPr>
        <w:pStyle w:val="ListParagraph"/>
        <w:widowControl/>
        <w:numPr>
          <w:ilvl w:val="0"/>
          <w:numId w:val="146"/>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на срок от трех до сорока девяти лет в случае предоставления земельного участка для сельскохозяйственного производства;</w:t>
      </w:r>
    </w:p>
    <w:p w:rsidR="00E0568F" w:rsidRPr="001B6988" w:rsidRDefault="00E0568F" w:rsidP="0074368A">
      <w:pPr>
        <w:pStyle w:val="ListParagraph"/>
        <w:widowControl/>
        <w:numPr>
          <w:ilvl w:val="0"/>
          <w:numId w:val="146"/>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t>
      </w:r>
    </w:p>
    <w:p w:rsidR="00E0568F" w:rsidRPr="001B6988" w:rsidRDefault="00E0568F" w:rsidP="0074368A">
      <w:pPr>
        <w:pStyle w:val="ListParagraph"/>
        <w:widowControl/>
        <w:numPr>
          <w:ilvl w:val="0"/>
          <w:numId w:val="146"/>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w:t>
      </w:r>
    </w:p>
    <w:p w:rsidR="00E0568F" w:rsidRPr="001B6988" w:rsidRDefault="00E0568F" w:rsidP="0074368A">
      <w:pPr>
        <w:pStyle w:val="ListParagraph"/>
        <w:widowControl/>
        <w:numPr>
          <w:ilvl w:val="0"/>
          <w:numId w:val="146"/>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Земельного кодекса,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0568F" w:rsidRPr="001B6988" w:rsidRDefault="00E0568F" w:rsidP="00A91E00">
      <w:pPr>
        <w:pStyle w:val="ListParagraph"/>
        <w:widowControl/>
        <w:tabs>
          <w:tab w:val="left" w:pos="1134"/>
        </w:tabs>
        <w:autoSpaceDE/>
        <w:autoSpaceDN/>
        <w:adjustRightInd/>
        <w:spacing w:line="240" w:lineRule="auto"/>
        <w:ind w:left="709"/>
        <w:textAlignment w:val="auto"/>
        <w:rPr>
          <w:rFonts w:ascii="PT Astra Serif" w:hAnsi="PT Astra Serif"/>
          <w:sz w:val="28"/>
          <w:szCs w:val="28"/>
        </w:rPr>
      </w:pPr>
    </w:p>
    <w:p w:rsidR="00E0568F" w:rsidRPr="001B6988" w:rsidRDefault="00E0568F" w:rsidP="00991E64">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59" w:name="_Toc312929555"/>
      <w:bookmarkStart w:id="60" w:name="_Toc151133233"/>
      <w:r w:rsidRPr="001B6988">
        <w:rPr>
          <w:rFonts w:ascii="PT Astra Serif" w:hAnsi="PT Astra Serif"/>
          <w:color w:val="000000"/>
          <w:spacing w:val="-10"/>
          <w:sz w:val="28"/>
          <w:szCs w:val="28"/>
          <w:lang w:eastAsia="ar-SA"/>
        </w:rPr>
        <w:t>Статья 4.3. Приобретение прав на земельные участки, на которых  расположены объекты недвижимости</w:t>
      </w:r>
      <w:bookmarkEnd w:id="59"/>
      <w:bookmarkEnd w:id="60"/>
    </w:p>
    <w:p w:rsidR="00E0568F" w:rsidRPr="001B6988" w:rsidRDefault="00E0568F" w:rsidP="00D93826">
      <w:pPr>
        <w:spacing w:line="240" w:lineRule="auto"/>
        <w:rPr>
          <w:rFonts w:ascii="PT Astra Serif" w:hAnsi="PT Astra Serif"/>
          <w:lang w:eastAsia="ar-SA"/>
        </w:rPr>
      </w:pPr>
    </w:p>
    <w:p w:rsidR="00E0568F" w:rsidRPr="001B6988" w:rsidRDefault="00E0568F" w:rsidP="0074368A">
      <w:pPr>
        <w:pStyle w:val="ListParagraph"/>
        <w:numPr>
          <w:ilvl w:val="0"/>
          <w:numId w:val="43"/>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eastAsia="MS Mincho" w:hAnsi="PT Astra Serif"/>
          <w:sz w:val="28"/>
          <w:szCs w:val="28"/>
        </w:rPr>
        <w:t>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E0568F" w:rsidRPr="001B6988" w:rsidRDefault="00E0568F" w:rsidP="0074368A">
      <w:pPr>
        <w:pStyle w:val="ListParagraph"/>
        <w:numPr>
          <w:ilvl w:val="0"/>
          <w:numId w:val="44"/>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eastAsia="MS Mincho" w:hAnsi="PT Astra Serif"/>
          <w:sz w:val="28"/>
          <w:szCs w:val="28"/>
        </w:rPr>
        <w:t>гражданами, имеющими в собственности объекты недвижимости (за исключением лиц, указанных в подпункте 2 настоящего пункта;</w:t>
      </w:r>
    </w:p>
    <w:p w:rsidR="00E0568F" w:rsidRPr="001B6988" w:rsidRDefault="00E0568F" w:rsidP="0074368A">
      <w:pPr>
        <w:pStyle w:val="ListParagraph"/>
        <w:numPr>
          <w:ilvl w:val="0"/>
          <w:numId w:val="44"/>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гражданами, имеющими в фактическом пользовании земельные участки с  расположенными на них жилыми домами;</w:t>
      </w:r>
    </w:p>
    <w:p w:rsidR="00E0568F" w:rsidRPr="001B6988" w:rsidRDefault="00E0568F" w:rsidP="0074368A">
      <w:pPr>
        <w:pStyle w:val="ListParagraph"/>
        <w:numPr>
          <w:ilvl w:val="0"/>
          <w:numId w:val="44"/>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юридическими лицами, обладающими объектами недвижимости на праве  собственности;</w:t>
      </w:r>
    </w:p>
    <w:p w:rsidR="00E0568F" w:rsidRPr="001B6988" w:rsidRDefault="00E0568F" w:rsidP="0074368A">
      <w:pPr>
        <w:pStyle w:val="ListParagraph"/>
        <w:numPr>
          <w:ilvl w:val="0"/>
          <w:numId w:val="44"/>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юридическими лицами, обладающими правом хозяйственного ведения на  объекты недвижимости;</w:t>
      </w:r>
    </w:p>
    <w:p w:rsidR="00E0568F" w:rsidRPr="001B6988" w:rsidRDefault="00E0568F" w:rsidP="0074368A">
      <w:pPr>
        <w:pStyle w:val="ListParagraph"/>
        <w:numPr>
          <w:ilvl w:val="0"/>
          <w:numId w:val="44"/>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E0568F" w:rsidRPr="001B6988" w:rsidRDefault="00E0568F" w:rsidP="0074368A">
      <w:pPr>
        <w:pStyle w:val="ListParagraph"/>
        <w:numPr>
          <w:ilvl w:val="0"/>
          <w:numId w:val="44"/>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религиозными организациями, имеющими здания в собственности, либо на праве безвозмездного пользования.</w:t>
      </w:r>
    </w:p>
    <w:p w:rsidR="00E0568F" w:rsidRPr="001B6988" w:rsidRDefault="00E0568F" w:rsidP="0074368A">
      <w:pPr>
        <w:pStyle w:val="ListParagraph"/>
        <w:numPr>
          <w:ilvl w:val="0"/>
          <w:numId w:val="43"/>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Права на делимые земельные участки, на которых расположены объекты  недвижимости, могут быть приобретены:</w:t>
      </w:r>
    </w:p>
    <w:p w:rsidR="00E0568F" w:rsidRPr="001B6988" w:rsidRDefault="00E0568F" w:rsidP="0074368A">
      <w:pPr>
        <w:pStyle w:val="ListParagraph"/>
        <w:numPr>
          <w:ilvl w:val="0"/>
          <w:numId w:val="45"/>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eastAsia="MS Mincho" w:hAnsi="PT Astra Serif"/>
          <w:sz w:val="28"/>
          <w:szCs w:val="28"/>
        </w:rPr>
        <w:t>гражданами, указанными в подпункте 1 пункта 4.3.1 настоящей статьи, – на праве  собственности либо аренды;</w:t>
      </w:r>
    </w:p>
    <w:p w:rsidR="00E0568F" w:rsidRPr="001B6988" w:rsidRDefault="00E0568F" w:rsidP="0074368A">
      <w:pPr>
        <w:pStyle w:val="ListParagraph"/>
        <w:numPr>
          <w:ilvl w:val="0"/>
          <w:numId w:val="45"/>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гражданами, указанными в подпункте 2 пункта 4.3.1  настоящей статьи, – однократно бесплатно  на праве собственности либо аренды;</w:t>
      </w:r>
    </w:p>
    <w:p w:rsidR="00E0568F" w:rsidRPr="001B6988" w:rsidRDefault="00E0568F" w:rsidP="0074368A">
      <w:pPr>
        <w:pStyle w:val="ListParagraph"/>
        <w:numPr>
          <w:ilvl w:val="0"/>
          <w:numId w:val="45"/>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юридическими лицами, указанными в подпункте 3 пункта 4.3.1  настоящей статьи, –  на праве собственности либо аренды;</w:t>
      </w:r>
    </w:p>
    <w:p w:rsidR="00E0568F" w:rsidRPr="001B6988" w:rsidRDefault="00E0568F" w:rsidP="0074368A">
      <w:pPr>
        <w:pStyle w:val="ListParagraph"/>
        <w:numPr>
          <w:ilvl w:val="0"/>
          <w:numId w:val="45"/>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юридическими лицами, указанными в подпункте 4 пункта 4.3.1  настоящей статьи, –  на праве аренды;</w:t>
      </w:r>
    </w:p>
    <w:p w:rsidR="00E0568F" w:rsidRPr="001B6988" w:rsidRDefault="00E0568F" w:rsidP="0074368A">
      <w:pPr>
        <w:pStyle w:val="ListParagraph"/>
        <w:numPr>
          <w:ilvl w:val="0"/>
          <w:numId w:val="45"/>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юридическими лицами, указанными в подпункте 5 пункта 4.3.1  настоящей статьи, – на праве постоянного (бессрочного) пользования;</w:t>
      </w:r>
    </w:p>
    <w:p w:rsidR="00E0568F" w:rsidRPr="001B6988" w:rsidRDefault="00E0568F" w:rsidP="0074368A">
      <w:pPr>
        <w:pStyle w:val="ListParagraph"/>
        <w:numPr>
          <w:ilvl w:val="0"/>
          <w:numId w:val="45"/>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религиозными организациями, указанными в подпункте 6 пункта 4.3.1  настоящей статьи, – в собственность или в безвозмездное срочное пользование.</w:t>
      </w:r>
    </w:p>
    <w:p w:rsidR="00E0568F" w:rsidRPr="001B6988" w:rsidRDefault="00E0568F" w:rsidP="0074368A">
      <w:pPr>
        <w:pStyle w:val="ListParagraph"/>
        <w:numPr>
          <w:ilvl w:val="0"/>
          <w:numId w:val="43"/>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Права на неделимые земельные участки, на которых расположены объекты   недвижимости, могут быть приобретены:</w:t>
      </w:r>
    </w:p>
    <w:p w:rsidR="00E0568F" w:rsidRPr="001B6988" w:rsidRDefault="00E0568F" w:rsidP="0074368A">
      <w:pPr>
        <w:pStyle w:val="ListParagraph"/>
        <w:numPr>
          <w:ilvl w:val="0"/>
          <w:numId w:val="145"/>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eastAsia="MS Mincho" w:hAnsi="PT Astra Serif"/>
          <w:sz w:val="28"/>
          <w:szCs w:val="28"/>
        </w:rPr>
        <w:t>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E0568F" w:rsidRPr="001B6988" w:rsidRDefault="00E0568F" w:rsidP="0074368A">
      <w:pPr>
        <w:pStyle w:val="ListParagraph"/>
        <w:numPr>
          <w:ilvl w:val="0"/>
          <w:numId w:val="145"/>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E0568F" w:rsidRPr="001B6988" w:rsidRDefault="00E0568F" w:rsidP="0074368A">
      <w:pPr>
        <w:pStyle w:val="ListParagraph"/>
        <w:numPr>
          <w:ilvl w:val="0"/>
          <w:numId w:val="145"/>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E0568F" w:rsidRPr="001B6988" w:rsidRDefault="00E0568F" w:rsidP="0074368A">
      <w:pPr>
        <w:pStyle w:val="ListParagraph"/>
        <w:numPr>
          <w:ilvl w:val="0"/>
          <w:numId w:val="145"/>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E0568F" w:rsidRPr="001B6988" w:rsidRDefault="00E0568F" w:rsidP="0074368A">
      <w:pPr>
        <w:pStyle w:val="ListParagraph"/>
        <w:numPr>
          <w:ilvl w:val="0"/>
          <w:numId w:val="145"/>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государственной власти и органам местного самоуправления устанавливается (предоставляется) право ограниченного пользования таким земельным участком.</w:t>
      </w:r>
    </w:p>
    <w:p w:rsidR="00E0568F" w:rsidRPr="001B6988" w:rsidRDefault="00E0568F" w:rsidP="0074368A">
      <w:pPr>
        <w:pStyle w:val="ListParagraph"/>
        <w:numPr>
          <w:ilvl w:val="0"/>
          <w:numId w:val="43"/>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4.3.1, 4.3.2 настоящей статьи.</w:t>
      </w:r>
    </w:p>
    <w:p w:rsidR="00E0568F" w:rsidRPr="001B6988" w:rsidRDefault="00E0568F" w:rsidP="0074368A">
      <w:pPr>
        <w:pStyle w:val="ListParagraph"/>
        <w:numPr>
          <w:ilvl w:val="0"/>
          <w:numId w:val="43"/>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E0568F" w:rsidRPr="001B6988" w:rsidRDefault="00E0568F" w:rsidP="00D93826">
      <w:pPr>
        <w:pStyle w:val="ListParagraph"/>
        <w:tabs>
          <w:tab w:val="left" w:pos="1134"/>
        </w:tabs>
        <w:suppressAutoHyphens/>
        <w:spacing w:line="240" w:lineRule="auto"/>
        <w:ind w:left="709"/>
        <w:rPr>
          <w:rFonts w:ascii="PT Astra Serif" w:eastAsia="MS Mincho" w:hAnsi="PT Astra Serif"/>
          <w:sz w:val="28"/>
          <w:szCs w:val="28"/>
        </w:rPr>
      </w:pPr>
    </w:p>
    <w:p w:rsidR="00E0568F" w:rsidRPr="001B6988" w:rsidRDefault="00E0568F" w:rsidP="00D21DE5">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61" w:name="_Toc312929556"/>
      <w:bookmarkStart w:id="62" w:name="_Toc151133234"/>
      <w:r w:rsidRPr="001B6988">
        <w:rPr>
          <w:rFonts w:ascii="PT Astra Serif" w:hAnsi="PT Astra Serif"/>
          <w:color w:val="000000"/>
          <w:spacing w:val="-10"/>
          <w:sz w:val="28"/>
          <w:szCs w:val="28"/>
          <w:lang w:eastAsia="ar-SA"/>
        </w:rPr>
        <w:t>Статья 4.4.  Переоформление прав на земельные участки</w:t>
      </w:r>
      <w:bookmarkEnd w:id="61"/>
      <w:bookmarkEnd w:id="62"/>
    </w:p>
    <w:p w:rsidR="00E0568F" w:rsidRPr="001B6988" w:rsidRDefault="00E0568F" w:rsidP="00D93826">
      <w:pPr>
        <w:spacing w:line="240" w:lineRule="auto"/>
        <w:rPr>
          <w:rFonts w:ascii="PT Astra Serif" w:hAnsi="PT Astra Serif"/>
          <w:lang w:eastAsia="ar-SA"/>
        </w:rPr>
      </w:pPr>
    </w:p>
    <w:p w:rsidR="00E0568F" w:rsidRPr="001B6988" w:rsidRDefault="00E0568F" w:rsidP="0074368A">
      <w:pPr>
        <w:pStyle w:val="ListParagraph"/>
        <w:numPr>
          <w:ilvl w:val="0"/>
          <w:numId w:val="46"/>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eastAsia="MS Mincho" w:hAnsi="PT Astra Serif"/>
          <w:sz w:val="28"/>
          <w:szCs w:val="28"/>
        </w:rPr>
        <w:t>Переоформление прав на земельные участки производится в следующих  случаях:</w:t>
      </w:r>
    </w:p>
    <w:p w:rsidR="00E0568F" w:rsidRPr="001B6988" w:rsidRDefault="00E0568F" w:rsidP="0074368A">
      <w:pPr>
        <w:pStyle w:val="ListParagraph"/>
        <w:numPr>
          <w:ilvl w:val="0"/>
          <w:numId w:val="144"/>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eastAsia="MS Mincho" w:hAnsi="PT Astra Serif"/>
          <w:sz w:val="28"/>
          <w:szCs w:val="28"/>
        </w:rPr>
        <w:t>переоформление права постоянного (бессрочного) пользования земельным  участком;</w:t>
      </w:r>
    </w:p>
    <w:p w:rsidR="00E0568F" w:rsidRPr="001B6988" w:rsidRDefault="00E0568F" w:rsidP="0074368A">
      <w:pPr>
        <w:pStyle w:val="ListParagraph"/>
        <w:numPr>
          <w:ilvl w:val="0"/>
          <w:numId w:val="144"/>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переоформление права пожизненного наследуемого владения земельным  участком.</w:t>
      </w:r>
    </w:p>
    <w:p w:rsidR="00E0568F" w:rsidRPr="001B6988" w:rsidRDefault="00E0568F" w:rsidP="0074368A">
      <w:pPr>
        <w:pStyle w:val="ListParagraph"/>
        <w:numPr>
          <w:ilvl w:val="0"/>
          <w:numId w:val="46"/>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Решение о переоформлении прав на земельный участок принимается администрацией Пинеровского МО в течение месяца с момента поступления заявления.</w:t>
      </w:r>
    </w:p>
    <w:p w:rsidR="00E0568F" w:rsidRPr="001B6988" w:rsidRDefault="00E0568F" w:rsidP="0074368A">
      <w:pPr>
        <w:pStyle w:val="ListParagraph"/>
        <w:numPr>
          <w:ilvl w:val="0"/>
          <w:numId w:val="46"/>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E0568F" w:rsidRPr="001B6988" w:rsidRDefault="00E0568F" w:rsidP="0074368A">
      <w:pPr>
        <w:pStyle w:val="ListParagraph"/>
        <w:numPr>
          <w:ilvl w:val="0"/>
          <w:numId w:val="46"/>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rsidR="00E0568F" w:rsidRPr="001B6988" w:rsidRDefault="00E0568F" w:rsidP="0074368A">
      <w:pPr>
        <w:pStyle w:val="ListParagraph"/>
        <w:numPr>
          <w:ilvl w:val="0"/>
          <w:numId w:val="103"/>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eastAsia="MS Mincho" w:hAnsi="PT Astra Serif"/>
          <w:sz w:val="28"/>
          <w:szCs w:val="28"/>
        </w:rPr>
        <w:t>право собственности;</w:t>
      </w:r>
    </w:p>
    <w:p w:rsidR="00E0568F" w:rsidRPr="001B6988" w:rsidRDefault="00E0568F" w:rsidP="0074368A">
      <w:pPr>
        <w:pStyle w:val="ListParagraph"/>
        <w:numPr>
          <w:ilvl w:val="0"/>
          <w:numId w:val="103"/>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право аренды.</w:t>
      </w:r>
    </w:p>
    <w:p w:rsidR="00E0568F" w:rsidRPr="001B6988" w:rsidRDefault="00E0568F" w:rsidP="001C1736">
      <w:pPr>
        <w:tabs>
          <w:tab w:val="left" w:pos="709"/>
          <w:tab w:val="left" w:pos="851"/>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Переоформление указанных прав в установленных земельным законодательством случаях сроком не ограничивается.</w:t>
      </w:r>
    </w:p>
    <w:p w:rsidR="00E0568F" w:rsidRPr="001B6988" w:rsidRDefault="00E0568F" w:rsidP="00457B21">
      <w:pPr>
        <w:rPr>
          <w:rFonts w:ascii="PT Astra Serif" w:hAnsi="PT Astra Serif"/>
          <w:color w:val="000000"/>
          <w:spacing w:val="-10"/>
          <w:sz w:val="28"/>
          <w:szCs w:val="28"/>
          <w:lang w:eastAsia="ar-SA"/>
        </w:rPr>
      </w:pPr>
      <w:bookmarkStart w:id="63" w:name="_Toc312929557"/>
    </w:p>
    <w:p w:rsidR="00E0568F" w:rsidRPr="001B6988" w:rsidRDefault="00E0568F" w:rsidP="001C1736">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64" w:name="_Toc151133235"/>
      <w:r w:rsidRPr="001B6988">
        <w:rPr>
          <w:rFonts w:ascii="PT Astra Serif" w:hAnsi="PT Astra Serif"/>
          <w:color w:val="000000"/>
          <w:spacing w:val="-10"/>
          <w:sz w:val="28"/>
          <w:szCs w:val="28"/>
          <w:lang w:eastAsia="ar-SA"/>
        </w:rPr>
        <w:t>Статья 4.5. Прекращение и ограничение прав на земельные участки</w:t>
      </w:r>
      <w:bookmarkEnd w:id="63"/>
      <w:bookmarkEnd w:id="64"/>
    </w:p>
    <w:p w:rsidR="00E0568F" w:rsidRPr="001B6988" w:rsidRDefault="00E0568F" w:rsidP="00D93826">
      <w:pPr>
        <w:spacing w:line="240" w:lineRule="auto"/>
        <w:rPr>
          <w:rFonts w:ascii="PT Astra Serif" w:hAnsi="PT Astra Serif"/>
          <w:lang w:eastAsia="ar-SA"/>
        </w:rPr>
      </w:pPr>
    </w:p>
    <w:p w:rsidR="00E0568F" w:rsidRPr="001B6988" w:rsidRDefault="00E0568F" w:rsidP="0074368A">
      <w:pPr>
        <w:pStyle w:val="ListParagraph"/>
        <w:numPr>
          <w:ilvl w:val="2"/>
          <w:numId w:val="46"/>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eastAsia="MS Mincho" w:hAnsi="PT Astra Serif"/>
          <w:sz w:val="28"/>
          <w:szCs w:val="28"/>
        </w:rPr>
        <w:t xml:space="preserve">Права на земельный участок прекращаются по основаниям, установленным  </w:t>
      </w:r>
      <w:r w:rsidRPr="001B6988">
        <w:rPr>
          <w:rFonts w:ascii="PT Astra Serif" w:hAnsi="PT Astra Serif"/>
          <w:sz w:val="28"/>
          <w:szCs w:val="28"/>
          <w:lang w:eastAsia="en-US"/>
        </w:rPr>
        <w:t>гражданским и земельным законодательством Российской Федерации.</w:t>
      </w:r>
    </w:p>
    <w:p w:rsidR="00E0568F" w:rsidRPr="001B6988" w:rsidRDefault="00E0568F" w:rsidP="00FD1C60">
      <w:pPr>
        <w:tabs>
          <w:tab w:val="left" w:pos="851"/>
          <w:tab w:val="left" w:pos="11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 xml:space="preserve"> Могут быть прекращены:</w:t>
      </w:r>
    </w:p>
    <w:p w:rsidR="00E0568F" w:rsidRPr="001B6988" w:rsidRDefault="00E0568F" w:rsidP="0074368A">
      <w:pPr>
        <w:pStyle w:val="ListParagraph"/>
        <w:numPr>
          <w:ilvl w:val="0"/>
          <w:numId w:val="102"/>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eastAsia="MS Mincho" w:hAnsi="PT Astra Serif"/>
          <w:sz w:val="28"/>
          <w:szCs w:val="28"/>
        </w:rPr>
        <w:t>право собственности;</w:t>
      </w:r>
    </w:p>
    <w:p w:rsidR="00E0568F" w:rsidRPr="001B6988" w:rsidRDefault="00E0568F" w:rsidP="0074368A">
      <w:pPr>
        <w:pStyle w:val="ListParagraph"/>
        <w:numPr>
          <w:ilvl w:val="0"/>
          <w:numId w:val="102"/>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право постоянного (бессрочного) пользования;</w:t>
      </w:r>
    </w:p>
    <w:p w:rsidR="00E0568F" w:rsidRPr="001B6988" w:rsidRDefault="00E0568F" w:rsidP="0074368A">
      <w:pPr>
        <w:pStyle w:val="ListParagraph"/>
        <w:numPr>
          <w:ilvl w:val="0"/>
          <w:numId w:val="102"/>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право пожизненного наследуемого владения;</w:t>
      </w:r>
    </w:p>
    <w:p w:rsidR="00E0568F" w:rsidRPr="001B6988" w:rsidRDefault="00E0568F" w:rsidP="0074368A">
      <w:pPr>
        <w:pStyle w:val="ListParagraph"/>
        <w:numPr>
          <w:ilvl w:val="0"/>
          <w:numId w:val="102"/>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аренда;</w:t>
      </w:r>
    </w:p>
    <w:p w:rsidR="00E0568F" w:rsidRPr="001B6988" w:rsidRDefault="00E0568F" w:rsidP="0074368A">
      <w:pPr>
        <w:pStyle w:val="ListParagraph"/>
        <w:numPr>
          <w:ilvl w:val="0"/>
          <w:numId w:val="102"/>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право безвозмездного пользования;</w:t>
      </w:r>
    </w:p>
    <w:p w:rsidR="00E0568F" w:rsidRPr="001B6988" w:rsidRDefault="00E0568F" w:rsidP="0074368A">
      <w:pPr>
        <w:pStyle w:val="ListParagraph"/>
        <w:numPr>
          <w:ilvl w:val="0"/>
          <w:numId w:val="102"/>
        </w:numPr>
        <w:tabs>
          <w:tab w:val="left" w:pos="1134"/>
        </w:tabs>
        <w:suppressAutoHyphens/>
        <w:spacing w:line="240" w:lineRule="auto"/>
        <w:ind w:left="0" w:firstLine="709"/>
        <w:rPr>
          <w:rFonts w:ascii="PT Astra Serif" w:eastAsia="MS Mincho" w:hAnsi="PT Astra Serif"/>
          <w:sz w:val="28"/>
          <w:szCs w:val="28"/>
        </w:rPr>
      </w:pPr>
      <w:r w:rsidRPr="001B6988">
        <w:rPr>
          <w:rFonts w:ascii="PT Astra Serif" w:eastAsia="MS Mincho" w:hAnsi="PT Astra Serif"/>
          <w:sz w:val="28"/>
          <w:szCs w:val="28"/>
        </w:rPr>
        <w:t>сервитут.</w:t>
      </w:r>
    </w:p>
    <w:p w:rsidR="00E0568F" w:rsidRPr="001B6988" w:rsidRDefault="00E0568F" w:rsidP="0074368A">
      <w:pPr>
        <w:pStyle w:val="ListParagraph"/>
        <w:widowControl/>
        <w:numPr>
          <w:ilvl w:val="2"/>
          <w:numId w:val="46"/>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Права на землю могут быть ограничены по основаниям, установленным  </w:t>
      </w:r>
      <w:r w:rsidRPr="001B6988">
        <w:rPr>
          <w:rFonts w:ascii="PT Astra Serif" w:hAnsi="PT Astra Serif"/>
          <w:sz w:val="28"/>
          <w:szCs w:val="28"/>
          <w:lang w:eastAsia="en-US"/>
        </w:rPr>
        <w:t>Земельным  кодексом Российской Федерации и федеральными законами.</w:t>
      </w:r>
    </w:p>
    <w:p w:rsidR="00E0568F" w:rsidRPr="001B6988" w:rsidRDefault="00E0568F" w:rsidP="00FD1C60">
      <w:pPr>
        <w:widowControl/>
        <w:tabs>
          <w:tab w:val="left" w:pos="1134"/>
          <w:tab w:val="left" w:pos="1701"/>
          <w:tab w:val="left" w:pos="1843"/>
        </w:tabs>
        <w:autoSpaceDE/>
        <w:autoSpaceDN/>
        <w:adjustRightInd/>
        <w:spacing w:line="240" w:lineRule="auto"/>
        <w:ind w:firstLine="709"/>
        <w:textAlignment w:val="auto"/>
        <w:rPr>
          <w:rFonts w:ascii="PT Astra Serif" w:hAnsi="PT Astra Serif"/>
          <w:sz w:val="28"/>
          <w:szCs w:val="28"/>
          <w:lang w:eastAsia="ar-SA"/>
        </w:rPr>
      </w:pPr>
      <w:r w:rsidRPr="001B6988">
        <w:rPr>
          <w:rFonts w:ascii="PT Astra Serif" w:hAnsi="PT Astra Serif"/>
          <w:sz w:val="28"/>
          <w:szCs w:val="28"/>
          <w:lang w:eastAsia="ar-SA"/>
        </w:rPr>
        <w:t>Могут устанавливаться следующие ограничения прав на землю:</w:t>
      </w:r>
    </w:p>
    <w:p w:rsidR="00E0568F" w:rsidRPr="001B6988" w:rsidRDefault="00E0568F" w:rsidP="00FD1C60">
      <w:pPr>
        <w:widowControl/>
        <w:tabs>
          <w:tab w:val="left" w:pos="1134"/>
        </w:tabs>
        <w:autoSpaceDE/>
        <w:autoSpaceDN/>
        <w:adjustRightInd/>
        <w:spacing w:line="240" w:lineRule="auto"/>
        <w:ind w:firstLine="709"/>
        <w:textAlignment w:val="auto"/>
        <w:rPr>
          <w:rFonts w:ascii="PT Astra Serif" w:hAnsi="PT Astra Serif"/>
          <w:sz w:val="28"/>
          <w:szCs w:val="28"/>
        </w:rPr>
      </w:pPr>
      <w:r w:rsidRPr="001B6988">
        <w:rPr>
          <w:rFonts w:ascii="PT Astra Serif" w:hAnsi="PT Astra Serif"/>
          <w:sz w:val="28"/>
          <w:szCs w:val="28"/>
        </w:rPr>
        <w:t>1)</w:t>
      </w:r>
      <w:r w:rsidRPr="001B6988">
        <w:rPr>
          <w:rFonts w:ascii="PT Astra Serif" w:hAnsi="PT Astra Serif"/>
        </w:rPr>
        <w:t xml:space="preserve"> </w:t>
      </w:r>
      <w:r w:rsidRPr="001B6988">
        <w:rPr>
          <w:rFonts w:ascii="PT Astra Serif" w:hAnsi="PT Astra Serif"/>
          <w:sz w:val="28"/>
          <w:szCs w:val="28"/>
        </w:rPr>
        <w:t xml:space="preserve">ограничения использования земельных участков в зонах с особыми условиями использования территорий; </w:t>
      </w:r>
    </w:p>
    <w:p w:rsidR="00E0568F" w:rsidRPr="001B6988" w:rsidRDefault="00E0568F" w:rsidP="00FD1C60">
      <w:pPr>
        <w:widowControl/>
        <w:tabs>
          <w:tab w:val="left" w:pos="1134"/>
        </w:tabs>
        <w:autoSpaceDE/>
        <w:autoSpaceDN/>
        <w:adjustRightInd/>
        <w:spacing w:line="240" w:lineRule="auto"/>
        <w:ind w:firstLine="709"/>
        <w:textAlignment w:val="auto"/>
        <w:rPr>
          <w:rFonts w:ascii="PT Astra Serif" w:hAnsi="PT Astra Serif"/>
          <w:sz w:val="28"/>
          <w:szCs w:val="28"/>
        </w:rPr>
      </w:pPr>
      <w:r w:rsidRPr="001B6988">
        <w:rPr>
          <w:rFonts w:ascii="PT Astra Serif" w:hAnsi="PT Astra Serif"/>
          <w:sz w:val="28"/>
          <w:szCs w:val="28"/>
        </w:rP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 </w:t>
      </w:r>
    </w:p>
    <w:p w:rsidR="00E0568F" w:rsidRPr="001B6988" w:rsidRDefault="00E0568F" w:rsidP="00FD1C60">
      <w:pPr>
        <w:widowControl/>
        <w:tabs>
          <w:tab w:val="left" w:pos="1134"/>
        </w:tabs>
        <w:autoSpaceDE/>
        <w:autoSpaceDN/>
        <w:adjustRightInd/>
        <w:spacing w:line="240" w:lineRule="auto"/>
        <w:ind w:firstLine="709"/>
        <w:textAlignment w:val="auto"/>
        <w:rPr>
          <w:rFonts w:ascii="PT Astra Serif" w:hAnsi="PT Astra Serif"/>
          <w:sz w:val="28"/>
          <w:szCs w:val="28"/>
        </w:rPr>
      </w:pPr>
      <w:r w:rsidRPr="001B6988">
        <w:rPr>
          <w:rFonts w:ascii="PT Astra Serif" w:hAnsi="PT Astra Serif"/>
          <w:sz w:val="28"/>
          <w:szCs w:val="28"/>
        </w:rPr>
        <w:t xml:space="preserve">3) иные ограничения использования земельных участков в случаях, установленных Земельным кодексом, федеральными законами. </w:t>
      </w:r>
    </w:p>
    <w:p w:rsidR="00E0568F" w:rsidRPr="001B6988" w:rsidRDefault="00E0568F" w:rsidP="00FD1C60">
      <w:pPr>
        <w:tabs>
          <w:tab w:val="left" w:pos="1134"/>
        </w:tabs>
        <w:spacing w:line="240" w:lineRule="auto"/>
        <w:ind w:firstLine="709"/>
        <w:rPr>
          <w:rFonts w:ascii="PT Astra Serif" w:hAnsi="PT Astra Serif"/>
          <w:sz w:val="28"/>
          <w:szCs w:val="28"/>
        </w:rPr>
      </w:pPr>
      <w:r w:rsidRPr="001B6988">
        <w:rPr>
          <w:rFonts w:ascii="PT Astra Serif" w:hAnsi="PT Astra Serif"/>
          <w:sz w:val="28"/>
          <w:szCs w:val="28"/>
          <w:lang w:eastAsia="ar-SA"/>
        </w:rPr>
        <w:t xml:space="preserve"> 4.5.3 </w:t>
      </w:r>
      <w:r w:rsidRPr="001B6988">
        <w:rPr>
          <w:rFonts w:ascii="PT Astra Serif" w:hAnsi="PT Astra Serif"/>
          <w:sz w:val="28"/>
          <w:szCs w:val="28"/>
        </w:rPr>
        <w:t xml:space="preserve">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4.5.2. настоящей статьи, в результате установления зон с особыми условиями использования территорий в соответствии с Земельным кодексом. </w:t>
      </w:r>
    </w:p>
    <w:p w:rsidR="00E0568F" w:rsidRPr="001B6988" w:rsidRDefault="00E0568F" w:rsidP="00FD1C60">
      <w:pPr>
        <w:widowControl/>
        <w:tabs>
          <w:tab w:val="left" w:pos="1134"/>
        </w:tabs>
        <w:autoSpaceDE/>
        <w:autoSpaceDN/>
        <w:adjustRightInd/>
        <w:spacing w:line="240" w:lineRule="auto"/>
        <w:ind w:firstLine="709"/>
        <w:textAlignment w:val="auto"/>
        <w:rPr>
          <w:rFonts w:ascii="PT Astra Serif" w:hAnsi="PT Astra Serif"/>
          <w:sz w:val="28"/>
          <w:szCs w:val="28"/>
        </w:rPr>
      </w:pPr>
      <w:r w:rsidRPr="001B6988">
        <w:rPr>
          <w:rFonts w:ascii="PT Astra Serif" w:hAnsi="PT Astra Serif"/>
          <w:sz w:val="28"/>
          <w:szCs w:val="28"/>
        </w:rPr>
        <w:t xml:space="preserve">4.5.4 Ограничения прав на землю устанавливаются бессрочно или на определенный срок. </w:t>
      </w:r>
    </w:p>
    <w:p w:rsidR="00E0568F" w:rsidRPr="001B6988" w:rsidRDefault="00E0568F" w:rsidP="00FD1C60">
      <w:pPr>
        <w:widowControl/>
        <w:tabs>
          <w:tab w:val="left" w:pos="1134"/>
        </w:tabs>
        <w:autoSpaceDE/>
        <w:autoSpaceDN/>
        <w:adjustRightInd/>
        <w:spacing w:line="240" w:lineRule="auto"/>
        <w:ind w:firstLine="709"/>
        <w:textAlignment w:val="auto"/>
        <w:rPr>
          <w:rFonts w:ascii="PT Astra Serif" w:hAnsi="PT Astra Serif"/>
          <w:sz w:val="28"/>
          <w:szCs w:val="28"/>
        </w:rPr>
      </w:pPr>
      <w:r w:rsidRPr="001B6988">
        <w:rPr>
          <w:rFonts w:ascii="PT Astra Serif" w:hAnsi="PT Astra Serif"/>
          <w:sz w:val="28"/>
          <w:szCs w:val="28"/>
        </w:rPr>
        <w:t xml:space="preserve">4.5.5 Ограничения прав на землю сохраняются при переходе права собственности на земельный участок к другому лицу. </w:t>
      </w:r>
    </w:p>
    <w:p w:rsidR="00E0568F" w:rsidRPr="001B6988" w:rsidRDefault="00E0568F" w:rsidP="00FD1C60">
      <w:pPr>
        <w:widowControl/>
        <w:tabs>
          <w:tab w:val="left" w:pos="1134"/>
        </w:tabs>
        <w:autoSpaceDE/>
        <w:autoSpaceDN/>
        <w:adjustRightInd/>
        <w:spacing w:line="240" w:lineRule="auto"/>
        <w:ind w:firstLine="709"/>
        <w:textAlignment w:val="auto"/>
        <w:rPr>
          <w:rFonts w:ascii="PT Astra Serif" w:hAnsi="PT Astra Serif"/>
          <w:sz w:val="28"/>
          <w:szCs w:val="28"/>
        </w:rPr>
      </w:pPr>
      <w:r w:rsidRPr="001B6988">
        <w:rPr>
          <w:rFonts w:ascii="PT Astra Serif" w:hAnsi="PT Astra Serif"/>
          <w:sz w:val="28"/>
          <w:szCs w:val="28"/>
        </w:rPr>
        <w:t xml:space="preserve">4.5.6  Ограничение прав на землю подлежит государственной регистрации в случаях и в порядке, которые установлены федеральными законами. </w:t>
      </w:r>
    </w:p>
    <w:p w:rsidR="00E0568F" w:rsidRPr="001B6988" w:rsidRDefault="00E0568F" w:rsidP="00FD1C60">
      <w:pPr>
        <w:widowControl/>
        <w:tabs>
          <w:tab w:val="left" w:pos="1134"/>
        </w:tabs>
        <w:autoSpaceDE/>
        <w:autoSpaceDN/>
        <w:adjustRightInd/>
        <w:spacing w:line="240" w:lineRule="auto"/>
        <w:ind w:firstLine="709"/>
        <w:textAlignment w:val="auto"/>
        <w:rPr>
          <w:rFonts w:ascii="PT Astra Serif" w:hAnsi="PT Astra Serif"/>
          <w:sz w:val="28"/>
          <w:szCs w:val="28"/>
        </w:rPr>
      </w:pPr>
      <w:r w:rsidRPr="001B6988">
        <w:rPr>
          <w:rFonts w:ascii="PT Astra Serif" w:hAnsi="PT Astra Serif"/>
          <w:sz w:val="28"/>
          <w:szCs w:val="28"/>
        </w:rPr>
        <w:t xml:space="preserve">4.5.7  Ограничение прав на землю может быть обжаловано лицом, чьи права ограничены, в судебном порядке. </w:t>
      </w:r>
    </w:p>
    <w:p w:rsidR="00E0568F" w:rsidRPr="001B6988" w:rsidRDefault="00E0568F" w:rsidP="00C8040F">
      <w:pPr>
        <w:widowControl/>
        <w:tabs>
          <w:tab w:val="left" w:pos="1701"/>
          <w:tab w:val="left" w:pos="1843"/>
        </w:tabs>
        <w:suppressAutoHyphens/>
        <w:autoSpaceDE/>
        <w:autoSpaceDN/>
        <w:adjustRightInd/>
        <w:spacing w:line="240" w:lineRule="auto"/>
        <w:textAlignment w:val="auto"/>
        <w:rPr>
          <w:rFonts w:ascii="PT Astra Serif" w:hAnsi="PT Astra Serif"/>
          <w:sz w:val="28"/>
          <w:szCs w:val="28"/>
          <w:lang w:eastAsia="en-US"/>
        </w:rPr>
      </w:pPr>
    </w:p>
    <w:p w:rsidR="00E0568F" w:rsidRPr="001B6988" w:rsidRDefault="00E0568F" w:rsidP="00EA070C">
      <w:pPr>
        <w:pStyle w:val="a4"/>
        <w:tabs>
          <w:tab w:val="left" w:pos="1134"/>
          <w:tab w:val="left" w:pos="1701"/>
        </w:tabs>
        <w:spacing w:after="0" w:line="240" w:lineRule="auto"/>
        <w:ind w:firstLine="709"/>
        <w:jc w:val="both"/>
        <w:outlineLvl w:val="1"/>
        <w:rPr>
          <w:rFonts w:ascii="PT Astra Serif" w:hAnsi="PT Astra Serif"/>
          <w:bCs/>
          <w:spacing w:val="-10"/>
        </w:rPr>
      </w:pPr>
      <w:bookmarkStart w:id="65" w:name="_Toc312929558"/>
      <w:bookmarkStart w:id="66" w:name="_Toc151133236"/>
      <w:r w:rsidRPr="001B6988">
        <w:rPr>
          <w:rFonts w:ascii="PT Astra Serif" w:hAnsi="PT Astra Serif"/>
          <w:bCs/>
          <w:spacing w:val="-10"/>
        </w:rPr>
        <w:t>РАЗДЕЛ 5. ПОЛОЖЕНИЕ ОБ ИЗМЕНЕНИИ ВИДОВ И ПАРАМЕТРОВ РАЗРЕШЕННОГО ИСПОЛЬЗОВАНИЯ ЗЕМЕЛЬНЫХ УЧАСТКОВ И ОБЪЕКТОВ КАПИТАЛЬНОГО СТРОИТЕЛЬСТВА</w:t>
      </w:r>
      <w:bookmarkEnd w:id="65"/>
      <w:bookmarkEnd w:id="66"/>
    </w:p>
    <w:p w:rsidR="00E0568F" w:rsidRPr="001B6988" w:rsidRDefault="00E0568F" w:rsidP="00510234">
      <w:pPr>
        <w:pStyle w:val="a4"/>
        <w:tabs>
          <w:tab w:val="left" w:pos="1134"/>
          <w:tab w:val="left" w:pos="1701"/>
        </w:tabs>
        <w:spacing w:after="0" w:line="240" w:lineRule="auto"/>
        <w:ind w:firstLine="709"/>
        <w:jc w:val="both"/>
        <w:rPr>
          <w:rFonts w:ascii="PT Astra Serif" w:hAnsi="PT Astra Serif"/>
          <w:bCs/>
          <w:spacing w:val="-10"/>
        </w:rPr>
      </w:pPr>
    </w:p>
    <w:p w:rsidR="00E0568F" w:rsidRPr="001B6988" w:rsidRDefault="00E0568F" w:rsidP="00EA070C">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67" w:name="_Toc312929559"/>
      <w:bookmarkStart w:id="68" w:name="_Toc151133237"/>
      <w:r w:rsidRPr="001B6988">
        <w:rPr>
          <w:rFonts w:ascii="PT Astra Serif" w:hAnsi="PT Astra Serif"/>
          <w:color w:val="000000"/>
          <w:spacing w:val="-10"/>
          <w:sz w:val="28"/>
          <w:szCs w:val="28"/>
          <w:lang w:eastAsia="ar-SA"/>
        </w:rPr>
        <w:t>Статья 5.1. Виды разрешенного использования земельных участков и объектов капитального строительства</w:t>
      </w:r>
      <w:bookmarkEnd w:id="67"/>
      <w:bookmarkEnd w:id="68"/>
    </w:p>
    <w:p w:rsidR="00E0568F" w:rsidRPr="001B6988" w:rsidRDefault="00E0568F" w:rsidP="00D36B58">
      <w:pPr>
        <w:spacing w:line="240" w:lineRule="auto"/>
        <w:rPr>
          <w:rFonts w:ascii="PT Astra Serif" w:hAnsi="PT Astra Serif"/>
          <w:lang w:eastAsia="ar-SA"/>
        </w:rPr>
      </w:pPr>
    </w:p>
    <w:p w:rsidR="00E0568F" w:rsidRPr="001B6988" w:rsidRDefault="00E0568F" w:rsidP="0074368A">
      <w:pPr>
        <w:pStyle w:val="ListParagraph"/>
        <w:numPr>
          <w:ilvl w:val="0"/>
          <w:numId w:val="142"/>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hAnsi="PT Astra Serif"/>
          <w:sz w:val="28"/>
          <w:szCs w:val="28"/>
          <w:lang w:eastAsia="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0568F" w:rsidRPr="001B6988" w:rsidRDefault="00E0568F" w:rsidP="0074368A">
      <w:pPr>
        <w:pStyle w:val="ListParagraph"/>
        <w:numPr>
          <w:ilvl w:val="0"/>
          <w:numId w:val="142"/>
        </w:numPr>
        <w:shd w:val="clear" w:color="auto" w:fill="FFFFFF"/>
        <w:tabs>
          <w:tab w:val="left" w:pos="1134"/>
        </w:tabs>
        <w:suppressAutoHyphen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Виды разрешенного использования земельных участков и объектов капитального строительства включают:</w:t>
      </w:r>
    </w:p>
    <w:p w:rsidR="00E0568F" w:rsidRPr="001B6988" w:rsidRDefault="00E0568F" w:rsidP="0074368A">
      <w:pPr>
        <w:pStyle w:val="a0"/>
        <w:numPr>
          <w:ilvl w:val="1"/>
          <w:numId w:val="20"/>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основные виды разрешенного использования;</w:t>
      </w:r>
    </w:p>
    <w:p w:rsidR="00E0568F" w:rsidRPr="001B6988" w:rsidRDefault="00E0568F" w:rsidP="0074368A">
      <w:pPr>
        <w:pStyle w:val="a0"/>
        <w:numPr>
          <w:ilvl w:val="1"/>
          <w:numId w:val="20"/>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условно разрешенные виды использования;</w:t>
      </w:r>
    </w:p>
    <w:p w:rsidR="00E0568F" w:rsidRPr="001B6988" w:rsidRDefault="00E0568F" w:rsidP="0074368A">
      <w:pPr>
        <w:pStyle w:val="a0"/>
        <w:numPr>
          <w:ilvl w:val="1"/>
          <w:numId w:val="20"/>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вспомогательные виды разрешенного использования.</w:t>
      </w:r>
    </w:p>
    <w:p w:rsidR="00E0568F" w:rsidRPr="001B6988" w:rsidRDefault="00E0568F" w:rsidP="00A313D7">
      <w:pPr>
        <w:widowControl/>
        <w:tabs>
          <w:tab w:val="left" w:pos="1134"/>
        </w:tabs>
        <w:autoSpaceDE/>
        <w:autoSpaceDN/>
        <w:adjustRightInd/>
        <w:spacing w:line="240" w:lineRule="auto"/>
        <w:ind w:firstLine="709"/>
        <w:textAlignment w:val="auto"/>
        <w:rPr>
          <w:rFonts w:ascii="PT Astra Serif" w:hAnsi="PT Astra Serif"/>
          <w:sz w:val="28"/>
          <w:szCs w:val="28"/>
        </w:rPr>
      </w:pPr>
      <w:r w:rsidRPr="001B6988">
        <w:rPr>
          <w:rFonts w:ascii="PT Astra Serif" w:hAnsi="PT Astra Serif"/>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E0568F" w:rsidRPr="001B6988" w:rsidRDefault="00E0568F" w:rsidP="00A313D7">
      <w:pPr>
        <w:widowControl/>
        <w:tabs>
          <w:tab w:val="left" w:pos="1134"/>
        </w:tabs>
        <w:autoSpaceDE/>
        <w:autoSpaceDN/>
        <w:adjustRightInd/>
        <w:spacing w:line="240" w:lineRule="auto"/>
        <w:ind w:firstLine="709"/>
        <w:textAlignment w:val="auto"/>
        <w:rPr>
          <w:rFonts w:ascii="PT Astra Serif" w:hAnsi="PT Astra Serif"/>
          <w:sz w:val="28"/>
          <w:szCs w:val="28"/>
        </w:rPr>
      </w:pPr>
      <w:r w:rsidRPr="001B6988">
        <w:rPr>
          <w:rFonts w:ascii="PT Astra Serif" w:hAnsi="PT Astra Serif"/>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посредством публичных слушаний. </w:t>
      </w:r>
    </w:p>
    <w:p w:rsidR="00E0568F" w:rsidRPr="001B6988" w:rsidRDefault="00E0568F" w:rsidP="00A313D7">
      <w:pPr>
        <w:widowControl/>
        <w:tabs>
          <w:tab w:val="left" w:pos="1134"/>
        </w:tabs>
        <w:autoSpaceDE/>
        <w:autoSpaceDN/>
        <w:adjustRightInd/>
        <w:spacing w:line="240" w:lineRule="auto"/>
        <w:ind w:firstLine="709"/>
        <w:textAlignment w:val="auto"/>
        <w:rPr>
          <w:rFonts w:ascii="PT Astra Serif" w:hAnsi="PT Astra Serif"/>
          <w:sz w:val="28"/>
          <w:szCs w:val="28"/>
        </w:rPr>
      </w:pPr>
      <w:r w:rsidRPr="001B6988">
        <w:rPr>
          <w:rFonts w:ascii="PT Astra Serif" w:hAnsi="PT Astra Serif"/>
          <w:sz w:val="28"/>
          <w:szCs w:val="28"/>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E0568F" w:rsidRPr="001B6988" w:rsidRDefault="00E0568F" w:rsidP="0074368A">
      <w:pPr>
        <w:pStyle w:val="ListParagraph"/>
        <w:numPr>
          <w:ilvl w:val="2"/>
          <w:numId w:val="141"/>
        </w:numPr>
        <w:shd w:val="clear" w:color="auto" w:fill="FFFFFF"/>
        <w:tabs>
          <w:tab w:val="left" w:pos="1134"/>
          <w:tab w:val="left" w:pos="1418"/>
          <w:tab w:val="left" w:pos="1701"/>
          <w:tab w:val="left" w:pos="1985"/>
          <w:tab w:val="left" w:pos="8334"/>
        </w:tabs>
        <w:suppressAutoHyphens/>
        <w:spacing w:line="240" w:lineRule="auto"/>
        <w:ind w:left="0" w:firstLine="709"/>
        <w:rPr>
          <w:rFonts w:ascii="PT Astra Serif" w:hAnsi="PT Astra Serif"/>
          <w:sz w:val="28"/>
          <w:szCs w:val="28"/>
          <w:lang w:eastAsia="en-US"/>
        </w:rPr>
      </w:pPr>
      <w:r w:rsidRPr="001B6988">
        <w:rPr>
          <w:rFonts w:ascii="PT Astra Serif" w:hAnsi="PT Astra Serif"/>
          <w:sz w:val="28"/>
          <w:szCs w:val="28"/>
          <w:lang w:eastAsia="en-US"/>
        </w:rPr>
        <w:t>Виды использования недвижимости, отсутствующие в градостроительном регламенте настоящих Правил, являются неразрешенными для соответствующей зоны и не могут быть разрешены, в том числе и посредством публичных слушаний.</w:t>
      </w:r>
    </w:p>
    <w:p w:rsidR="00E0568F" w:rsidRPr="001B6988" w:rsidRDefault="00E0568F" w:rsidP="00A313D7">
      <w:pPr>
        <w:tabs>
          <w:tab w:val="right" w:pos="567"/>
          <w:tab w:val="left" w:pos="11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Для каждой зоны устанавливаются, как правило, несколько видов разрешенного использования недвижимости.</w:t>
      </w:r>
    </w:p>
    <w:p w:rsidR="00E0568F" w:rsidRPr="001B6988" w:rsidRDefault="00E0568F" w:rsidP="00A313D7">
      <w:pPr>
        <w:tabs>
          <w:tab w:val="right" w:pos="567"/>
          <w:tab w:val="left" w:pos="1134"/>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водообеспечение,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E0568F" w:rsidRPr="001B6988" w:rsidRDefault="00E0568F" w:rsidP="00A011D3">
      <w:pPr>
        <w:spacing w:line="240" w:lineRule="auto"/>
        <w:rPr>
          <w:rFonts w:ascii="PT Astra Serif" w:hAnsi="PT Astra Serif"/>
          <w:color w:val="000000"/>
          <w:spacing w:val="-10"/>
          <w:sz w:val="28"/>
          <w:szCs w:val="28"/>
          <w:lang w:eastAsia="ar-SA"/>
        </w:rPr>
      </w:pPr>
      <w:bookmarkStart w:id="69" w:name="_Toc312929560"/>
    </w:p>
    <w:p w:rsidR="00E0568F" w:rsidRPr="001B6988" w:rsidRDefault="00E0568F" w:rsidP="00B82221">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70" w:name="_Toc151133238"/>
      <w:r w:rsidRPr="001B6988">
        <w:rPr>
          <w:rFonts w:ascii="PT Astra Serif" w:hAnsi="PT Astra Serif"/>
          <w:color w:val="000000"/>
          <w:spacing w:val="-10"/>
          <w:sz w:val="28"/>
          <w:szCs w:val="28"/>
          <w:lang w:eastAsia="ar-SA"/>
        </w:rPr>
        <w:t>Статья 5.2.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69"/>
      <w:bookmarkEnd w:id="70"/>
    </w:p>
    <w:p w:rsidR="00E0568F" w:rsidRPr="001B6988" w:rsidRDefault="00E0568F" w:rsidP="00D93826">
      <w:pPr>
        <w:spacing w:line="240" w:lineRule="auto"/>
        <w:rPr>
          <w:rFonts w:ascii="PT Astra Serif" w:hAnsi="PT Astra Serif"/>
          <w:lang w:eastAsia="ar-SA"/>
        </w:rPr>
      </w:pPr>
    </w:p>
    <w:p w:rsidR="00E0568F" w:rsidRPr="001B6988" w:rsidRDefault="00E0568F" w:rsidP="005B1A6A">
      <w:pPr>
        <w:tabs>
          <w:tab w:val="left" w:pos="1701"/>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ar-SA"/>
        </w:rPr>
        <w:t xml:space="preserve">5.2.1.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w:t>
      </w:r>
      <w:r w:rsidRPr="001B6988">
        <w:rPr>
          <w:rFonts w:ascii="PT Astra Serif" w:hAnsi="PT Astra Serif"/>
          <w:sz w:val="28"/>
          <w:szCs w:val="28"/>
          <w:lang w:eastAsia="en-US"/>
        </w:rPr>
        <w:t>при условии соблюдения требований технических регламентов.</w:t>
      </w:r>
    </w:p>
    <w:p w:rsidR="00E0568F" w:rsidRPr="001B6988" w:rsidRDefault="00E0568F" w:rsidP="00EF1D3D">
      <w:pPr>
        <w:pStyle w:val="ListParagraph"/>
        <w:tabs>
          <w:tab w:val="left" w:pos="1134"/>
          <w:tab w:val="left" w:pos="1701"/>
        </w:tabs>
        <w:spacing w:line="240" w:lineRule="auto"/>
        <w:ind w:left="0" w:firstLine="709"/>
        <w:rPr>
          <w:rFonts w:ascii="PT Astra Serif" w:hAnsi="PT Astra Serif"/>
          <w:sz w:val="28"/>
          <w:szCs w:val="28"/>
          <w:lang w:eastAsia="ar-SA"/>
        </w:rPr>
      </w:pPr>
      <w:r w:rsidRPr="001B6988">
        <w:rPr>
          <w:rFonts w:ascii="PT Astra Serif" w:eastAsia="SimSun" w:hAnsi="PT Astra Serif"/>
          <w:color w:val="000000"/>
          <w:sz w:val="28"/>
          <w:szCs w:val="28"/>
        </w:rPr>
        <w:t xml:space="preserve">5.2.2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w:t>
      </w:r>
      <w:r w:rsidRPr="001B6988">
        <w:rPr>
          <w:rFonts w:ascii="PT Astra Serif" w:hAnsi="PT Astra Serif"/>
          <w:sz w:val="28"/>
          <w:szCs w:val="28"/>
          <w:lang w:eastAsia="ar-SA"/>
        </w:rPr>
        <w:t>Положением о  публичных слушаниях</w:t>
      </w:r>
      <w:r w:rsidRPr="001B6988">
        <w:rPr>
          <w:rFonts w:ascii="PT Astra Serif" w:eastAsia="SimSun" w:hAnsi="PT Astra Serif"/>
          <w:color w:val="000000"/>
          <w:sz w:val="28"/>
          <w:szCs w:val="28"/>
        </w:rPr>
        <w:t>, Уставом Пинеровского муниципального образования.</w:t>
      </w:r>
    </w:p>
    <w:p w:rsidR="00E0568F" w:rsidRPr="001B6988" w:rsidRDefault="00E0568F" w:rsidP="0074368A">
      <w:pPr>
        <w:pStyle w:val="ListParagraph"/>
        <w:numPr>
          <w:ilvl w:val="2"/>
          <w:numId w:val="158"/>
        </w:numPr>
        <w:tabs>
          <w:tab w:val="right" w:pos="1134"/>
        </w:tabs>
        <w:suppressAutoHyphens/>
        <w:spacing w:line="240" w:lineRule="auto"/>
        <w:ind w:left="0" w:firstLine="708"/>
        <w:rPr>
          <w:rFonts w:ascii="PT Astra Serif" w:hAnsi="PT Astra Serif"/>
          <w:sz w:val="28"/>
          <w:szCs w:val="28"/>
          <w:lang w:eastAsia="en-US"/>
        </w:rPr>
      </w:pPr>
      <w:r w:rsidRPr="001B6988">
        <w:rPr>
          <w:rFonts w:ascii="PT Astra Serif" w:hAnsi="PT Astra Serif"/>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1B6988">
        <w:rPr>
          <w:rFonts w:ascii="PT Astra Serif" w:hAnsi="PT Astra Serif"/>
          <w:sz w:val="28"/>
          <w:szCs w:val="28"/>
        </w:rPr>
        <w:t>принимаются уполномоченными органами местного самоуправления в соответствии с федеральными законами.</w:t>
      </w:r>
    </w:p>
    <w:p w:rsidR="00E0568F" w:rsidRPr="001B6988" w:rsidRDefault="00E0568F" w:rsidP="0074368A">
      <w:pPr>
        <w:pStyle w:val="ListParagraph"/>
        <w:numPr>
          <w:ilvl w:val="2"/>
          <w:numId w:val="158"/>
        </w:numPr>
        <w:tabs>
          <w:tab w:val="right" w:pos="1134"/>
        </w:tabs>
        <w:suppressAutoHyphens/>
        <w:spacing w:line="240" w:lineRule="auto"/>
        <w:ind w:left="0" w:firstLine="708"/>
        <w:rPr>
          <w:rFonts w:ascii="PT Astra Serif" w:hAnsi="PT Astra Serif"/>
          <w:sz w:val="28"/>
          <w:szCs w:val="28"/>
          <w:lang w:eastAsia="en-US"/>
        </w:rPr>
      </w:pPr>
      <w:r w:rsidRPr="001B6988">
        <w:rPr>
          <w:rFonts w:ascii="PT Astra Serif" w:hAnsi="PT Astra Serif"/>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0568F" w:rsidRPr="001B6988" w:rsidRDefault="00E0568F" w:rsidP="005B1A6A">
      <w:pPr>
        <w:pStyle w:val="ListParagraph"/>
        <w:tabs>
          <w:tab w:val="right" w:pos="1134"/>
        </w:tabs>
        <w:suppressAutoHyphens/>
        <w:spacing w:line="240" w:lineRule="auto"/>
        <w:rPr>
          <w:rFonts w:ascii="PT Astra Serif" w:hAnsi="PT Astra Serif"/>
          <w:sz w:val="28"/>
          <w:szCs w:val="28"/>
          <w:lang w:eastAsia="en-US"/>
        </w:rPr>
      </w:pPr>
    </w:p>
    <w:p w:rsidR="00E0568F" w:rsidRPr="001B6988" w:rsidRDefault="00E0568F" w:rsidP="00873A76">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71" w:name="_Toc312929561"/>
      <w:bookmarkStart w:id="72" w:name="_Toc151133239"/>
      <w:r w:rsidRPr="001B6988">
        <w:rPr>
          <w:rFonts w:ascii="PT Astra Serif" w:hAnsi="PT Astra Serif"/>
          <w:color w:val="000000"/>
          <w:spacing w:val="-10"/>
          <w:sz w:val="28"/>
          <w:szCs w:val="28"/>
          <w:lang w:eastAsia="ar-SA"/>
        </w:rPr>
        <w:t>Статья 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1"/>
      <w:bookmarkEnd w:id="72"/>
    </w:p>
    <w:p w:rsidR="00E0568F" w:rsidRPr="001B6988" w:rsidRDefault="00E0568F" w:rsidP="009F5A0D">
      <w:pPr>
        <w:spacing w:line="240" w:lineRule="auto"/>
        <w:rPr>
          <w:rFonts w:ascii="PT Astra Serif" w:hAnsi="PT Astra Serif"/>
          <w:lang w:eastAsia="ar-SA"/>
        </w:rPr>
      </w:pPr>
    </w:p>
    <w:p w:rsidR="00E0568F" w:rsidRPr="001B6988" w:rsidRDefault="00E0568F" w:rsidP="0074368A">
      <w:pPr>
        <w:pStyle w:val="ListParagraph"/>
        <w:widowControl/>
        <w:numPr>
          <w:ilvl w:val="2"/>
          <w:numId w:val="105"/>
        </w:numPr>
        <w:tabs>
          <w:tab w:val="left" w:pos="1134"/>
          <w:tab w:val="left" w:pos="1276"/>
        </w:tabs>
        <w:autoSpaceDE/>
        <w:autoSpaceDN/>
        <w:adjustRightInd/>
        <w:spacing w:line="240" w:lineRule="auto"/>
        <w:ind w:left="0" w:firstLine="709"/>
        <w:textAlignment w:val="auto"/>
        <w:rPr>
          <w:rFonts w:ascii="PT Astra Serif" w:hAnsi="PT Astra Serif"/>
          <w:sz w:val="28"/>
          <w:szCs w:val="28"/>
          <w:lang w:eastAsia="ar-SA"/>
        </w:rPr>
      </w:pPr>
      <w:bookmarkStart w:id="73" w:name="_Toc312929562"/>
      <w:r w:rsidRPr="001B6988">
        <w:rPr>
          <w:rFonts w:ascii="PT Astra Serif" w:hAnsi="PT Astra Serif"/>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0568F" w:rsidRPr="001B6988" w:rsidRDefault="00E0568F" w:rsidP="0074368A">
      <w:pPr>
        <w:widowControl/>
        <w:numPr>
          <w:ilvl w:val="0"/>
          <w:numId w:val="104"/>
        </w:numPr>
        <w:tabs>
          <w:tab w:val="left" w:pos="1134"/>
          <w:tab w:val="left" w:pos="1276"/>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предельные (минимальные и (или) максимальные) размеры земельных участков, в том числе их площадь;</w:t>
      </w:r>
    </w:p>
    <w:p w:rsidR="00E0568F" w:rsidRPr="001B6988" w:rsidRDefault="00E0568F" w:rsidP="0074368A">
      <w:pPr>
        <w:widowControl/>
        <w:numPr>
          <w:ilvl w:val="0"/>
          <w:numId w:val="104"/>
        </w:numPr>
        <w:tabs>
          <w:tab w:val="left" w:pos="1134"/>
          <w:tab w:val="left" w:pos="1276"/>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0568F" w:rsidRPr="001B6988" w:rsidRDefault="00E0568F" w:rsidP="0074368A">
      <w:pPr>
        <w:widowControl/>
        <w:numPr>
          <w:ilvl w:val="0"/>
          <w:numId w:val="104"/>
        </w:numPr>
        <w:tabs>
          <w:tab w:val="left" w:pos="1134"/>
          <w:tab w:val="left" w:pos="1276"/>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предельное количество этажей или предельную высоту зданий, строений, сооружений;</w:t>
      </w:r>
    </w:p>
    <w:p w:rsidR="00E0568F" w:rsidRPr="001B6988" w:rsidRDefault="00E0568F" w:rsidP="0074368A">
      <w:pPr>
        <w:widowControl/>
        <w:numPr>
          <w:ilvl w:val="0"/>
          <w:numId w:val="104"/>
        </w:numPr>
        <w:tabs>
          <w:tab w:val="left" w:pos="1134"/>
          <w:tab w:val="left" w:pos="1276"/>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0568F" w:rsidRPr="001B6988" w:rsidRDefault="00E0568F" w:rsidP="0074368A">
      <w:pPr>
        <w:pStyle w:val="ListParagraph"/>
        <w:widowControl/>
        <w:numPr>
          <w:ilvl w:val="2"/>
          <w:numId w:val="105"/>
        </w:numPr>
        <w:tabs>
          <w:tab w:val="left" w:pos="1134"/>
          <w:tab w:val="left" w:pos="1276"/>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 Наряду с указанными в пунктах 2 - 4 части 5.3.1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0568F" w:rsidRPr="001B6988" w:rsidRDefault="00E0568F" w:rsidP="0074368A">
      <w:pPr>
        <w:widowControl/>
        <w:numPr>
          <w:ilvl w:val="2"/>
          <w:numId w:val="105"/>
        </w:numPr>
        <w:tabs>
          <w:tab w:val="left" w:pos="1134"/>
          <w:tab w:val="left" w:pos="1276"/>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 Применительно к каждой территориальной зоне устанавливаются указанные в части 5.3.1 настоящей статьи размеры и параметры, их сочетания.</w:t>
      </w:r>
    </w:p>
    <w:p w:rsidR="00E0568F" w:rsidRPr="001B6988" w:rsidRDefault="00E0568F" w:rsidP="0074368A">
      <w:pPr>
        <w:pStyle w:val="ListParagraph"/>
        <w:numPr>
          <w:ilvl w:val="2"/>
          <w:numId w:val="105"/>
        </w:numPr>
        <w:tabs>
          <w:tab w:val="left" w:pos="1134"/>
        </w:tabs>
        <w:spacing w:line="240" w:lineRule="auto"/>
        <w:ind w:left="0" w:firstLine="709"/>
        <w:rPr>
          <w:rFonts w:ascii="PT Astra Serif" w:hAnsi="PT Astra Serif"/>
          <w:color w:val="000000"/>
          <w:spacing w:val="-10"/>
          <w:sz w:val="28"/>
          <w:szCs w:val="28"/>
          <w:lang w:eastAsia="ar-SA"/>
        </w:rPr>
      </w:pPr>
      <w:r w:rsidRPr="001B6988">
        <w:rPr>
          <w:rFonts w:ascii="PT Astra Serif" w:hAnsi="PT Astra Serif"/>
          <w:sz w:val="28"/>
          <w:szCs w:val="28"/>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0568F" w:rsidRPr="001B6988" w:rsidRDefault="00E0568F" w:rsidP="0022711A">
      <w:pPr>
        <w:pStyle w:val="ListParagraph"/>
        <w:tabs>
          <w:tab w:val="left" w:pos="1134"/>
        </w:tabs>
        <w:spacing w:line="240" w:lineRule="auto"/>
        <w:ind w:left="709"/>
        <w:rPr>
          <w:rFonts w:ascii="PT Astra Serif" w:hAnsi="PT Astra Serif"/>
          <w:color w:val="000000"/>
          <w:spacing w:val="-10"/>
          <w:sz w:val="28"/>
          <w:szCs w:val="28"/>
          <w:lang w:eastAsia="ar-SA"/>
        </w:rPr>
      </w:pPr>
    </w:p>
    <w:p w:rsidR="00E0568F" w:rsidRPr="001B6988" w:rsidRDefault="00E0568F" w:rsidP="009F5A0D">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74" w:name="_Toc151133240"/>
      <w:r w:rsidRPr="001B6988">
        <w:rPr>
          <w:rFonts w:ascii="PT Astra Serif" w:hAnsi="PT Astra Serif"/>
          <w:color w:val="000000"/>
          <w:spacing w:val="-10"/>
          <w:sz w:val="28"/>
          <w:szCs w:val="28"/>
          <w:lang w:eastAsia="ar-SA"/>
        </w:rPr>
        <w:t>Статья 5.4. Порядок предоставления разрешения на условно разрешенный вид использования земельного участка или объекта капитального строительства</w:t>
      </w:r>
      <w:bookmarkEnd w:id="73"/>
      <w:bookmarkEnd w:id="74"/>
    </w:p>
    <w:p w:rsidR="00E0568F" w:rsidRPr="001B6988" w:rsidRDefault="00E0568F" w:rsidP="009F5A0D">
      <w:pPr>
        <w:spacing w:line="240" w:lineRule="auto"/>
        <w:rPr>
          <w:rFonts w:ascii="PT Astra Serif" w:hAnsi="PT Astra Serif"/>
          <w:lang w:eastAsia="ar-SA"/>
        </w:rPr>
      </w:pPr>
    </w:p>
    <w:p w:rsidR="00E0568F" w:rsidRPr="001B6988" w:rsidRDefault="00E0568F" w:rsidP="00C469EE">
      <w:pPr>
        <w:pStyle w:val="ListParagraph"/>
        <w:tabs>
          <w:tab w:val="left" w:pos="1134"/>
        </w:tabs>
        <w:spacing w:line="240" w:lineRule="auto"/>
        <w:ind w:left="0" w:firstLine="709"/>
        <w:rPr>
          <w:rFonts w:ascii="PT Astra Serif" w:hAnsi="PT Astra Serif"/>
          <w:color w:val="000000"/>
          <w:sz w:val="28"/>
          <w:szCs w:val="28"/>
        </w:rPr>
      </w:pPr>
      <w:r w:rsidRPr="001B6988">
        <w:rPr>
          <w:rFonts w:ascii="PT Astra Serif" w:hAnsi="PT Astra Serif"/>
          <w:sz w:val="28"/>
          <w:szCs w:val="28"/>
          <w:lang w:eastAsia="ar-SA"/>
        </w:rPr>
        <w:t>5.4.1</w:t>
      </w:r>
      <w:r w:rsidRPr="001B6988">
        <w:rPr>
          <w:rFonts w:ascii="PT Astra Serif" w:hAnsi="PT Astra Serif"/>
          <w:color w:val="000000"/>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3" w:history="1">
        <w:r w:rsidRPr="001B6988">
          <w:rPr>
            <w:rFonts w:ascii="PT Astra Serif" w:hAnsi="PT Astra Serif"/>
            <w:color w:val="000000"/>
            <w:sz w:val="28"/>
            <w:szCs w:val="28"/>
          </w:rPr>
          <w:t>закона</w:t>
        </w:r>
      </w:hyperlink>
      <w:r w:rsidRPr="001B6988">
        <w:rPr>
          <w:rFonts w:ascii="PT Astra Serif" w:hAnsi="PT Astra Serif"/>
          <w:color w:val="000000"/>
          <w:sz w:val="28"/>
          <w:szCs w:val="28"/>
        </w:rPr>
        <w:t xml:space="preserve"> от 06.04.2011 № 63-ФЗ «Об электронной подписи».</w:t>
      </w:r>
    </w:p>
    <w:p w:rsidR="00E0568F" w:rsidRPr="001B6988" w:rsidRDefault="00E0568F" w:rsidP="009E14E2">
      <w:pPr>
        <w:pStyle w:val="ListParagraph"/>
        <w:tabs>
          <w:tab w:val="left" w:pos="1134"/>
          <w:tab w:val="left" w:pos="1701"/>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5.4.2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публичных слушаниях.</w:t>
      </w:r>
    </w:p>
    <w:p w:rsidR="00E0568F" w:rsidRPr="001B6988" w:rsidRDefault="00E0568F" w:rsidP="009E14E2">
      <w:pPr>
        <w:pStyle w:val="ListParagraph"/>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5.4.3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0568F" w:rsidRPr="001B6988" w:rsidRDefault="00E0568F" w:rsidP="009E14E2">
      <w:pPr>
        <w:pStyle w:val="ListParagraph"/>
        <w:tabs>
          <w:tab w:val="left" w:pos="1134"/>
          <w:tab w:val="left" w:pos="1701"/>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5.4.4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главе администрации Пинеровского муниципального образования Балашовского муниципального района Саратовской области.</w:t>
      </w:r>
    </w:p>
    <w:p w:rsidR="00E0568F" w:rsidRPr="001B6988" w:rsidRDefault="00E0568F" w:rsidP="009E14E2">
      <w:pPr>
        <w:pStyle w:val="ListParagraph"/>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5.4.5 Глава администрации Пинеровского муниципального образования Балашовского муниципального района Саратовской области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0568F" w:rsidRPr="001B6988" w:rsidRDefault="00E0568F" w:rsidP="009E14E2">
      <w:pPr>
        <w:tabs>
          <w:tab w:val="left" w:pos="1134"/>
          <w:tab w:val="left" w:pos="1701"/>
        </w:tabs>
        <w:spacing w:line="240" w:lineRule="auto"/>
        <w:ind w:firstLine="709"/>
        <w:rPr>
          <w:rFonts w:ascii="PT Astra Serif" w:hAnsi="PT Astra Serif"/>
          <w:sz w:val="28"/>
          <w:szCs w:val="28"/>
        </w:rPr>
      </w:pPr>
      <w:r w:rsidRPr="001B6988">
        <w:rPr>
          <w:rFonts w:ascii="PT Astra Serif" w:hAnsi="PT Astra Serif"/>
          <w:sz w:val="28"/>
          <w:szCs w:val="28"/>
          <w:lang w:eastAsia="ar-SA"/>
        </w:rPr>
        <w:t xml:space="preserve">5.4.6 </w:t>
      </w:r>
      <w:r w:rsidRPr="001B6988">
        <w:rPr>
          <w:rFonts w:ascii="PT Astra Serif" w:hAnsi="PT Astra Serif"/>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E0568F" w:rsidRPr="001B6988" w:rsidRDefault="00E0568F" w:rsidP="009E14E2">
      <w:pPr>
        <w:tabs>
          <w:tab w:val="left" w:pos="1134"/>
          <w:tab w:val="left" w:pos="1701"/>
        </w:tabs>
        <w:spacing w:line="240" w:lineRule="auto"/>
        <w:ind w:firstLine="709"/>
        <w:rPr>
          <w:rFonts w:ascii="PT Astra Serif" w:hAnsi="PT Astra Serif"/>
          <w:sz w:val="28"/>
          <w:szCs w:val="28"/>
          <w:lang w:eastAsia="ar-SA"/>
        </w:rPr>
      </w:pPr>
      <w:r w:rsidRPr="001B6988">
        <w:rPr>
          <w:rFonts w:ascii="PT Astra Serif" w:hAnsi="PT Astra Serif"/>
          <w:sz w:val="28"/>
          <w:szCs w:val="28"/>
          <w:lang w:eastAsia="ar-SA"/>
        </w:rPr>
        <w:t>5.4.7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0568F" w:rsidRPr="001B6988" w:rsidRDefault="00E0568F" w:rsidP="005A084A">
      <w:pPr>
        <w:pStyle w:val="a0"/>
        <w:tabs>
          <w:tab w:val="left" w:pos="1134"/>
          <w:tab w:val="left" w:pos="1701"/>
        </w:tabs>
        <w:rPr>
          <w:rFonts w:ascii="PT Astra Serif" w:hAnsi="PT Astra Serif"/>
          <w:sz w:val="28"/>
          <w:szCs w:val="28"/>
          <w:lang w:val="ru-RU"/>
        </w:rPr>
      </w:pPr>
      <w:r w:rsidRPr="001B6988">
        <w:rPr>
          <w:rFonts w:ascii="PT Astra Serif" w:hAnsi="PT Astra Serif"/>
          <w:sz w:val="28"/>
          <w:szCs w:val="28"/>
          <w:lang w:val="ru-RU"/>
        </w:rPr>
        <w:t>5.4.8 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0568F" w:rsidRPr="001B6988" w:rsidRDefault="00E0568F" w:rsidP="005A084A">
      <w:pPr>
        <w:tabs>
          <w:tab w:val="left" w:pos="1134"/>
          <w:tab w:val="left" w:pos="1701"/>
        </w:tabs>
        <w:spacing w:line="240" w:lineRule="auto"/>
        <w:ind w:firstLine="709"/>
        <w:rPr>
          <w:rFonts w:ascii="PT Astra Serif" w:hAnsi="PT Astra Serif"/>
          <w:sz w:val="28"/>
          <w:szCs w:val="28"/>
          <w:lang w:eastAsia="ar-SA"/>
        </w:rPr>
      </w:pPr>
      <w:r w:rsidRPr="001B6988">
        <w:rPr>
          <w:rFonts w:ascii="PT Astra Serif" w:hAnsi="PT Astra Serif"/>
          <w:sz w:val="28"/>
          <w:szCs w:val="28"/>
          <w:lang w:eastAsia="ar-SA"/>
        </w:rPr>
        <w:t>5.4.9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0568F" w:rsidRPr="001B6988" w:rsidRDefault="00E0568F" w:rsidP="0021549B">
      <w:pPr>
        <w:tabs>
          <w:tab w:val="left" w:pos="1701"/>
        </w:tabs>
        <w:suppressAutoHyphens/>
        <w:spacing w:line="240" w:lineRule="auto"/>
        <w:ind w:firstLine="709"/>
        <w:rPr>
          <w:rFonts w:ascii="PT Astra Serif" w:hAnsi="PT Astra Serif"/>
          <w:sz w:val="28"/>
          <w:szCs w:val="28"/>
          <w:lang w:eastAsia="en-US"/>
        </w:rPr>
      </w:pPr>
    </w:p>
    <w:p w:rsidR="00E0568F" w:rsidRPr="001B6988" w:rsidRDefault="00E0568F" w:rsidP="00C176A6">
      <w:pPr>
        <w:pStyle w:val="Heading3"/>
        <w:tabs>
          <w:tab w:val="left" w:pos="1134"/>
        </w:tabs>
        <w:spacing w:before="0" w:line="240" w:lineRule="auto"/>
        <w:ind w:firstLine="709"/>
        <w:rPr>
          <w:rFonts w:ascii="PT Astra Serif" w:hAnsi="PT Astra Serif"/>
          <w:color w:val="000000"/>
          <w:spacing w:val="-10"/>
          <w:sz w:val="28"/>
          <w:szCs w:val="28"/>
          <w:lang w:eastAsia="ar-SA"/>
        </w:rPr>
      </w:pPr>
      <w:bookmarkStart w:id="75" w:name="_Toc312929563"/>
      <w:bookmarkStart w:id="76" w:name="_Toc151133241"/>
      <w:r w:rsidRPr="001B6988">
        <w:rPr>
          <w:rFonts w:ascii="PT Astra Serif" w:hAnsi="PT Astra Serif"/>
          <w:color w:val="000000"/>
          <w:spacing w:val="-10"/>
          <w:sz w:val="28"/>
          <w:szCs w:val="28"/>
          <w:lang w:eastAsia="ar-SA"/>
        </w:rPr>
        <w:t>Статья 5.5. Отклонение от предельных параметров разрешенного строительства, реконструкции объектов капитального строительства</w:t>
      </w:r>
      <w:bookmarkEnd w:id="75"/>
      <w:bookmarkEnd w:id="76"/>
    </w:p>
    <w:p w:rsidR="00E0568F" w:rsidRPr="001B6988" w:rsidRDefault="00E0568F" w:rsidP="000D37D3">
      <w:pPr>
        <w:spacing w:line="240" w:lineRule="auto"/>
        <w:rPr>
          <w:rFonts w:ascii="PT Astra Serif" w:hAnsi="PT Astra Serif"/>
          <w:lang w:eastAsia="ar-SA"/>
        </w:rPr>
      </w:pPr>
    </w:p>
    <w:p w:rsidR="00E0568F" w:rsidRPr="001B6988" w:rsidRDefault="00E0568F" w:rsidP="00C176A6">
      <w:pPr>
        <w:tabs>
          <w:tab w:val="left" w:pos="1134"/>
          <w:tab w:val="left" w:pos="1701"/>
        </w:tabs>
        <w:spacing w:line="240" w:lineRule="auto"/>
        <w:ind w:firstLine="709"/>
        <w:rPr>
          <w:rFonts w:ascii="PT Astra Serif" w:hAnsi="PT Astra Serif"/>
          <w:sz w:val="28"/>
          <w:szCs w:val="28"/>
          <w:lang w:eastAsia="ar-SA"/>
        </w:rPr>
      </w:pPr>
      <w:r w:rsidRPr="001B6988">
        <w:rPr>
          <w:rFonts w:ascii="PT Astra Serif" w:hAnsi="PT Astra Serif"/>
          <w:sz w:val="28"/>
          <w:szCs w:val="28"/>
          <w:lang w:eastAsia="ar-SA"/>
        </w:rPr>
        <w:t>5.5.1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0568F" w:rsidRPr="001B6988" w:rsidRDefault="00E0568F" w:rsidP="007B2F65">
      <w:pPr>
        <w:tabs>
          <w:tab w:val="left" w:pos="1134"/>
          <w:tab w:val="left" w:pos="1701"/>
        </w:tabs>
        <w:spacing w:line="240" w:lineRule="auto"/>
        <w:ind w:firstLine="709"/>
        <w:rPr>
          <w:rFonts w:ascii="PT Astra Serif" w:hAnsi="PT Astra Serif"/>
          <w:sz w:val="28"/>
          <w:szCs w:val="28"/>
        </w:rPr>
      </w:pPr>
      <w:r w:rsidRPr="001B6988">
        <w:rPr>
          <w:rFonts w:ascii="PT Astra Serif" w:hAnsi="PT Astra Serif"/>
          <w:sz w:val="28"/>
          <w:szCs w:val="28"/>
          <w:lang w:eastAsia="ar-SA"/>
        </w:rPr>
        <w:t xml:space="preserve">5.5.2 </w:t>
      </w:r>
      <w:r w:rsidRPr="001B6988">
        <w:rPr>
          <w:rFonts w:ascii="PT Astra Serif" w:hAnsi="PT Astra Serif"/>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0568F" w:rsidRPr="001B6988" w:rsidRDefault="00E0568F" w:rsidP="007B2F65">
      <w:pPr>
        <w:pStyle w:val="a0"/>
        <w:tabs>
          <w:tab w:val="left" w:pos="1134"/>
          <w:tab w:val="left" w:pos="1701"/>
        </w:tabs>
        <w:rPr>
          <w:rFonts w:ascii="PT Astra Serif" w:hAnsi="PT Astra Serif"/>
          <w:sz w:val="28"/>
          <w:szCs w:val="28"/>
          <w:lang w:val="ru-RU"/>
        </w:rPr>
      </w:pPr>
      <w:r w:rsidRPr="001B6988">
        <w:rPr>
          <w:rFonts w:ascii="PT Astra Serif" w:hAnsi="PT Astra Serif"/>
          <w:sz w:val="28"/>
          <w:szCs w:val="28"/>
          <w:lang w:val="ru-RU"/>
        </w:rPr>
        <w:t>5.5.3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0568F" w:rsidRPr="001B6988" w:rsidRDefault="00E0568F" w:rsidP="00672408">
      <w:pPr>
        <w:pStyle w:val="a0"/>
        <w:tabs>
          <w:tab w:val="left" w:pos="1134"/>
          <w:tab w:val="left" w:pos="1701"/>
        </w:tabs>
        <w:rPr>
          <w:rFonts w:ascii="PT Astra Serif" w:hAnsi="PT Astra Serif"/>
          <w:color w:val="000000"/>
          <w:sz w:val="28"/>
          <w:szCs w:val="28"/>
          <w:shd w:val="clear" w:color="auto" w:fill="FFFFFF"/>
          <w:lang w:val="ru-RU"/>
        </w:rPr>
      </w:pPr>
      <w:r w:rsidRPr="001B6988">
        <w:rPr>
          <w:rFonts w:ascii="PT Astra Serif" w:hAnsi="PT Astra Serif"/>
          <w:sz w:val="28"/>
          <w:szCs w:val="28"/>
          <w:lang w:val="ru-RU"/>
        </w:rPr>
        <w:t xml:space="preserve">5.5.4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1B6988">
        <w:rPr>
          <w:rFonts w:ascii="PT Astra Serif" w:hAnsi="PT Astra Serif"/>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0568F" w:rsidRPr="001B6988" w:rsidRDefault="00E0568F" w:rsidP="00672408">
      <w:pPr>
        <w:tabs>
          <w:tab w:val="left" w:pos="1134"/>
          <w:tab w:val="left" w:pos="1701"/>
        </w:tabs>
        <w:spacing w:line="240" w:lineRule="auto"/>
        <w:ind w:firstLine="709"/>
        <w:rPr>
          <w:rFonts w:ascii="PT Astra Serif" w:hAnsi="PT Astra Serif"/>
          <w:sz w:val="28"/>
          <w:szCs w:val="28"/>
        </w:rPr>
      </w:pPr>
      <w:r w:rsidRPr="001B6988">
        <w:rPr>
          <w:rFonts w:ascii="PT Astra Serif" w:hAnsi="PT Astra Serif"/>
          <w:sz w:val="28"/>
          <w:szCs w:val="28"/>
          <w:lang w:eastAsia="ar-SA"/>
        </w:rPr>
        <w:t xml:space="preserve">5.5.5 </w:t>
      </w:r>
      <w:r w:rsidRPr="001B6988">
        <w:rPr>
          <w:rFonts w:ascii="PT Astra Serif" w:hAnsi="PT Astra Serif"/>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0568F" w:rsidRPr="001B6988" w:rsidRDefault="00E0568F" w:rsidP="004D595F">
      <w:pPr>
        <w:tabs>
          <w:tab w:val="left" w:pos="1134"/>
          <w:tab w:val="left" w:pos="1701"/>
          <w:tab w:val="left" w:pos="1843"/>
        </w:tabs>
        <w:spacing w:line="240" w:lineRule="auto"/>
        <w:ind w:firstLine="709"/>
        <w:rPr>
          <w:rFonts w:ascii="PT Astra Serif" w:hAnsi="PT Astra Serif"/>
          <w:sz w:val="28"/>
          <w:szCs w:val="28"/>
        </w:rPr>
      </w:pPr>
      <w:r w:rsidRPr="001B6988">
        <w:rPr>
          <w:rFonts w:ascii="PT Astra Serif" w:hAnsi="PT Astra Serif"/>
          <w:sz w:val="28"/>
          <w:szCs w:val="28"/>
          <w:lang w:eastAsia="ar-SA"/>
        </w:rPr>
        <w:t xml:space="preserve">5.5.6 </w:t>
      </w:r>
      <w:r w:rsidRPr="001B6988">
        <w:rPr>
          <w:rFonts w:ascii="PT Astra Serif" w:hAnsi="PT Astra Serif"/>
          <w:sz w:val="28"/>
          <w:szCs w:val="28"/>
        </w:rPr>
        <w:t xml:space="preserve">На основании </w:t>
      </w:r>
      <w:r w:rsidRPr="001B6988">
        <w:rPr>
          <w:rFonts w:ascii="PT Astra Serif" w:hAnsi="PT Astra Serif"/>
          <w:color w:val="000000"/>
          <w:sz w:val="28"/>
          <w:szCs w:val="28"/>
          <w:shd w:val="clear" w:color="auto" w:fill="FFFFFF"/>
        </w:rPr>
        <w:t>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Пинеровского муниципального образования.</w:t>
      </w:r>
    </w:p>
    <w:p w:rsidR="00E0568F" w:rsidRPr="001B6988" w:rsidRDefault="00E0568F" w:rsidP="004D595F">
      <w:pPr>
        <w:tabs>
          <w:tab w:val="left" w:pos="1134"/>
          <w:tab w:val="left" w:pos="1701"/>
          <w:tab w:val="left" w:pos="1843"/>
        </w:tabs>
        <w:spacing w:line="240" w:lineRule="auto"/>
        <w:ind w:firstLine="709"/>
        <w:rPr>
          <w:rFonts w:ascii="PT Astra Serif" w:hAnsi="PT Astra Serif"/>
          <w:sz w:val="28"/>
          <w:szCs w:val="28"/>
        </w:rPr>
      </w:pPr>
      <w:r w:rsidRPr="001B6988">
        <w:rPr>
          <w:rFonts w:ascii="PT Astra Serif" w:hAnsi="PT Astra Serif"/>
          <w:sz w:val="28"/>
          <w:szCs w:val="28"/>
          <w:lang w:eastAsia="ar-SA"/>
        </w:rPr>
        <w:t xml:space="preserve">5.5.7 </w:t>
      </w:r>
      <w:r w:rsidRPr="001B6988">
        <w:rPr>
          <w:rFonts w:ascii="PT Astra Serif" w:hAnsi="PT Astra Serif"/>
          <w:sz w:val="28"/>
          <w:szCs w:val="28"/>
        </w:rPr>
        <w:t xml:space="preserve">Глава администрации Пинеровского муниципального образования </w:t>
      </w:r>
      <w:r w:rsidRPr="001B6988">
        <w:rPr>
          <w:rFonts w:ascii="PT Astra Serif" w:hAnsi="PT Astra Serif"/>
          <w:color w:val="000000"/>
          <w:sz w:val="28"/>
          <w:szCs w:val="28"/>
          <w:shd w:val="clear" w:color="auto" w:fill="FFFFFF"/>
        </w:rPr>
        <w:t xml:space="preserve">в течение семи дней со дня поступления рекомендаций </w:t>
      </w:r>
      <w:r w:rsidRPr="001B6988">
        <w:rPr>
          <w:rFonts w:ascii="PT Astra Serif" w:hAnsi="PT Astra Serif"/>
          <w:sz w:val="28"/>
          <w:szCs w:val="28"/>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0568F" w:rsidRPr="001B6988" w:rsidRDefault="00E0568F" w:rsidP="004D595F">
      <w:pPr>
        <w:tabs>
          <w:tab w:val="left" w:pos="1134"/>
          <w:tab w:val="left" w:pos="1701"/>
          <w:tab w:val="left" w:pos="1843"/>
        </w:tabs>
        <w:spacing w:line="240" w:lineRule="auto"/>
        <w:ind w:firstLine="709"/>
        <w:rPr>
          <w:rFonts w:ascii="PT Astra Serif" w:hAnsi="PT Astra Serif"/>
          <w:sz w:val="28"/>
          <w:szCs w:val="28"/>
        </w:rPr>
      </w:pPr>
      <w:r w:rsidRPr="001B6988">
        <w:rPr>
          <w:rFonts w:ascii="PT Astra Serif" w:hAnsi="PT Astra Serif"/>
          <w:sz w:val="28"/>
          <w:szCs w:val="28"/>
          <w:lang w:eastAsia="ar-SA"/>
        </w:rPr>
        <w:t xml:space="preserve">5.5.8 </w:t>
      </w:r>
      <w:r w:rsidRPr="001B6988">
        <w:rPr>
          <w:rFonts w:ascii="PT Astra Serif" w:hAnsi="PT Astra Serif"/>
          <w:sz w:val="28"/>
          <w:szCs w:val="28"/>
        </w:rPr>
        <w:t>Со дня</w:t>
      </w:r>
      <w:r w:rsidRPr="001B6988">
        <w:rPr>
          <w:rFonts w:ascii="PT Astra Serif" w:hAnsi="PT Astra Serif"/>
          <w:color w:val="000000"/>
          <w:sz w:val="28"/>
          <w:szCs w:val="28"/>
          <w:shd w:val="clear" w:color="auto" w:fill="FFFFFF"/>
        </w:rPr>
        <w:t xml:space="preserve"> </w:t>
      </w:r>
      <w:r w:rsidRPr="001B6988">
        <w:rPr>
          <w:rFonts w:ascii="PT Astra Serif" w:hAnsi="PT Astra Serif"/>
          <w:sz w:val="28"/>
          <w:szCs w:val="28"/>
        </w:rPr>
        <w:t>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0568F" w:rsidRPr="001B6988" w:rsidRDefault="00E0568F" w:rsidP="004D595F">
      <w:pPr>
        <w:tabs>
          <w:tab w:val="left" w:pos="1134"/>
          <w:tab w:val="left" w:pos="1701"/>
          <w:tab w:val="left" w:pos="1843"/>
        </w:tabs>
        <w:spacing w:line="240" w:lineRule="auto"/>
        <w:ind w:firstLine="709"/>
        <w:rPr>
          <w:rFonts w:ascii="PT Astra Serif" w:hAnsi="PT Astra Serif"/>
          <w:sz w:val="28"/>
          <w:szCs w:val="28"/>
        </w:rPr>
      </w:pPr>
      <w:r w:rsidRPr="001B6988">
        <w:rPr>
          <w:rFonts w:ascii="PT Astra Serif" w:hAnsi="PT Astra Serif"/>
          <w:sz w:val="28"/>
          <w:szCs w:val="28"/>
          <w:lang w:eastAsia="ar-SA"/>
        </w:rPr>
        <w:t xml:space="preserve">5.5.9 </w:t>
      </w:r>
      <w:r w:rsidRPr="001B6988">
        <w:rPr>
          <w:rFonts w:ascii="PT Astra Serif" w:hAnsi="PT Astra Serif"/>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0568F" w:rsidRPr="001B6988" w:rsidRDefault="00E0568F" w:rsidP="004D595F">
      <w:pPr>
        <w:tabs>
          <w:tab w:val="left" w:pos="1134"/>
          <w:tab w:val="left" w:pos="1701"/>
          <w:tab w:val="left" w:pos="1843"/>
        </w:tabs>
        <w:spacing w:line="240" w:lineRule="auto"/>
        <w:ind w:firstLine="709"/>
        <w:rPr>
          <w:rFonts w:ascii="PT Astra Serif" w:hAnsi="PT Astra Serif"/>
          <w:sz w:val="28"/>
          <w:szCs w:val="28"/>
        </w:rPr>
      </w:pPr>
      <w:r w:rsidRPr="001B6988">
        <w:rPr>
          <w:rFonts w:ascii="PT Astra Serif" w:hAnsi="PT Astra Serif"/>
          <w:sz w:val="28"/>
          <w:szCs w:val="28"/>
          <w:lang w:eastAsia="ar-SA"/>
        </w:rPr>
        <w:t xml:space="preserve">5.5.10 </w:t>
      </w:r>
      <w:r w:rsidRPr="001B6988">
        <w:rPr>
          <w:rFonts w:ascii="PT Astra Serif" w:hAnsi="PT Astra Serif"/>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1B6988">
        <w:rPr>
          <w:rFonts w:ascii="PT Astra Serif" w:hAnsi="PT Astra Serif"/>
        </w:rPr>
        <w:t>.</w:t>
      </w:r>
    </w:p>
    <w:p w:rsidR="00E0568F" w:rsidRPr="001B6988" w:rsidRDefault="00E0568F" w:rsidP="00490964">
      <w:pPr>
        <w:suppressAutoHyphens/>
        <w:spacing w:line="240" w:lineRule="auto"/>
        <w:ind w:firstLine="709"/>
        <w:rPr>
          <w:rFonts w:ascii="PT Astra Serif" w:hAnsi="PT Astra Serif"/>
          <w:sz w:val="28"/>
          <w:szCs w:val="28"/>
          <w:lang w:eastAsia="en-US"/>
        </w:rPr>
      </w:pPr>
    </w:p>
    <w:p w:rsidR="00E0568F" w:rsidRPr="001B6988" w:rsidRDefault="00E0568F" w:rsidP="007A2160">
      <w:pPr>
        <w:pStyle w:val="a4"/>
        <w:tabs>
          <w:tab w:val="left" w:pos="1134"/>
          <w:tab w:val="left" w:pos="1701"/>
        </w:tabs>
        <w:spacing w:after="0" w:line="240" w:lineRule="auto"/>
        <w:ind w:firstLine="709"/>
        <w:jc w:val="both"/>
        <w:outlineLvl w:val="1"/>
        <w:rPr>
          <w:rFonts w:ascii="PT Astra Serif" w:hAnsi="PT Astra Serif"/>
          <w:bCs/>
          <w:spacing w:val="-10"/>
        </w:rPr>
      </w:pPr>
      <w:bookmarkStart w:id="77" w:name="_Toc312929567"/>
      <w:bookmarkStart w:id="78" w:name="_Toc151133242"/>
      <w:r w:rsidRPr="001B6988">
        <w:rPr>
          <w:rFonts w:ascii="PT Astra Serif" w:hAnsi="PT Astra Serif"/>
          <w:bCs/>
          <w:spacing w:val="-10"/>
        </w:rPr>
        <w:t>РАЗДЕЛ 6. ФОРМИРОВАНИЕ ЗЕМЕЛЬНЫХ УЧАСТКОВ КАК ОБЪЕКТОВ НЕДВИЖИМОСТИ ПРИ ИХ ПРЕДОСТАВЛЕНИИ ДЛЯ СТРОИТЕЛЬСТВА</w:t>
      </w:r>
      <w:bookmarkEnd w:id="77"/>
      <w:bookmarkEnd w:id="78"/>
    </w:p>
    <w:p w:rsidR="00E0568F" w:rsidRPr="001B6988" w:rsidRDefault="00E0568F" w:rsidP="002609B1">
      <w:pPr>
        <w:pStyle w:val="a4"/>
        <w:tabs>
          <w:tab w:val="left" w:pos="1134"/>
          <w:tab w:val="left" w:pos="1701"/>
        </w:tabs>
        <w:spacing w:after="0" w:line="240" w:lineRule="auto"/>
        <w:ind w:firstLine="709"/>
        <w:jc w:val="both"/>
        <w:rPr>
          <w:rFonts w:ascii="PT Astra Serif" w:hAnsi="PT Astra Serif"/>
          <w:bCs/>
          <w:spacing w:val="-10"/>
        </w:rPr>
      </w:pPr>
    </w:p>
    <w:p w:rsidR="00E0568F" w:rsidRPr="001B6988" w:rsidRDefault="00E0568F" w:rsidP="007A2160">
      <w:pPr>
        <w:pStyle w:val="Heading3"/>
        <w:tabs>
          <w:tab w:val="left" w:pos="1134"/>
          <w:tab w:val="left" w:pos="1701"/>
        </w:tabs>
        <w:spacing w:before="0" w:line="240" w:lineRule="auto"/>
        <w:ind w:firstLine="709"/>
        <w:rPr>
          <w:rFonts w:ascii="PT Astra Serif" w:hAnsi="PT Astra Serif"/>
          <w:color w:val="000000"/>
          <w:spacing w:val="-10"/>
          <w:sz w:val="28"/>
          <w:szCs w:val="28"/>
          <w:lang w:eastAsia="ar-SA"/>
        </w:rPr>
      </w:pPr>
      <w:bookmarkStart w:id="79" w:name="_Toc312929568"/>
      <w:bookmarkStart w:id="80" w:name="_Toc151133243"/>
      <w:r w:rsidRPr="001B6988">
        <w:rPr>
          <w:rFonts w:ascii="PT Astra Serif" w:hAnsi="PT Astra Serif"/>
          <w:color w:val="000000"/>
          <w:spacing w:val="-10"/>
          <w:sz w:val="28"/>
          <w:szCs w:val="28"/>
          <w:lang w:eastAsia="ar-SA"/>
        </w:rPr>
        <w:t>Статья 6.1. Работы по формированию земельных участков</w:t>
      </w:r>
      <w:bookmarkEnd w:id="79"/>
      <w:bookmarkEnd w:id="80"/>
    </w:p>
    <w:p w:rsidR="00E0568F" w:rsidRPr="001B6988" w:rsidRDefault="00E0568F" w:rsidP="00D36B58">
      <w:pPr>
        <w:spacing w:line="240" w:lineRule="auto"/>
        <w:rPr>
          <w:rFonts w:ascii="PT Astra Serif" w:hAnsi="PT Astra Serif"/>
          <w:lang w:eastAsia="ar-SA"/>
        </w:rPr>
      </w:pPr>
    </w:p>
    <w:p w:rsidR="00E0568F" w:rsidRPr="001B6988" w:rsidRDefault="00E0568F" w:rsidP="003A5A67">
      <w:pPr>
        <w:suppressAutoHyphens/>
        <w:spacing w:line="240" w:lineRule="auto"/>
        <w:ind w:firstLine="709"/>
        <w:rPr>
          <w:rFonts w:ascii="PT Astra Serif" w:hAnsi="PT Astra Serif"/>
          <w:sz w:val="28"/>
          <w:szCs w:val="28"/>
        </w:rPr>
      </w:pPr>
      <w:r w:rsidRPr="001B6988">
        <w:rPr>
          <w:rFonts w:ascii="PT Astra Serif" w:hAnsi="PT Astra Serif" w:cs="Tahoma"/>
          <w:sz w:val="28"/>
          <w:szCs w:val="28"/>
          <w:lang w:eastAsia="ar-SA"/>
        </w:rPr>
        <w:t xml:space="preserve">6.1.1 Предоставление </w:t>
      </w:r>
      <w:r w:rsidRPr="001B6988">
        <w:rPr>
          <w:rFonts w:ascii="PT Astra Serif" w:hAnsi="PT Astra Serif"/>
          <w:sz w:val="28"/>
          <w:szCs w:val="28"/>
        </w:rPr>
        <w:t>земельных участков на территории Пинеровского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Пинеровского муниципального образования и Балашовского муниципального района, на основании документов территориального планирования, схемы территориального планирования Балашовского муниципального района Саратовской области, генерального плана Пинеровского муниципального образования, документации по планировке территории.</w:t>
      </w:r>
    </w:p>
    <w:p w:rsidR="00E0568F" w:rsidRPr="001B6988" w:rsidRDefault="00E0568F" w:rsidP="00B540F6">
      <w:pPr>
        <w:pStyle w:val="Style13"/>
        <w:widowControl/>
        <w:tabs>
          <w:tab w:val="left" w:pos="709"/>
          <w:tab w:val="left" w:pos="1134"/>
          <w:tab w:val="left" w:pos="1701"/>
        </w:tabs>
        <w:spacing w:line="240" w:lineRule="auto"/>
        <w:rPr>
          <w:rStyle w:val="FontStyle86"/>
          <w:rFonts w:ascii="PT Astra Serif" w:hAnsi="PT Astra Serif"/>
          <w:sz w:val="28"/>
          <w:szCs w:val="28"/>
        </w:rPr>
      </w:pPr>
      <w:r w:rsidRPr="001B6988">
        <w:rPr>
          <w:rFonts w:ascii="PT Astra Serif" w:hAnsi="PT Astra Serif"/>
          <w:sz w:val="28"/>
          <w:szCs w:val="28"/>
        </w:rPr>
        <w:t xml:space="preserve"> 6.1.2 </w:t>
      </w:r>
      <w:r w:rsidRPr="001B6988">
        <w:rPr>
          <w:rStyle w:val="FontStyle86"/>
          <w:rFonts w:ascii="PT Astra Serif" w:hAnsi="PT Astra Serif"/>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E0568F" w:rsidRPr="001B6988" w:rsidRDefault="00E0568F" w:rsidP="002B7D98">
      <w:pPr>
        <w:shd w:val="clear" w:color="auto" w:fill="FFFFFF"/>
        <w:tabs>
          <w:tab w:val="left" w:pos="567"/>
          <w:tab w:val="left" w:pos="709"/>
          <w:tab w:val="left" w:pos="851"/>
          <w:tab w:val="left" w:pos="1701"/>
        </w:tabs>
        <w:textAlignment w:val="top"/>
        <w:rPr>
          <w:rFonts w:ascii="PT Astra Serif" w:hAnsi="PT Astra Serif"/>
          <w:sz w:val="28"/>
          <w:szCs w:val="28"/>
        </w:rPr>
      </w:pPr>
      <w:r w:rsidRPr="001B6988">
        <w:rPr>
          <w:rFonts w:ascii="PT Astra Serif" w:hAnsi="PT Astra Serif"/>
          <w:sz w:val="28"/>
          <w:szCs w:val="28"/>
        </w:rPr>
        <w:t xml:space="preserve">         6.1.3  </w:t>
      </w:r>
      <w:r w:rsidRPr="001B6988">
        <w:rPr>
          <w:rStyle w:val="FontStyle86"/>
          <w:rFonts w:ascii="PT Astra Serif" w:hAnsi="PT Astra Serif"/>
          <w:sz w:val="28"/>
          <w:szCs w:val="28"/>
        </w:rPr>
        <w:t xml:space="preserve">При предоставлении </w:t>
      </w:r>
      <w:r w:rsidRPr="001B6988">
        <w:rPr>
          <w:rFonts w:ascii="PT Astra Serif" w:hAnsi="PT Astra Serif"/>
          <w:sz w:val="28"/>
          <w:szCs w:val="28"/>
        </w:rPr>
        <w:t>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Пинеровского муниципального образования.</w:t>
      </w:r>
    </w:p>
    <w:p w:rsidR="00E0568F" w:rsidRPr="001B6988" w:rsidRDefault="00E0568F" w:rsidP="002B7D98">
      <w:pPr>
        <w:pStyle w:val="Style13"/>
        <w:widowControl/>
        <w:tabs>
          <w:tab w:val="left" w:pos="709"/>
          <w:tab w:val="left" w:pos="1134"/>
          <w:tab w:val="left" w:pos="1701"/>
        </w:tabs>
        <w:spacing w:line="240" w:lineRule="auto"/>
        <w:rPr>
          <w:rStyle w:val="FontStyle86"/>
          <w:rFonts w:ascii="PT Astra Serif" w:hAnsi="PT Astra Serif"/>
          <w:sz w:val="28"/>
          <w:szCs w:val="28"/>
        </w:rPr>
      </w:pPr>
      <w:r w:rsidRPr="001B6988">
        <w:rPr>
          <w:rFonts w:ascii="PT Astra Serif" w:hAnsi="PT Astra Serif"/>
          <w:sz w:val="28"/>
          <w:szCs w:val="28"/>
        </w:rPr>
        <w:t xml:space="preserve">6.1.4 </w:t>
      </w:r>
      <w:r w:rsidRPr="001B6988">
        <w:rPr>
          <w:rStyle w:val="FontStyle86"/>
          <w:rFonts w:ascii="PT Astra Serif" w:hAnsi="PT Astra Serif"/>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E0568F" w:rsidRPr="001B6988" w:rsidRDefault="00E0568F" w:rsidP="00A73B40">
      <w:pPr>
        <w:tabs>
          <w:tab w:val="left" w:pos="567"/>
          <w:tab w:val="left" w:pos="1701"/>
        </w:tabs>
        <w:suppressAutoHyphens/>
        <w:spacing w:line="240" w:lineRule="auto"/>
        <w:rPr>
          <w:rFonts w:ascii="PT Astra Serif" w:hAnsi="PT Astra Serif" w:cs="Tahoma"/>
          <w:sz w:val="28"/>
          <w:szCs w:val="28"/>
          <w:lang w:eastAsia="ar-SA"/>
        </w:rPr>
      </w:pPr>
      <w:r w:rsidRPr="001B6988">
        <w:rPr>
          <w:rFonts w:ascii="PT Astra Serif" w:hAnsi="PT Astra Serif" w:cs="Tahoma"/>
          <w:sz w:val="28"/>
          <w:szCs w:val="28"/>
          <w:lang w:eastAsia="ar-SA"/>
        </w:rPr>
        <w:t xml:space="preserve">        6.1.5 Земельные участки </w:t>
      </w:r>
      <w:r w:rsidRPr="001B6988">
        <w:rPr>
          <w:rFonts w:ascii="PT Astra Serif" w:hAnsi="PT Astra Serif"/>
          <w:sz w:val="28"/>
          <w:szCs w:val="28"/>
        </w:rPr>
        <w:t xml:space="preserve">могут быть предоставлены администрацией Пинеровского муниципального образования Балашовского муниципального района физическим и юридическим лицам для целей строительства из земель государственной или муниципальной собственности в границах Пинеровского муниципального образования в собственность или в аренду при условии, что на момент передачи указанных прав </w:t>
      </w:r>
      <w:r w:rsidRPr="001B6988">
        <w:rPr>
          <w:rFonts w:ascii="PT Astra Serif" w:hAnsi="PT Astra Serif" w:cs="Tahoma"/>
          <w:sz w:val="28"/>
          <w:szCs w:val="28"/>
          <w:lang w:eastAsia="ar-SA"/>
        </w:rPr>
        <w:t>земельные участки являются сформированными как объекты недвижимости.</w:t>
      </w:r>
    </w:p>
    <w:p w:rsidR="00E0568F" w:rsidRPr="001B6988" w:rsidRDefault="00E0568F" w:rsidP="00345D5F">
      <w:pPr>
        <w:pStyle w:val="ConsPlusNormal"/>
        <w:widowControl/>
        <w:tabs>
          <w:tab w:val="left" w:pos="567"/>
          <w:tab w:val="left" w:pos="1134"/>
          <w:tab w:val="left" w:pos="1701"/>
        </w:tabs>
        <w:jc w:val="both"/>
        <w:rPr>
          <w:rFonts w:ascii="PT Astra Serif" w:hAnsi="PT Astra Serif" w:cs="Tahoma"/>
          <w:lang w:eastAsia="ar-SA"/>
        </w:rPr>
      </w:pPr>
      <w:r w:rsidRPr="001B6988">
        <w:rPr>
          <w:rFonts w:ascii="PT Astra Serif" w:hAnsi="PT Astra Serif" w:cs="Tahoma"/>
          <w:sz w:val="28"/>
          <w:szCs w:val="28"/>
          <w:lang w:eastAsia="ar-SA"/>
        </w:rPr>
        <w:t xml:space="preserve">        6.1.6 Сформированным для целей предоставления физическим, юридическим лицам является земельный участок, применительно к которому:</w:t>
      </w:r>
    </w:p>
    <w:p w:rsidR="00E0568F" w:rsidRPr="001B6988" w:rsidRDefault="00E0568F" w:rsidP="0074368A">
      <w:pPr>
        <w:pStyle w:val="Style13"/>
        <w:widowControl/>
        <w:numPr>
          <w:ilvl w:val="0"/>
          <w:numId w:val="17"/>
        </w:numPr>
        <w:tabs>
          <w:tab w:val="left" w:pos="1134"/>
        </w:tabs>
        <w:spacing w:line="240" w:lineRule="auto"/>
        <w:ind w:left="0" w:firstLine="709"/>
        <w:rPr>
          <w:rStyle w:val="FontStyle86"/>
          <w:rFonts w:ascii="PT Astra Serif" w:hAnsi="PT Astra Serif"/>
          <w:sz w:val="28"/>
          <w:szCs w:val="28"/>
        </w:rPr>
      </w:pPr>
      <w:r w:rsidRPr="001B6988">
        <w:rPr>
          <w:rStyle w:val="FontStyle86"/>
          <w:rFonts w:ascii="PT Astra Serif" w:hAnsi="PT Astra Serif"/>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E0568F" w:rsidRPr="001B6988" w:rsidRDefault="00E0568F" w:rsidP="0074368A">
      <w:pPr>
        <w:pStyle w:val="Style13"/>
        <w:widowControl/>
        <w:numPr>
          <w:ilvl w:val="0"/>
          <w:numId w:val="17"/>
        </w:numPr>
        <w:tabs>
          <w:tab w:val="left" w:pos="1082"/>
          <w:tab w:val="left" w:pos="1134"/>
        </w:tabs>
        <w:spacing w:line="240" w:lineRule="auto"/>
        <w:ind w:left="0" w:firstLine="709"/>
        <w:rPr>
          <w:rStyle w:val="FontStyle86"/>
          <w:rFonts w:ascii="PT Astra Serif" w:hAnsi="PT Astra Serif"/>
          <w:sz w:val="28"/>
          <w:szCs w:val="28"/>
        </w:rPr>
      </w:pPr>
      <w:r w:rsidRPr="001B6988">
        <w:rPr>
          <w:rStyle w:val="FontStyle86"/>
          <w:rFonts w:ascii="PT Astra Serif" w:hAnsi="PT Astra Serif"/>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E0568F" w:rsidRPr="001B6988" w:rsidRDefault="00E0568F" w:rsidP="0074368A">
      <w:pPr>
        <w:pStyle w:val="Style13"/>
        <w:widowControl/>
        <w:numPr>
          <w:ilvl w:val="0"/>
          <w:numId w:val="17"/>
        </w:numPr>
        <w:tabs>
          <w:tab w:val="left" w:pos="1082"/>
          <w:tab w:val="left" w:pos="1134"/>
        </w:tabs>
        <w:spacing w:line="240" w:lineRule="auto"/>
        <w:ind w:left="0" w:firstLine="709"/>
        <w:rPr>
          <w:rStyle w:val="FontStyle86"/>
          <w:rFonts w:ascii="PT Astra Serif" w:hAnsi="PT Astra Serif"/>
          <w:sz w:val="28"/>
          <w:szCs w:val="28"/>
        </w:rPr>
      </w:pPr>
      <w:r w:rsidRPr="001B6988">
        <w:rPr>
          <w:rStyle w:val="FontStyle86"/>
          <w:rFonts w:ascii="PT Astra Serif" w:hAnsi="PT Astra Serif"/>
          <w:sz w:val="28"/>
          <w:szCs w:val="28"/>
        </w:rPr>
        <w:t xml:space="preserve">посредством действий, выполненных в процессе планировки территории, определены </w:t>
      </w:r>
      <w:r w:rsidRPr="001B6988">
        <w:rPr>
          <w:rFonts w:ascii="PT Astra Serif" w:hAnsi="PT Astra Serif"/>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1B6988">
        <w:rPr>
          <w:rStyle w:val="FontStyle86"/>
          <w:rFonts w:ascii="PT Astra Serif" w:hAnsi="PT Astra Serif"/>
          <w:sz w:val="28"/>
          <w:szCs w:val="28"/>
        </w:rPr>
        <w:t>;</w:t>
      </w:r>
    </w:p>
    <w:p w:rsidR="00E0568F" w:rsidRPr="001B6988" w:rsidRDefault="00E0568F" w:rsidP="0074368A">
      <w:pPr>
        <w:pStyle w:val="Style13"/>
        <w:widowControl/>
        <w:numPr>
          <w:ilvl w:val="0"/>
          <w:numId w:val="17"/>
        </w:numPr>
        <w:tabs>
          <w:tab w:val="left" w:pos="835"/>
          <w:tab w:val="left" w:pos="1134"/>
        </w:tabs>
        <w:spacing w:line="240" w:lineRule="auto"/>
        <w:ind w:left="0" w:firstLine="709"/>
        <w:rPr>
          <w:rStyle w:val="FontStyle86"/>
          <w:rFonts w:ascii="PT Astra Serif" w:hAnsi="PT Astra Serif"/>
          <w:sz w:val="28"/>
          <w:szCs w:val="28"/>
        </w:rPr>
      </w:pPr>
      <w:r w:rsidRPr="001B6988">
        <w:rPr>
          <w:rStyle w:val="FontStyle86"/>
          <w:rFonts w:ascii="PT Astra Serif" w:hAnsi="PT Astra Serif"/>
          <w:sz w:val="28"/>
          <w:szCs w:val="28"/>
        </w:rPr>
        <w:t>установлены границы земельного участка на местности;</w:t>
      </w:r>
    </w:p>
    <w:p w:rsidR="00E0568F" w:rsidRPr="001B6988" w:rsidRDefault="00E0568F" w:rsidP="0074368A">
      <w:pPr>
        <w:pStyle w:val="Style13"/>
        <w:widowControl/>
        <w:numPr>
          <w:ilvl w:val="0"/>
          <w:numId w:val="17"/>
        </w:numPr>
        <w:tabs>
          <w:tab w:val="left" w:pos="540"/>
          <w:tab w:val="left" w:pos="1134"/>
        </w:tabs>
        <w:spacing w:line="240" w:lineRule="auto"/>
        <w:ind w:left="0" w:firstLine="709"/>
        <w:rPr>
          <w:rStyle w:val="FontStyle86"/>
          <w:rFonts w:ascii="PT Astra Serif" w:hAnsi="PT Astra Serif"/>
          <w:sz w:val="28"/>
          <w:szCs w:val="28"/>
        </w:rPr>
      </w:pPr>
      <w:r w:rsidRPr="001B6988">
        <w:rPr>
          <w:rStyle w:val="FontStyle86"/>
          <w:rFonts w:ascii="PT Astra Serif" w:hAnsi="PT Astra Serif"/>
          <w:sz w:val="28"/>
          <w:szCs w:val="28"/>
        </w:rPr>
        <w:t>осуществлен государственный кадастровый учет земельного участка.</w:t>
      </w:r>
    </w:p>
    <w:p w:rsidR="00E0568F" w:rsidRPr="001B6988" w:rsidRDefault="00E0568F" w:rsidP="00345D5F">
      <w:pPr>
        <w:tabs>
          <w:tab w:val="left" w:pos="567"/>
          <w:tab w:val="left" w:pos="709"/>
          <w:tab w:val="left" w:pos="1701"/>
        </w:tabs>
        <w:suppressAutoHyphens/>
        <w:spacing w:line="240" w:lineRule="auto"/>
        <w:rPr>
          <w:rFonts w:ascii="PT Astra Serif" w:hAnsi="PT Astra Serif"/>
          <w:sz w:val="28"/>
          <w:szCs w:val="28"/>
        </w:rPr>
      </w:pPr>
      <w:r w:rsidRPr="001B6988">
        <w:rPr>
          <w:rFonts w:ascii="PT Astra Serif" w:hAnsi="PT Astra Serif" w:cs="Tahoma"/>
          <w:sz w:val="28"/>
          <w:szCs w:val="28"/>
          <w:lang w:eastAsia="ar-SA"/>
        </w:rPr>
        <w:t xml:space="preserve">        6.1.7 Подготовительные </w:t>
      </w:r>
      <w:r w:rsidRPr="001B6988">
        <w:rPr>
          <w:rFonts w:ascii="PT Astra Serif" w:hAnsi="PT Astra Serif"/>
          <w:sz w:val="28"/>
          <w:szCs w:val="28"/>
        </w:rPr>
        <w:t>работы по формированию земельных участков могут проводиться по инициативе и за счет средств:</w:t>
      </w:r>
    </w:p>
    <w:p w:rsidR="00E0568F" w:rsidRPr="001B6988" w:rsidRDefault="00E0568F" w:rsidP="0074368A">
      <w:pPr>
        <w:pStyle w:val="a0"/>
        <w:numPr>
          <w:ilvl w:val="0"/>
          <w:numId w:val="24"/>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 xml:space="preserve">местного бюджета; </w:t>
      </w:r>
    </w:p>
    <w:p w:rsidR="00E0568F" w:rsidRPr="001B6988" w:rsidRDefault="00E0568F" w:rsidP="0074368A">
      <w:pPr>
        <w:pStyle w:val="a0"/>
        <w:numPr>
          <w:ilvl w:val="0"/>
          <w:numId w:val="24"/>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физических и юридических лиц.</w:t>
      </w:r>
    </w:p>
    <w:p w:rsidR="00E0568F" w:rsidRPr="001B6988" w:rsidRDefault="00E0568F" w:rsidP="00345D5F">
      <w:pPr>
        <w:tabs>
          <w:tab w:val="left" w:pos="567"/>
          <w:tab w:val="left" w:pos="1134"/>
          <w:tab w:val="left" w:pos="1701"/>
        </w:tabs>
        <w:suppressAutoHyphens/>
        <w:spacing w:line="240" w:lineRule="auto"/>
        <w:rPr>
          <w:rFonts w:ascii="PT Astra Serif" w:hAnsi="PT Astra Serif"/>
          <w:sz w:val="28"/>
          <w:szCs w:val="28"/>
        </w:rPr>
      </w:pPr>
    </w:p>
    <w:p w:rsidR="00E0568F" w:rsidRPr="001B6988" w:rsidRDefault="00E0568F" w:rsidP="002B4EFB">
      <w:pPr>
        <w:pStyle w:val="Heading3"/>
        <w:tabs>
          <w:tab w:val="left" w:pos="1134"/>
          <w:tab w:val="left" w:pos="1701"/>
        </w:tabs>
        <w:spacing w:before="0" w:line="240" w:lineRule="auto"/>
        <w:ind w:firstLine="709"/>
        <w:rPr>
          <w:rFonts w:ascii="PT Astra Serif" w:hAnsi="PT Astra Serif"/>
          <w:color w:val="000000"/>
          <w:spacing w:val="-10"/>
          <w:sz w:val="28"/>
          <w:szCs w:val="28"/>
          <w:lang w:eastAsia="ar-SA"/>
        </w:rPr>
      </w:pPr>
      <w:bookmarkStart w:id="81" w:name="_Toc312929569"/>
      <w:bookmarkStart w:id="82" w:name="_Toc151133244"/>
      <w:r w:rsidRPr="001B6988">
        <w:rPr>
          <w:rFonts w:ascii="PT Astra Serif" w:hAnsi="PT Astra Serif"/>
          <w:color w:val="000000"/>
          <w:spacing w:val="-10"/>
          <w:sz w:val="28"/>
          <w:szCs w:val="28"/>
          <w:lang w:eastAsia="ar-SA"/>
        </w:rPr>
        <w:t>Статья 6.2.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81"/>
      <w:bookmarkEnd w:id="82"/>
    </w:p>
    <w:p w:rsidR="00E0568F" w:rsidRPr="001B6988" w:rsidRDefault="00E0568F" w:rsidP="00D36B58">
      <w:pPr>
        <w:spacing w:line="240" w:lineRule="auto"/>
        <w:rPr>
          <w:rFonts w:ascii="PT Astra Serif" w:hAnsi="PT Astra Serif"/>
          <w:lang w:eastAsia="ar-SA"/>
        </w:rPr>
      </w:pPr>
    </w:p>
    <w:p w:rsidR="00E0568F" w:rsidRPr="001B6988" w:rsidRDefault="00E0568F" w:rsidP="0060391F">
      <w:pPr>
        <w:pStyle w:val="a0"/>
        <w:tabs>
          <w:tab w:val="left" w:pos="1134"/>
          <w:tab w:val="left" w:pos="1701"/>
        </w:tabs>
        <w:rPr>
          <w:rFonts w:ascii="PT Astra Serif" w:hAnsi="PT Astra Serif"/>
          <w:sz w:val="28"/>
          <w:szCs w:val="28"/>
          <w:lang w:val="ru-RU"/>
        </w:rPr>
      </w:pPr>
      <w:r w:rsidRPr="001B6988">
        <w:rPr>
          <w:rFonts w:ascii="PT Astra Serif" w:hAnsi="PT Astra Serif"/>
          <w:sz w:val="28"/>
          <w:szCs w:val="28"/>
          <w:lang w:val="ru-RU"/>
        </w:rPr>
        <w:t>6.2.1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E0568F" w:rsidRPr="001B6988" w:rsidRDefault="00E0568F" w:rsidP="0074368A">
      <w:pPr>
        <w:pStyle w:val="ListParagraph"/>
        <w:numPr>
          <w:ilvl w:val="0"/>
          <w:numId w:val="47"/>
        </w:numPr>
        <w:tabs>
          <w:tab w:val="left" w:pos="567"/>
          <w:tab w:val="left" w:pos="1134"/>
          <w:tab w:val="left" w:pos="1701"/>
        </w:tabs>
        <w:suppressAutoHyphens/>
        <w:spacing w:line="240" w:lineRule="auto"/>
        <w:ind w:left="0" w:firstLine="709"/>
        <w:rPr>
          <w:rFonts w:ascii="PT Astra Serif" w:hAnsi="PT Astra Serif"/>
          <w:sz w:val="28"/>
          <w:szCs w:val="28"/>
        </w:rPr>
      </w:pPr>
      <w:r w:rsidRPr="001B6988">
        <w:rPr>
          <w:rFonts w:ascii="PT Astra Serif" w:hAnsi="PT Astra Serif"/>
          <w:sz w:val="28"/>
          <w:szCs w:val="28"/>
        </w:rPr>
        <w:t>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E0568F" w:rsidRPr="001B6988" w:rsidRDefault="00E0568F" w:rsidP="0074368A">
      <w:pPr>
        <w:pStyle w:val="ListParagraph"/>
        <w:numPr>
          <w:ilvl w:val="0"/>
          <w:numId w:val="47"/>
        </w:numPr>
        <w:tabs>
          <w:tab w:val="left" w:pos="567"/>
          <w:tab w:val="left" w:pos="1134"/>
          <w:tab w:val="left" w:pos="1701"/>
        </w:tabs>
        <w:suppressAutoHyphens/>
        <w:spacing w:line="240" w:lineRule="auto"/>
        <w:ind w:left="0" w:firstLine="709"/>
        <w:rPr>
          <w:rFonts w:ascii="PT Astra Serif" w:hAnsi="PT Astra Serif"/>
          <w:sz w:val="28"/>
          <w:szCs w:val="28"/>
        </w:rPr>
      </w:pPr>
      <w:r w:rsidRPr="001B6988">
        <w:rPr>
          <w:rFonts w:ascii="PT Astra Serif" w:hAnsi="PT Astra Serif"/>
          <w:sz w:val="28"/>
          <w:szCs w:val="28"/>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E0568F" w:rsidRPr="001B6988" w:rsidRDefault="00E0568F" w:rsidP="0074368A">
      <w:pPr>
        <w:pStyle w:val="ListParagraph"/>
        <w:numPr>
          <w:ilvl w:val="0"/>
          <w:numId w:val="47"/>
        </w:numPr>
        <w:tabs>
          <w:tab w:val="left" w:pos="567"/>
          <w:tab w:val="left" w:pos="1134"/>
          <w:tab w:val="left" w:pos="1701"/>
        </w:tabs>
        <w:suppressAutoHyphens/>
        <w:spacing w:line="240" w:lineRule="auto"/>
        <w:ind w:left="0" w:firstLine="709"/>
        <w:rPr>
          <w:rFonts w:ascii="PT Astra Serif" w:hAnsi="PT Astra Serif"/>
          <w:sz w:val="28"/>
          <w:szCs w:val="28"/>
        </w:rPr>
      </w:pPr>
      <w:r w:rsidRPr="001B6988">
        <w:rPr>
          <w:rFonts w:ascii="PT Astra Serif" w:hAnsi="PT Astra Serif"/>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E0568F" w:rsidRPr="001B6988" w:rsidRDefault="00E0568F" w:rsidP="0060391F">
      <w:pPr>
        <w:pStyle w:val="a0"/>
        <w:tabs>
          <w:tab w:val="left" w:pos="1134"/>
          <w:tab w:val="left" w:pos="1701"/>
        </w:tabs>
        <w:rPr>
          <w:rFonts w:ascii="PT Astra Serif" w:hAnsi="PT Astra Serif"/>
          <w:sz w:val="28"/>
          <w:szCs w:val="28"/>
          <w:lang w:val="ru-RU"/>
        </w:rPr>
      </w:pPr>
      <w:r w:rsidRPr="001B6988">
        <w:rPr>
          <w:rFonts w:ascii="PT Astra Serif" w:hAnsi="PT Astra Serif"/>
          <w:sz w:val="28"/>
          <w:szCs w:val="28"/>
          <w:lang w:val="ru-RU"/>
        </w:rPr>
        <w:t>6.2.2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E0568F" w:rsidRPr="001B6988" w:rsidRDefault="00E0568F" w:rsidP="0060391F">
      <w:pPr>
        <w:pStyle w:val="a0"/>
        <w:tabs>
          <w:tab w:val="left" w:pos="1134"/>
          <w:tab w:val="left" w:pos="1701"/>
        </w:tabs>
        <w:rPr>
          <w:rFonts w:ascii="PT Astra Serif" w:hAnsi="PT Astra Serif"/>
          <w:sz w:val="28"/>
          <w:szCs w:val="28"/>
          <w:lang w:val="ru-RU"/>
        </w:rPr>
      </w:pPr>
      <w:r w:rsidRPr="001B6988">
        <w:rPr>
          <w:rFonts w:ascii="PT Astra Serif" w:hAnsi="PT Astra Serif"/>
          <w:sz w:val="28"/>
          <w:szCs w:val="28"/>
          <w:lang w:val="ru-RU"/>
        </w:rPr>
        <w:t>6.2.3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E0568F" w:rsidRPr="001B6988" w:rsidRDefault="00E0568F" w:rsidP="0074368A">
      <w:pPr>
        <w:pStyle w:val="Style13"/>
        <w:widowControl/>
        <w:numPr>
          <w:ilvl w:val="0"/>
          <w:numId w:val="48"/>
        </w:numPr>
        <w:tabs>
          <w:tab w:val="left" w:pos="709"/>
          <w:tab w:val="left" w:pos="1134"/>
          <w:tab w:val="left" w:pos="1701"/>
        </w:tabs>
        <w:spacing w:line="240" w:lineRule="auto"/>
        <w:ind w:left="0" w:firstLine="709"/>
        <w:rPr>
          <w:rFonts w:ascii="PT Astra Serif" w:hAnsi="PT Astra Serif"/>
          <w:sz w:val="28"/>
          <w:szCs w:val="28"/>
        </w:rPr>
      </w:pPr>
      <w:r w:rsidRPr="001B6988">
        <w:rPr>
          <w:rFonts w:ascii="PT Astra Serif" w:hAnsi="PT Astra Serif"/>
          <w:sz w:val="28"/>
          <w:szCs w:val="28"/>
        </w:rPr>
        <w:t>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E0568F" w:rsidRPr="001B6988" w:rsidRDefault="00E0568F" w:rsidP="0074368A">
      <w:pPr>
        <w:pStyle w:val="Style13"/>
        <w:widowControl/>
        <w:numPr>
          <w:ilvl w:val="0"/>
          <w:numId w:val="48"/>
        </w:numPr>
        <w:tabs>
          <w:tab w:val="left" w:pos="709"/>
          <w:tab w:val="left" w:pos="1134"/>
          <w:tab w:val="left" w:pos="1701"/>
        </w:tabs>
        <w:spacing w:line="240" w:lineRule="auto"/>
        <w:ind w:left="0" w:firstLine="709"/>
        <w:rPr>
          <w:rFonts w:ascii="PT Astra Serif" w:hAnsi="PT Astra Serif"/>
        </w:rPr>
      </w:pPr>
      <w:r w:rsidRPr="001B6988">
        <w:rPr>
          <w:rFonts w:ascii="PT Astra Serif" w:hAnsi="PT Astra Serif"/>
          <w:sz w:val="28"/>
          <w:szCs w:val="28"/>
        </w:rPr>
        <w:t>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E0568F" w:rsidRPr="001B6988" w:rsidRDefault="00E0568F" w:rsidP="0060391F">
      <w:pPr>
        <w:pStyle w:val="a0"/>
        <w:tabs>
          <w:tab w:val="left" w:pos="1134"/>
          <w:tab w:val="left" w:pos="1701"/>
        </w:tabs>
        <w:rPr>
          <w:rFonts w:ascii="PT Astra Serif" w:hAnsi="PT Astra Serif"/>
          <w:sz w:val="28"/>
          <w:szCs w:val="28"/>
          <w:lang w:val="ru-RU"/>
        </w:rPr>
      </w:pPr>
      <w:r w:rsidRPr="001B6988">
        <w:rPr>
          <w:rFonts w:ascii="PT Astra Serif" w:hAnsi="PT Astra Serif"/>
          <w:sz w:val="28"/>
          <w:szCs w:val="28"/>
          <w:lang w:val="ru-RU"/>
        </w:rPr>
        <w:t>6.2.4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E0568F" w:rsidRPr="001B6988" w:rsidRDefault="00E0568F" w:rsidP="0074368A">
      <w:pPr>
        <w:pStyle w:val="a0"/>
        <w:numPr>
          <w:ilvl w:val="1"/>
          <w:numId w:val="23"/>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Пинеровского муниципального образования Балашовского муниципального района;</w:t>
      </w:r>
    </w:p>
    <w:p w:rsidR="00E0568F" w:rsidRPr="001B6988" w:rsidRDefault="00E0568F" w:rsidP="0074368A">
      <w:pPr>
        <w:pStyle w:val="a0"/>
        <w:numPr>
          <w:ilvl w:val="1"/>
          <w:numId w:val="23"/>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E0568F" w:rsidRPr="001B6988" w:rsidRDefault="00E0568F" w:rsidP="009F39B4">
      <w:pPr>
        <w:pStyle w:val="a0"/>
        <w:tabs>
          <w:tab w:val="left" w:pos="1134"/>
          <w:tab w:val="left" w:pos="1701"/>
        </w:tabs>
        <w:rPr>
          <w:rFonts w:ascii="PT Astra Serif" w:hAnsi="PT Astra Serif"/>
          <w:sz w:val="28"/>
          <w:szCs w:val="28"/>
          <w:lang w:val="ru-RU"/>
        </w:rPr>
      </w:pPr>
      <w:r w:rsidRPr="001B6988">
        <w:rPr>
          <w:rFonts w:ascii="PT Astra Serif" w:hAnsi="PT Astra Serif"/>
          <w:sz w:val="28"/>
          <w:szCs w:val="28"/>
          <w:lang w:val="ru-RU"/>
        </w:rPr>
        <w:t xml:space="preserve">6.2.5 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1B6988">
        <w:rPr>
          <w:rFonts w:ascii="PT Astra Serif" w:hAnsi="PT Astra Serif"/>
          <w:sz w:val="28"/>
          <w:szCs w:val="28"/>
          <w:lang w:val="ru-RU" w:eastAsia="ru-RU"/>
        </w:rPr>
        <w:t>выписка из Единого государственного реестра недвижимости о земельном участке</w:t>
      </w:r>
      <w:r w:rsidRPr="001B6988">
        <w:rPr>
          <w:rFonts w:ascii="PT Astra Serif" w:hAnsi="PT Astra Serif"/>
          <w:sz w:val="28"/>
          <w:szCs w:val="28"/>
          <w:lang w:val="ru-RU"/>
        </w:rPr>
        <w:t>.</w:t>
      </w:r>
    </w:p>
    <w:p w:rsidR="00E0568F" w:rsidRPr="001B6988" w:rsidRDefault="00E0568F" w:rsidP="009F39B4">
      <w:pPr>
        <w:pStyle w:val="a0"/>
        <w:tabs>
          <w:tab w:val="left" w:pos="1134"/>
          <w:tab w:val="left" w:pos="1701"/>
        </w:tabs>
        <w:rPr>
          <w:rFonts w:ascii="PT Astra Serif" w:hAnsi="PT Astra Serif"/>
          <w:sz w:val="28"/>
          <w:szCs w:val="28"/>
          <w:lang w:val="ru-RU"/>
        </w:rPr>
      </w:pPr>
      <w:r w:rsidRPr="001B6988">
        <w:rPr>
          <w:rFonts w:ascii="PT Astra Serif" w:hAnsi="PT Astra Serif"/>
          <w:sz w:val="28"/>
          <w:szCs w:val="28"/>
          <w:lang w:val="ru-RU"/>
        </w:rPr>
        <w:t>6.2.6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E0568F" w:rsidRPr="001B6988" w:rsidRDefault="00E0568F" w:rsidP="00B476D3">
      <w:pPr>
        <w:pStyle w:val="Heading3"/>
        <w:spacing w:line="240" w:lineRule="auto"/>
        <w:ind w:firstLine="709"/>
        <w:rPr>
          <w:rFonts w:ascii="PT Astra Serif" w:hAnsi="PT Astra Serif"/>
          <w:color w:val="000000"/>
          <w:spacing w:val="-10"/>
          <w:sz w:val="28"/>
          <w:szCs w:val="28"/>
        </w:rPr>
      </w:pPr>
      <w:bookmarkStart w:id="83" w:name="_Toc312929570"/>
      <w:bookmarkStart w:id="84" w:name="_Toc151133245"/>
      <w:r w:rsidRPr="001B6988">
        <w:rPr>
          <w:rFonts w:ascii="PT Astra Serif" w:hAnsi="PT Astra Serif"/>
          <w:color w:val="000000"/>
          <w:spacing w:val="-10"/>
          <w:sz w:val="28"/>
          <w:szCs w:val="28"/>
          <w:lang w:eastAsia="ar-SA"/>
        </w:rPr>
        <w:t xml:space="preserve">Статья 6.3. </w:t>
      </w:r>
      <w:bookmarkEnd w:id="83"/>
      <w:r w:rsidRPr="001B6988">
        <w:rPr>
          <w:rFonts w:ascii="PT Astra Serif" w:hAnsi="PT Astra Serif"/>
          <w:color w:val="000000"/>
          <w:spacing w:val="-10"/>
          <w:sz w:val="28"/>
          <w:szCs w:val="28"/>
        </w:rPr>
        <w:t>Изъятие земельных участков, иных объектов недвижимости для государственных или муниципальных нужд</w:t>
      </w:r>
      <w:bookmarkEnd w:id="84"/>
    </w:p>
    <w:p w:rsidR="00E0568F" w:rsidRPr="001B6988" w:rsidRDefault="00E0568F" w:rsidP="00D36B58">
      <w:pPr>
        <w:spacing w:line="240" w:lineRule="auto"/>
        <w:rPr>
          <w:rFonts w:ascii="PT Astra Serif" w:hAnsi="PT Astra Serif"/>
        </w:rPr>
      </w:pPr>
    </w:p>
    <w:p w:rsidR="00E0568F" w:rsidRPr="001B6988" w:rsidRDefault="00E0568F" w:rsidP="0074368A">
      <w:pPr>
        <w:pStyle w:val="ListParagraph"/>
        <w:numPr>
          <w:ilvl w:val="3"/>
          <w:numId w:val="112"/>
        </w:numPr>
        <w:tabs>
          <w:tab w:val="left" w:pos="1134"/>
        </w:tabs>
        <w:spacing w:line="240" w:lineRule="auto"/>
        <w:ind w:left="0" w:firstLine="709"/>
        <w:rPr>
          <w:rFonts w:ascii="PT Astra Serif" w:eastAsia="SimSun" w:hAnsi="PT Astra Serif"/>
          <w:sz w:val="28"/>
          <w:szCs w:val="28"/>
        </w:rPr>
      </w:pPr>
      <w:r w:rsidRPr="001B6988">
        <w:rPr>
          <w:rFonts w:ascii="PT Astra Serif" w:eastAsia="SimSun" w:hAnsi="PT Astra Serif"/>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1B6988">
        <w:rPr>
          <w:rFonts w:ascii="PT Astra Serif" w:eastAsia="SimSun" w:hAnsi="PT Astra Serif"/>
          <w:bCs/>
          <w:sz w:val="28"/>
          <w:szCs w:val="28"/>
        </w:rPr>
        <w:t>законом Саратовской области от 09.10.2006 № 96-ЗСО «О регулировании градостроительной деятельности в Саратовской области»</w:t>
      </w:r>
      <w:r w:rsidRPr="001B6988">
        <w:rPr>
          <w:rFonts w:ascii="PT Astra Serif" w:eastAsia="SimSun" w:hAnsi="PT Astra Serif"/>
          <w:sz w:val="28"/>
          <w:szCs w:val="28"/>
        </w:rPr>
        <w:t>, настоящими Правилами и принимаемыми в соответствии с ними муниципальными правовыми актами.</w:t>
      </w:r>
    </w:p>
    <w:p w:rsidR="00E0568F" w:rsidRPr="001B6988" w:rsidRDefault="00E0568F" w:rsidP="0074368A">
      <w:pPr>
        <w:pStyle w:val="ListParagraph"/>
        <w:numPr>
          <w:ilvl w:val="3"/>
          <w:numId w:val="112"/>
        </w:numPr>
        <w:tabs>
          <w:tab w:val="left" w:pos="1134"/>
        </w:tabs>
        <w:spacing w:line="240" w:lineRule="auto"/>
        <w:ind w:left="0" w:firstLine="709"/>
        <w:rPr>
          <w:rFonts w:ascii="PT Astra Serif" w:eastAsia="SimSun" w:hAnsi="PT Astra Serif"/>
          <w:sz w:val="28"/>
          <w:szCs w:val="28"/>
        </w:rPr>
      </w:pPr>
      <w:r w:rsidRPr="001B6988">
        <w:rPr>
          <w:rFonts w:ascii="PT Astra Serif" w:hAnsi="PT Astra Serif"/>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0568F" w:rsidRPr="001B6988" w:rsidRDefault="00E0568F" w:rsidP="0074368A">
      <w:pPr>
        <w:widowControl/>
        <w:numPr>
          <w:ilvl w:val="1"/>
          <w:numId w:val="111"/>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выполнением международных договоров Российской Федерации;</w:t>
      </w:r>
    </w:p>
    <w:p w:rsidR="00E0568F" w:rsidRPr="001B6988" w:rsidRDefault="00E0568F" w:rsidP="0074368A">
      <w:pPr>
        <w:widowControl/>
        <w:numPr>
          <w:ilvl w:val="1"/>
          <w:numId w:val="111"/>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0568F" w:rsidRPr="001B6988" w:rsidRDefault="00E0568F" w:rsidP="0074368A">
      <w:pPr>
        <w:widowControl/>
        <w:numPr>
          <w:ilvl w:val="0"/>
          <w:numId w:val="109"/>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объекты федеральных энергетических систем и объекты энергетических систем регионального значения;</w:t>
      </w:r>
    </w:p>
    <w:p w:rsidR="00E0568F" w:rsidRPr="001B6988" w:rsidRDefault="00E0568F" w:rsidP="0074368A">
      <w:pPr>
        <w:widowControl/>
        <w:numPr>
          <w:ilvl w:val="0"/>
          <w:numId w:val="109"/>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объекты использования атомной энергии;</w:t>
      </w:r>
    </w:p>
    <w:p w:rsidR="00E0568F" w:rsidRPr="001B6988" w:rsidRDefault="00E0568F" w:rsidP="0074368A">
      <w:pPr>
        <w:widowControl/>
        <w:numPr>
          <w:ilvl w:val="0"/>
          <w:numId w:val="109"/>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0568F" w:rsidRPr="001B6988" w:rsidRDefault="00E0568F" w:rsidP="0074368A">
      <w:pPr>
        <w:widowControl/>
        <w:numPr>
          <w:ilvl w:val="0"/>
          <w:numId w:val="109"/>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0568F" w:rsidRPr="001B6988" w:rsidRDefault="00E0568F" w:rsidP="0074368A">
      <w:pPr>
        <w:widowControl/>
        <w:numPr>
          <w:ilvl w:val="0"/>
          <w:numId w:val="109"/>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объекты, обеспечивающие космическую деятельность;</w:t>
      </w:r>
    </w:p>
    <w:p w:rsidR="00E0568F" w:rsidRPr="001B6988" w:rsidRDefault="00E0568F" w:rsidP="0074368A">
      <w:pPr>
        <w:widowControl/>
        <w:numPr>
          <w:ilvl w:val="0"/>
          <w:numId w:val="109"/>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0568F" w:rsidRPr="001B6988" w:rsidRDefault="00E0568F" w:rsidP="0074368A">
      <w:pPr>
        <w:widowControl/>
        <w:numPr>
          <w:ilvl w:val="0"/>
          <w:numId w:val="109"/>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0568F" w:rsidRPr="001B6988" w:rsidRDefault="00E0568F" w:rsidP="0074368A">
      <w:pPr>
        <w:widowControl/>
        <w:numPr>
          <w:ilvl w:val="0"/>
          <w:numId w:val="109"/>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автомобильные дороги федерального, регионального или межмуниципального, местного значения;</w:t>
      </w:r>
    </w:p>
    <w:p w:rsidR="00E0568F" w:rsidRPr="001B6988" w:rsidRDefault="00E0568F" w:rsidP="0074368A">
      <w:pPr>
        <w:widowControl/>
        <w:numPr>
          <w:ilvl w:val="1"/>
          <w:numId w:val="111"/>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иными основаниями, предусмотренными федеральными законами.</w:t>
      </w:r>
    </w:p>
    <w:p w:rsidR="00E0568F" w:rsidRPr="001B6988" w:rsidRDefault="00E0568F" w:rsidP="0074368A">
      <w:pPr>
        <w:widowControl/>
        <w:numPr>
          <w:ilvl w:val="0"/>
          <w:numId w:val="113"/>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0568F" w:rsidRPr="001B6988" w:rsidRDefault="00E0568F" w:rsidP="0074368A">
      <w:pPr>
        <w:widowControl/>
        <w:numPr>
          <w:ilvl w:val="0"/>
          <w:numId w:val="110"/>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0568F" w:rsidRPr="001B6988" w:rsidRDefault="00E0568F" w:rsidP="0074368A">
      <w:pPr>
        <w:widowControl/>
        <w:numPr>
          <w:ilvl w:val="0"/>
          <w:numId w:val="110"/>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утвержденными проектами планировки территории.</w:t>
      </w:r>
    </w:p>
    <w:p w:rsidR="00E0568F" w:rsidRPr="001B6988" w:rsidRDefault="00E0568F" w:rsidP="0074368A">
      <w:pPr>
        <w:widowControl/>
        <w:numPr>
          <w:ilvl w:val="0"/>
          <w:numId w:val="114"/>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0568F" w:rsidRPr="001B6988" w:rsidRDefault="00E0568F" w:rsidP="0074368A">
      <w:pPr>
        <w:numPr>
          <w:ilvl w:val="0"/>
          <w:numId w:val="114"/>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0568F" w:rsidRPr="001B6988" w:rsidRDefault="00E0568F" w:rsidP="0074368A">
      <w:pPr>
        <w:numPr>
          <w:ilvl w:val="0"/>
          <w:numId w:val="108"/>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0568F" w:rsidRPr="001B6988" w:rsidRDefault="00E0568F" w:rsidP="0074368A">
      <w:pPr>
        <w:numPr>
          <w:ilvl w:val="0"/>
          <w:numId w:val="108"/>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0568F" w:rsidRPr="001B6988" w:rsidRDefault="00E0568F" w:rsidP="0074368A">
      <w:pPr>
        <w:numPr>
          <w:ilvl w:val="0"/>
          <w:numId w:val="108"/>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0568F" w:rsidRPr="001B6988" w:rsidRDefault="00E0568F" w:rsidP="0074368A">
      <w:pPr>
        <w:numPr>
          <w:ilvl w:val="0"/>
          <w:numId w:val="108"/>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E0568F" w:rsidRPr="001B6988" w:rsidRDefault="00E0568F" w:rsidP="0074368A">
      <w:pPr>
        <w:numPr>
          <w:ilvl w:val="0"/>
          <w:numId w:val="115"/>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0568F" w:rsidRPr="001B6988" w:rsidRDefault="00E0568F" w:rsidP="0074368A">
      <w:pPr>
        <w:numPr>
          <w:ilvl w:val="0"/>
          <w:numId w:val="115"/>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Ходатайство об изъятии может быть подано в отношении одного или нескольких земельных участков.</w:t>
      </w:r>
    </w:p>
    <w:p w:rsidR="00E0568F" w:rsidRPr="001B6988" w:rsidRDefault="00E0568F" w:rsidP="0074368A">
      <w:pPr>
        <w:numPr>
          <w:ilvl w:val="0"/>
          <w:numId w:val="115"/>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0568F" w:rsidRPr="001B6988" w:rsidRDefault="00E0568F" w:rsidP="0074368A">
      <w:pPr>
        <w:numPr>
          <w:ilvl w:val="0"/>
          <w:numId w:val="115"/>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Решение об изъятии действует в течение трех лет со дня его принятия.</w:t>
      </w:r>
    </w:p>
    <w:p w:rsidR="00E0568F" w:rsidRPr="001B6988" w:rsidRDefault="00E0568F" w:rsidP="0074368A">
      <w:pPr>
        <w:widowControl/>
        <w:numPr>
          <w:ilvl w:val="0"/>
          <w:numId w:val="115"/>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 xml:space="preserve">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0568F" w:rsidRPr="001B6988" w:rsidRDefault="00E0568F" w:rsidP="0074368A">
      <w:pPr>
        <w:widowControl/>
        <w:numPr>
          <w:ilvl w:val="0"/>
          <w:numId w:val="115"/>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 xml:space="preserve">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0568F" w:rsidRPr="001B6988" w:rsidRDefault="00E0568F" w:rsidP="0074368A">
      <w:pPr>
        <w:widowControl/>
        <w:numPr>
          <w:ilvl w:val="0"/>
          <w:numId w:val="115"/>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rPr>
        <w:t xml:space="preserve">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0568F" w:rsidRPr="001B6988" w:rsidRDefault="00E0568F" w:rsidP="0074368A">
      <w:pPr>
        <w:widowControl/>
        <w:numPr>
          <w:ilvl w:val="0"/>
          <w:numId w:val="115"/>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rPr>
        <w:t xml:space="preserve"> Проект соглашения об изъятии недвижимости направляется заказным письмом с уведомлением о вручении.</w:t>
      </w:r>
    </w:p>
    <w:p w:rsidR="00E0568F" w:rsidRPr="001B6988" w:rsidRDefault="00E0568F" w:rsidP="0074368A">
      <w:pPr>
        <w:widowControl/>
        <w:numPr>
          <w:ilvl w:val="0"/>
          <w:numId w:val="115"/>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rPr>
        <w:t xml:space="preserve"> 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0568F" w:rsidRPr="001B6988" w:rsidRDefault="00E0568F" w:rsidP="0074368A">
      <w:pPr>
        <w:widowControl/>
        <w:numPr>
          <w:ilvl w:val="0"/>
          <w:numId w:val="115"/>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rPr>
        <w:t xml:space="preserve">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0568F" w:rsidRPr="001B6988" w:rsidRDefault="00E0568F" w:rsidP="0074368A">
      <w:pPr>
        <w:widowControl/>
        <w:numPr>
          <w:ilvl w:val="0"/>
          <w:numId w:val="115"/>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rPr>
        <w:t xml:space="preserve">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0568F" w:rsidRPr="001B6988" w:rsidRDefault="00E0568F" w:rsidP="0074368A">
      <w:pPr>
        <w:widowControl/>
        <w:numPr>
          <w:ilvl w:val="0"/>
          <w:numId w:val="115"/>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rPr>
        <w:t xml:space="preserve">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E0568F" w:rsidRPr="001B6988" w:rsidRDefault="00E0568F" w:rsidP="00B476D3">
      <w:pPr>
        <w:tabs>
          <w:tab w:val="left" w:pos="1701"/>
        </w:tabs>
        <w:suppressAutoHyphens/>
        <w:spacing w:line="240" w:lineRule="auto"/>
        <w:ind w:firstLine="709"/>
        <w:rPr>
          <w:rFonts w:ascii="PT Astra Serif" w:hAnsi="PT Astra Serif"/>
          <w:sz w:val="28"/>
          <w:szCs w:val="28"/>
        </w:rPr>
      </w:pPr>
    </w:p>
    <w:p w:rsidR="00E0568F" w:rsidRPr="001B6988" w:rsidRDefault="00E0568F" w:rsidP="00CB3680">
      <w:pPr>
        <w:pStyle w:val="Heading3"/>
        <w:tabs>
          <w:tab w:val="left" w:pos="1134"/>
          <w:tab w:val="left" w:pos="1701"/>
        </w:tabs>
        <w:spacing w:before="0" w:line="240" w:lineRule="auto"/>
        <w:ind w:firstLine="709"/>
        <w:rPr>
          <w:rFonts w:ascii="PT Astra Serif" w:hAnsi="PT Astra Serif"/>
          <w:color w:val="000000"/>
          <w:spacing w:val="-10"/>
          <w:sz w:val="28"/>
          <w:szCs w:val="28"/>
          <w:lang w:eastAsia="ar-SA"/>
        </w:rPr>
      </w:pPr>
      <w:bookmarkStart w:id="85" w:name="_Toc312929571"/>
      <w:bookmarkStart w:id="86" w:name="_Toc151133246"/>
      <w:r w:rsidRPr="001B6988">
        <w:rPr>
          <w:rFonts w:ascii="PT Astra Serif" w:hAnsi="PT Astra Serif"/>
          <w:color w:val="000000"/>
          <w:spacing w:val="-10"/>
          <w:sz w:val="28"/>
          <w:szCs w:val="28"/>
          <w:lang w:eastAsia="ar-SA"/>
        </w:rPr>
        <w:t>Статья 6.4. Нормы предоставления земельных участков</w:t>
      </w:r>
      <w:bookmarkEnd w:id="85"/>
      <w:bookmarkEnd w:id="86"/>
    </w:p>
    <w:p w:rsidR="00E0568F" w:rsidRPr="001B6988" w:rsidRDefault="00E0568F" w:rsidP="00D36B58">
      <w:pPr>
        <w:spacing w:line="240" w:lineRule="auto"/>
        <w:rPr>
          <w:rFonts w:ascii="PT Astra Serif" w:hAnsi="PT Astra Serif"/>
          <w:lang w:eastAsia="ar-SA"/>
        </w:rPr>
      </w:pPr>
    </w:p>
    <w:p w:rsidR="00E0568F" w:rsidRPr="001B6988" w:rsidRDefault="00E0568F" w:rsidP="006B3E67">
      <w:pPr>
        <w:tabs>
          <w:tab w:val="left" w:pos="1440"/>
        </w:tabs>
        <w:suppressAutoHyphens/>
        <w:spacing w:line="240" w:lineRule="auto"/>
        <w:ind w:firstLine="709"/>
        <w:rPr>
          <w:rFonts w:ascii="PT Astra Serif" w:hAnsi="PT Astra Serif" w:cs="Tahoma"/>
          <w:sz w:val="28"/>
          <w:szCs w:val="28"/>
          <w:lang w:eastAsia="ar-SA"/>
        </w:rPr>
      </w:pPr>
      <w:r w:rsidRPr="001B6988">
        <w:rPr>
          <w:rFonts w:ascii="PT Astra Serif" w:hAnsi="PT Astra Serif" w:cs="Tahoma"/>
          <w:sz w:val="28"/>
          <w:szCs w:val="28"/>
          <w:lang w:eastAsia="ar-SA"/>
        </w:rPr>
        <w:t xml:space="preserve">Предельные размеры (минимальные и максимальные) земельных участков, вновь предоставляемых для индивидуального жилищного строительства в границах </w:t>
      </w:r>
      <w:r w:rsidRPr="001B6988">
        <w:rPr>
          <w:rFonts w:ascii="PT Astra Serif" w:hAnsi="PT Astra Serif"/>
          <w:sz w:val="28"/>
          <w:szCs w:val="28"/>
          <w:lang w:eastAsia="ar-SA"/>
        </w:rPr>
        <w:t>населенных пунктов Пинеровского МО</w:t>
      </w:r>
      <w:r w:rsidRPr="001B6988">
        <w:rPr>
          <w:rFonts w:ascii="PT Astra Serif" w:hAnsi="PT Astra Serif" w:cs="Tahoma"/>
          <w:sz w:val="28"/>
          <w:szCs w:val="28"/>
          <w:lang w:eastAsia="ar-SA"/>
        </w:rPr>
        <w:t>, устанавливаются от 600 м</w:t>
      </w:r>
      <w:r w:rsidRPr="001B6988">
        <w:rPr>
          <w:rFonts w:ascii="PT Astra Serif" w:hAnsi="PT Astra Serif" w:cs="Tahoma"/>
          <w:sz w:val="28"/>
          <w:szCs w:val="28"/>
          <w:vertAlign w:val="superscript"/>
          <w:lang w:eastAsia="ar-SA"/>
        </w:rPr>
        <w:t>2</w:t>
      </w:r>
      <w:r w:rsidRPr="001B6988">
        <w:rPr>
          <w:rFonts w:ascii="PT Astra Serif" w:hAnsi="PT Astra Serif" w:cs="Tahoma"/>
          <w:sz w:val="28"/>
          <w:szCs w:val="28"/>
          <w:lang w:eastAsia="ar-SA"/>
        </w:rPr>
        <w:t xml:space="preserve"> до 4000 м</w:t>
      </w:r>
      <w:r w:rsidRPr="001B6988">
        <w:rPr>
          <w:rFonts w:ascii="PT Astra Serif" w:hAnsi="PT Astra Serif" w:cs="Tahoma"/>
          <w:sz w:val="28"/>
          <w:szCs w:val="28"/>
          <w:vertAlign w:val="superscript"/>
          <w:lang w:eastAsia="ar-SA"/>
        </w:rPr>
        <w:t>2</w:t>
      </w:r>
      <w:r w:rsidRPr="001B6988">
        <w:rPr>
          <w:rFonts w:ascii="PT Astra Serif" w:hAnsi="PT Astra Serif" w:cs="Tahoma"/>
          <w:sz w:val="28"/>
          <w:szCs w:val="28"/>
          <w:lang w:eastAsia="ar-SA"/>
        </w:rPr>
        <w:t>.</w:t>
      </w:r>
    </w:p>
    <w:p w:rsidR="00E0568F" w:rsidRPr="001B6988" w:rsidRDefault="00E0568F" w:rsidP="006B3E67">
      <w:pPr>
        <w:tabs>
          <w:tab w:val="right" w:pos="567"/>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E0568F" w:rsidRPr="001B6988" w:rsidRDefault="00E0568F" w:rsidP="00343AFB">
      <w:pPr>
        <w:suppressAutoHyphens/>
        <w:spacing w:line="240" w:lineRule="auto"/>
        <w:ind w:firstLine="709"/>
        <w:rPr>
          <w:rFonts w:ascii="PT Astra Serif" w:hAnsi="PT Astra Serif"/>
          <w:sz w:val="28"/>
          <w:szCs w:val="28"/>
          <w:lang w:eastAsia="en-US"/>
        </w:rPr>
      </w:pPr>
    </w:p>
    <w:p w:rsidR="00E0568F" w:rsidRPr="001B6988" w:rsidRDefault="00E0568F" w:rsidP="009C3091">
      <w:pPr>
        <w:pStyle w:val="Heading3"/>
        <w:tabs>
          <w:tab w:val="left" w:pos="1134"/>
          <w:tab w:val="left" w:pos="1701"/>
        </w:tabs>
        <w:spacing w:before="0" w:line="240" w:lineRule="auto"/>
        <w:ind w:firstLine="709"/>
        <w:rPr>
          <w:rFonts w:ascii="PT Astra Serif" w:hAnsi="PT Astra Serif"/>
          <w:color w:val="000000"/>
          <w:spacing w:val="-10"/>
          <w:sz w:val="28"/>
          <w:szCs w:val="28"/>
          <w:lang w:eastAsia="ar-SA"/>
        </w:rPr>
      </w:pPr>
      <w:bookmarkStart w:id="87" w:name="_Toc312929573"/>
      <w:bookmarkStart w:id="88" w:name="_Toc151133247"/>
      <w:r w:rsidRPr="001B6988">
        <w:rPr>
          <w:rFonts w:ascii="PT Astra Serif" w:hAnsi="PT Astra Serif"/>
          <w:color w:val="000000"/>
          <w:spacing w:val="-10"/>
          <w:sz w:val="28"/>
          <w:szCs w:val="28"/>
          <w:lang w:eastAsia="ar-SA"/>
        </w:rPr>
        <w:t>Статья 6.5. Установление публичных сервитутов</w:t>
      </w:r>
      <w:bookmarkEnd w:id="87"/>
      <w:bookmarkEnd w:id="88"/>
    </w:p>
    <w:p w:rsidR="00E0568F" w:rsidRPr="001B6988" w:rsidRDefault="00E0568F" w:rsidP="00D36B58">
      <w:pPr>
        <w:spacing w:line="240" w:lineRule="auto"/>
        <w:rPr>
          <w:rFonts w:ascii="PT Astra Serif" w:hAnsi="PT Astra Serif"/>
          <w:lang w:eastAsia="ar-SA"/>
        </w:rPr>
      </w:pPr>
    </w:p>
    <w:p w:rsidR="00E0568F" w:rsidRPr="001B6988" w:rsidRDefault="00E0568F" w:rsidP="0074368A">
      <w:pPr>
        <w:pStyle w:val="ListParagraph"/>
        <w:numPr>
          <w:ilvl w:val="0"/>
          <w:numId w:val="49"/>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Администрация Пинеровского муниципального образования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E0568F" w:rsidRPr="001B6988" w:rsidRDefault="00E0568F" w:rsidP="0074368A">
      <w:pPr>
        <w:pStyle w:val="ListParagraph"/>
        <w:numPr>
          <w:ilvl w:val="0"/>
          <w:numId w:val="49"/>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E0568F" w:rsidRPr="001B6988" w:rsidRDefault="00E0568F" w:rsidP="0074368A">
      <w:pPr>
        <w:pStyle w:val="ListParagraph"/>
        <w:numPr>
          <w:ilvl w:val="0"/>
          <w:numId w:val="49"/>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E0568F" w:rsidRPr="001B6988" w:rsidRDefault="00E0568F" w:rsidP="0074368A">
      <w:pPr>
        <w:pStyle w:val="ListParagraph"/>
        <w:numPr>
          <w:ilvl w:val="0"/>
          <w:numId w:val="49"/>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Установление публичного сервитута осуществляется независимо от формы собственности на земельный участок.</w:t>
      </w:r>
    </w:p>
    <w:p w:rsidR="00E0568F" w:rsidRPr="001B6988" w:rsidRDefault="00E0568F" w:rsidP="0074368A">
      <w:pPr>
        <w:pStyle w:val="ListParagraph"/>
        <w:numPr>
          <w:ilvl w:val="0"/>
          <w:numId w:val="49"/>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E0568F" w:rsidRPr="001B6988" w:rsidRDefault="00E0568F" w:rsidP="0074368A">
      <w:pPr>
        <w:pStyle w:val="ListParagraph"/>
        <w:numPr>
          <w:ilvl w:val="0"/>
          <w:numId w:val="49"/>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Публичный сервитут </w:t>
      </w:r>
      <w:r w:rsidRPr="001B6988">
        <w:rPr>
          <w:rFonts w:ascii="PT Astra Serif" w:hAnsi="PT Astra Serif"/>
          <w:sz w:val="28"/>
          <w:szCs w:val="28"/>
          <w:lang w:eastAsia="en-US"/>
        </w:rPr>
        <w:t>может быть установлен в отношении одного или нескольких земельных участков и (или) земель.</w:t>
      </w:r>
    </w:p>
    <w:p w:rsidR="00E0568F" w:rsidRPr="001B6988" w:rsidRDefault="00E0568F" w:rsidP="0074368A">
      <w:pPr>
        <w:pStyle w:val="ListParagraph"/>
        <w:numPr>
          <w:ilvl w:val="0"/>
          <w:numId w:val="49"/>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Сервитут, </w:t>
      </w:r>
      <w:r w:rsidRPr="001B6988">
        <w:rPr>
          <w:rFonts w:ascii="PT Astra Serif" w:hAnsi="PT Astra Serif"/>
          <w:sz w:val="28"/>
          <w:szCs w:val="28"/>
        </w:rPr>
        <w:t>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E0568F" w:rsidRPr="001B6988" w:rsidRDefault="00E0568F" w:rsidP="0074368A">
      <w:pPr>
        <w:pStyle w:val="ListParagraph"/>
        <w:numPr>
          <w:ilvl w:val="0"/>
          <w:numId w:val="49"/>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Публичный </w:t>
      </w:r>
      <w:r w:rsidRPr="001B6988">
        <w:rPr>
          <w:rFonts w:ascii="PT Astra Serif" w:hAnsi="PT Astra Serif"/>
          <w:sz w:val="28"/>
          <w:szCs w:val="28"/>
        </w:rPr>
        <w:t>сервитут может устанавливаться для:</w:t>
      </w:r>
    </w:p>
    <w:p w:rsidR="00E0568F" w:rsidRPr="001B6988" w:rsidRDefault="00E0568F" w:rsidP="0074368A">
      <w:pPr>
        <w:pStyle w:val="ListParagraph"/>
        <w:widowControl/>
        <w:numPr>
          <w:ilvl w:val="0"/>
          <w:numId w:val="50"/>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 </w:t>
      </w:r>
    </w:p>
    <w:p w:rsidR="00E0568F" w:rsidRPr="001B6988" w:rsidRDefault="00E0568F" w:rsidP="0074368A">
      <w:pPr>
        <w:pStyle w:val="ListParagraph"/>
        <w:widowControl/>
        <w:numPr>
          <w:ilvl w:val="0"/>
          <w:numId w:val="50"/>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0568F" w:rsidRPr="001B6988" w:rsidRDefault="00E0568F" w:rsidP="0074368A">
      <w:pPr>
        <w:pStyle w:val="ListParagraph"/>
        <w:widowControl/>
        <w:numPr>
          <w:ilvl w:val="0"/>
          <w:numId w:val="50"/>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проведения дренажных и мелиоративных работ на земельном участке;</w:t>
      </w:r>
    </w:p>
    <w:p w:rsidR="00E0568F" w:rsidRPr="001B6988" w:rsidRDefault="00E0568F" w:rsidP="0074368A">
      <w:pPr>
        <w:pStyle w:val="ListParagraph"/>
        <w:widowControl/>
        <w:numPr>
          <w:ilvl w:val="0"/>
          <w:numId w:val="50"/>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забора (изъятия) водных ресурсов из водных объектов и водопоя;</w:t>
      </w:r>
    </w:p>
    <w:p w:rsidR="00E0568F" w:rsidRPr="001B6988" w:rsidRDefault="00E0568F" w:rsidP="0074368A">
      <w:pPr>
        <w:pStyle w:val="ListParagraph"/>
        <w:widowControl/>
        <w:numPr>
          <w:ilvl w:val="0"/>
          <w:numId w:val="50"/>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прогона сельскохозяйственных животных через земельный участок;</w:t>
      </w:r>
    </w:p>
    <w:p w:rsidR="00E0568F" w:rsidRPr="001B6988" w:rsidRDefault="00E0568F" w:rsidP="0074368A">
      <w:pPr>
        <w:pStyle w:val="ListParagraph"/>
        <w:widowControl/>
        <w:numPr>
          <w:ilvl w:val="0"/>
          <w:numId w:val="50"/>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0568F" w:rsidRPr="001B6988" w:rsidRDefault="00E0568F" w:rsidP="0074368A">
      <w:pPr>
        <w:pStyle w:val="ListParagraph"/>
        <w:widowControl/>
        <w:numPr>
          <w:ilvl w:val="0"/>
          <w:numId w:val="50"/>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использования земельного участка в целях охоты, рыболовства, аквакультуры (рыбоводства).</w:t>
      </w:r>
    </w:p>
    <w:p w:rsidR="00E0568F" w:rsidRPr="001B6988" w:rsidRDefault="00E0568F" w:rsidP="00C62444">
      <w:pPr>
        <w:pStyle w:val="ListParagraph"/>
        <w:numPr>
          <w:ilvl w:val="0"/>
          <w:numId w:val="49"/>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color w:val="000000"/>
          <w:sz w:val="28"/>
          <w:szCs w:val="28"/>
        </w:rPr>
        <w:t>Публичный сервитут устанавливается для использования земельных участков в следующих целях:</w:t>
      </w:r>
    </w:p>
    <w:p w:rsidR="00E0568F" w:rsidRPr="001B6988" w:rsidRDefault="00E0568F" w:rsidP="00C62444">
      <w:pPr>
        <w:widowControl/>
        <w:numPr>
          <w:ilvl w:val="0"/>
          <w:numId w:val="180"/>
        </w:numPr>
        <w:tabs>
          <w:tab w:val="left" w:pos="1134"/>
        </w:tabs>
        <w:spacing w:line="240" w:lineRule="auto"/>
        <w:ind w:left="0" w:firstLine="709"/>
        <w:textAlignment w:val="auto"/>
        <w:rPr>
          <w:rFonts w:ascii="PT Astra Serif" w:hAnsi="PT Astra Serif"/>
          <w:color w:val="000000"/>
          <w:sz w:val="28"/>
          <w:szCs w:val="28"/>
          <w:lang w:eastAsia="en-US"/>
        </w:rPr>
      </w:pPr>
      <w:r w:rsidRPr="001B6988">
        <w:rPr>
          <w:rFonts w:ascii="PT Astra Serif" w:hAnsi="PT Astra Serif"/>
          <w:color w:val="000000"/>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1B6988">
        <w:rPr>
          <w:rFonts w:ascii="PT Astra Serif" w:hAnsi="PT Astra Serif"/>
          <w:color w:val="000000"/>
          <w:sz w:val="28"/>
          <w:szCs w:val="28"/>
        </w:rPr>
        <w:t>;</w:t>
      </w:r>
    </w:p>
    <w:p w:rsidR="00E0568F" w:rsidRPr="001B6988" w:rsidRDefault="00E0568F" w:rsidP="00C62444">
      <w:pPr>
        <w:widowControl/>
        <w:numPr>
          <w:ilvl w:val="0"/>
          <w:numId w:val="180"/>
        </w:numPr>
        <w:tabs>
          <w:tab w:val="left" w:pos="1134"/>
        </w:tabs>
        <w:autoSpaceDE/>
        <w:autoSpaceDN/>
        <w:adjustRightInd/>
        <w:spacing w:line="180" w:lineRule="atLeast"/>
        <w:ind w:left="0" w:firstLine="709"/>
        <w:textAlignment w:val="auto"/>
        <w:rPr>
          <w:rFonts w:ascii="PT Astra Serif" w:hAnsi="PT Astra Serif"/>
          <w:color w:val="000000"/>
          <w:sz w:val="28"/>
          <w:szCs w:val="28"/>
        </w:rPr>
      </w:pPr>
      <w:r w:rsidRPr="001B6988">
        <w:rPr>
          <w:rFonts w:ascii="PT Astra Serif" w:hAnsi="PT Astra Serif"/>
          <w:color w:val="000000"/>
          <w:sz w:val="28"/>
          <w:szCs w:val="28"/>
        </w:rPr>
        <w:t xml:space="preserve">складирование строительных и иных материалов, возведение </w:t>
      </w:r>
      <w:hyperlink r:id="rId24" w:history="1">
        <w:r w:rsidRPr="001B6988">
          <w:rPr>
            <w:rFonts w:ascii="PT Astra Serif" w:hAnsi="PT Astra Serif"/>
            <w:color w:val="000000"/>
            <w:sz w:val="28"/>
            <w:szCs w:val="28"/>
          </w:rPr>
          <w:t>некапитальных</w:t>
        </w:r>
      </w:hyperlink>
      <w:r w:rsidRPr="001B6988">
        <w:rPr>
          <w:rFonts w:ascii="PT Astra Serif" w:hAnsi="PT Astra Serif"/>
          <w:color w:val="000000"/>
          <w:sz w:val="28"/>
          <w:szCs w:val="28"/>
        </w:rP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E0568F" w:rsidRPr="001B6988" w:rsidRDefault="00E0568F" w:rsidP="00C62444">
      <w:pPr>
        <w:widowControl/>
        <w:numPr>
          <w:ilvl w:val="0"/>
          <w:numId w:val="180"/>
        </w:numPr>
        <w:tabs>
          <w:tab w:val="left" w:pos="1134"/>
        </w:tabs>
        <w:spacing w:line="240" w:lineRule="auto"/>
        <w:ind w:left="0" w:firstLine="709"/>
        <w:textAlignment w:val="auto"/>
        <w:rPr>
          <w:rFonts w:ascii="PT Astra Serif" w:hAnsi="PT Astra Serif"/>
          <w:color w:val="000000"/>
          <w:sz w:val="28"/>
          <w:szCs w:val="28"/>
        </w:rPr>
      </w:pPr>
      <w:r w:rsidRPr="001B6988">
        <w:rPr>
          <w:rFonts w:ascii="PT Astra Serif" w:hAnsi="PT Astra Serif"/>
          <w:color w:val="000000"/>
          <w:sz w:val="28"/>
          <w:szCs w:val="28"/>
        </w:rPr>
        <w:t>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E0568F" w:rsidRPr="001B6988" w:rsidRDefault="00E0568F" w:rsidP="00C62444">
      <w:pPr>
        <w:widowControl/>
        <w:numPr>
          <w:ilvl w:val="0"/>
          <w:numId w:val="180"/>
        </w:numPr>
        <w:tabs>
          <w:tab w:val="left" w:pos="1134"/>
        </w:tabs>
        <w:spacing w:line="240" w:lineRule="auto"/>
        <w:ind w:left="0" w:firstLine="709"/>
        <w:textAlignment w:val="auto"/>
        <w:rPr>
          <w:rFonts w:ascii="PT Astra Serif" w:hAnsi="PT Astra Serif"/>
          <w:color w:val="000000"/>
          <w:sz w:val="28"/>
          <w:szCs w:val="28"/>
        </w:rPr>
      </w:pPr>
      <w:r w:rsidRPr="001B6988">
        <w:rPr>
          <w:rFonts w:ascii="PT Astra Serif" w:hAnsi="PT Astra Serif"/>
          <w:color w:val="000000"/>
          <w:sz w:val="28"/>
          <w:szCs w:val="28"/>
        </w:rPr>
        <w:t>размещение автомобильных дорог и железнодорожных путей в туннелях;</w:t>
      </w:r>
    </w:p>
    <w:p w:rsidR="00E0568F" w:rsidRPr="001B6988" w:rsidRDefault="00E0568F" w:rsidP="00C62444">
      <w:pPr>
        <w:widowControl/>
        <w:numPr>
          <w:ilvl w:val="0"/>
          <w:numId w:val="180"/>
        </w:numPr>
        <w:tabs>
          <w:tab w:val="left" w:pos="1134"/>
        </w:tabs>
        <w:spacing w:line="240" w:lineRule="auto"/>
        <w:ind w:left="0" w:firstLine="709"/>
        <w:textAlignment w:val="auto"/>
        <w:rPr>
          <w:rFonts w:ascii="PT Astra Serif" w:hAnsi="PT Astra Serif"/>
          <w:color w:val="000000"/>
          <w:sz w:val="28"/>
          <w:szCs w:val="28"/>
        </w:rPr>
      </w:pPr>
      <w:r w:rsidRPr="001B6988">
        <w:rPr>
          <w:rFonts w:ascii="PT Astra Serif" w:hAnsi="PT Astra Serif"/>
          <w:color w:val="000000"/>
          <w:sz w:val="28"/>
          <w:szCs w:val="28"/>
        </w:rPr>
        <w:t>прокладка, переустройство, перенос инженерных коммуникаций, их эксплуатация в границах полос отвода и придорожных полос автомобильных дорог;</w:t>
      </w:r>
    </w:p>
    <w:p w:rsidR="00E0568F" w:rsidRPr="001B6988" w:rsidRDefault="00E0568F" w:rsidP="00C62444">
      <w:pPr>
        <w:widowControl/>
        <w:numPr>
          <w:ilvl w:val="0"/>
          <w:numId w:val="180"/>
        </w:numPr>
        <w:tabs>
          <w:tab w:val="left" w:pos="1134"/>
        </w:tabs>
        <w:spacing w:line="240" w:lineRule="auto"/>
        <w:ind w:left="0" w:firstLine="709"/>
        <w:textAlignment w:val="auto"/>
        <w:rPr>
          <w:rFonts w:ascii="PT Astra Serif" w:hAnsi="PT Astra Serif"/>
          <w:color w:val="000000"/>
          <w:sz w:val="28"/>
          <w:szCs w:val="28"/>
        </w:rPr>
      </w:pPr>
      <w:r w:rsidRPr="001B6988">
        <w:rPr>
          <w:rFonts w:ascii="PT Astra Serif" w:hAnsi="PT Astra Serif"/>
          <w:color w:val="000000"/>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E0568F" w:rsidRPr="001B6988" w:rsidRDefault="00E0568F" w:rsidP="00C62444">
      <w:pPr>
        <w:widowControl/>
        <w:numPr>
          <w:ilvl w:val="0"/>
          <w:numId w:val="180"/>
        </w:numPr>
        <w:tabs>
          <w:tab w:val="left" w:pos="1134"/>
        </w:tabs>
        <w:spacing w:line="240" w:lineRule="auto"/>
        <w:ind w:left="0" w:firstLine="709"/>
        <w:textAlignment w:val="auto"/>
        <w:rPr>
          <w:rFonts w:ascii="PT Astra Serif" w:hAnsi="PT Astra Serif"/>
          <w:color w:val="000000"/>
          <w:sz w:val="28"/>
          <w:szCs w:val="28"/>
          <w:lang w:eastAsia="en-US"/>
        </w:rPr>
      </w:pPr>
      <w:r w:rsidRPr="001B6988">
        <w:rPr>
          <w:rFonts w:ascii="PT Astra Serif" w:hAnsi="PT Astra Serif"/>
          <w:color w:val="000000"/>
          <w:sz w:val="28"/>
          <w:szCs w:val="28"/>
          <w:lang w:eastAsia="en-US"/>
        </w:rPr>
        <w:t>реконструкция, капитальный ремонт участков (частей) инженерных сооружений, являющихся линейными объектами.</w:t>
      </w:r>
    </w:p>
    <w:p w:rsidR="00E0568F" w:rsidRPr="001B6988" w:rsidRDefault="00E0568F" w:rsidP="0074368A">
      <w:pPr>
        <w:pStyle w:val="ListParagraph"/>
        <w:numPr>
          <w:ilvl w:val="0"/>
          <w:numId w:val="49"/>
        </w:numPr>
        <w:tabs>
          <w:tab w:val="left" w:pos="1134"/>
          <w:tab w:val="left" w:pos="1701"/>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В ходатайстве об установлении публичного сервитута должны быть указаны:</w:t>
      </w:r>
    </w:p>
    <w:p w:rsidR="00E0568F" w:rsidRPr="001B6988" w:rsidRDefault="00E0568F" w:rsidP="0074368A">
      <w:pPr>
        <w:pStyle w:val="ListParagraph"/>
        <w:widowControl/>
        <w:numPr>
          <w:ilvl w:val="0"/>
          <w:numId w:val="5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0568F" w:rsidRPr="001B6988" w:rsidRDefault="00E0568F" w:rsidP="0074368A">
      <w:pPr>
        <w:pStyle w:val="ListParagraph"/>
        <w:widowControl/>
        <w:numPr>
          <w:ilvl w:val="0"/>
          <w:numId w:val="5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цель установления публичного сервитута в соответствии с частью 9 настоящей статьи;</w:t>
      </w:r>
    </w:p>
    <w:p w:rsidR="00E0568F" w:rsidRPr="001B6988" w:rsidRDefault="00E0568F" w:rsidP="0074368A">
      <w:pPr>
        <w:pStyle w:val="ListParagraph"/>
        <w:widowControl/>
        <w:numPr>
          <w:ilvl w:val="0"/>
          <w:numId w:val="5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испрашиваемый срок публичного сервитута;</w:t>
      </w:r>
    </w:p>
    <w:p w:rsidR="00E0568F" w:rsidRPr="001B6988" w:rsidRDefault="00E0568F" w:rsidP="0074368A">
      <w:pPr>
        <w:pStyle w:val="ListParagraph"/>
        <w:widowControl/>
        <w:numPr>
          <w:ilvl w:val="0"/>
          <w:numId w:val="5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0568F" w:rsidRPr="001B6988" w:rsidRDefault="00E0568F" w:rsidP="0074368A">
      <w:pPr>
        <w:pStyle w:val="ListParagraph"/>
        <w:widowControl/>
        <w:numPr>
          <w:ilvl w:val="0"/>
          <w:numId w:val="5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обоснование необходимости установления публичного сервитута;</w:t>
      </w:r>
    </w:p>
    <w:p w:rsidR="00E0568F" w:rsidRPr="001B6988" w:rsidRDefault="00E0568F" w:rsidP="0074368A">
      <w:pPr>
        <w:pStyle w:val="ListParagraph"/>
        <w:widowControl/>
        <w:numPr>
          <w:ilvl w:val="0"/>
          <w:numId w:val="5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E0568F" w:rsidRPr="001B6988" w:rsidRDefault="00E0568F" w:rsidP="0074368A">
      <w:pPr>
        <w:pStyle w:val="ListParagraph"/>
        <w:widowControl/>
        <w:numPr>
          <w:ilvl w:val="0"/>
          <w:numId w:val="5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0568F" w:rsidRPr="001B6988" w:rsidRDefault="00E0568F" w:rsidP="0074368A">
      <w:pPr>
        <w:pStyle w:val="ListParagraph"/>
        <w:widowControl/>
        <w:numPr>
          <w:ilvl w:val="0"/>
          <w:numId w:val="5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0568F" w:rsidRPr="001B6988" w:rsidRDefault="00E0568F" w:rsidP="0074368A">
      <w:pPr>
        <w:pStyle w:val="ListParagraph"/>
        <w:widowControl/>
        <w:numPr>
          <w:ilvl w:val="0"/>
          <w:numId w:val="5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почтовый адрес и (или) адрес электронной почты для связи с заявителем.</w:t>
      </w:r>
    </w:p>
    <w:p w:rsidR="00E0568F" w:rsidRPr="001B6988" w:rsidRDefault="00E0568F" w:rsidP="0074368A">
      <w:pPr>
        <w:pStyle w:val="ListParagraph"/>
        <w:numPr>
          <w:ilvl w:val="0"/>
          <w:numId w:val="49"/>
        </w:numPr>
        <w:tabs>
          <w:tab w:val="left" w:pos="1134"/>
          <w:tab w:val="left" w:pos="1701"/>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Решение об установлении публичного сервитута должно содержать следующую информацию:</w:t>
      </w:r>
    </w:p>
    <w:p w:rsidR="00E0568F" w:rsidRPr="001B6988" w:rsidRDefault="00E0568F" w:rsidP="0074368A">
      <w:pPr>
        <w:widowControl/>
        <w:numPr>
          <w:ilvl w:val="1"/>
          <w:numId w:val="53"/>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цель установления публичного сервитута;</w:t>
      </w:r>
    </w:p>
    <w:p w:rsidR="00E0568F" w:rsidRPr="001B6988" w:rsidRDefault="00E0568F" w:rsidP="0074368A">
      <w:pPr>
        <w:widowControl/>
        <w:numPr>
          <w:ilvl w:val="1"/>
          <w:numId w:val="53"/>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сведения о лице, на основании ходатайства которого принято решение об установлении публичного сервитута;</w:t>
      </w:r>
    </w:p>
    <w:p w:rsidR="00E0568F" w:rsidRPr="001B6988" w:rsidRDefault="00E0568F" w:rsidP="0074368A">
      <w:pPr>
        <w:widowControl/>
        <w:numPr>
          <w:ilvl w:val="1"/>
          <w:numId w:val="53"/>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0568F" w:rsidRPr="001B6988" w:rsidRDefault="00E0568F" w:rsidP="0074368A">
      <w:pPr>
        <w:widowControl/>
        <w:numPr>
          <w:ilvl w:val="1"/>
          <w:numId w:val="53"/>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E0568F" w:rsidRPr="001B6988" w:rsidRDefault="00E0568F" w:rsidP="0074368A">
      <w:pPr>
        <w:widowControl/>
        <w:numPr>
          <w:ilvl w:val="1"/>
          <w:numId w:val="53"/>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срок публичного сервитута;</w:t>
      </w:r>
    </w:p>
    <w:p w:rsidR="00E0568F" w:rsidRPr="001B6988" w:rsidRDefault="00E0568F" w:rsidP="0074368A">
      <w:pPr>
        <w:widowControl/>
        <w:numPr>
          <w:ilvl w:val="1"/>
          <w:numId w:val="53"/>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E0568F" w:rsidRPr="001B6988" w:rsidRDefault="00E0568F" w:rsidP="0074368A">
      <w:pPr>
        <w:widowControl/>
        <w:numPr>
          <w:ilvl w:val="1"/>
          <w:numId w:val="53"/>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E0568F" w:rsidRPr="001B6988" w:rsidRDefault="00E0568F" w:rsidP="0074368A">
      <w:pPr>
        <w:widowControl/>
        <w:numPr>
          <w:ilvl w:val="1"/>
          <w:numId w:val="53"/>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E0568F" w:rsidRPr="001B6988" w:rsidRDefault="00E0568F" w:rsidP="0074368A">
      <w:pPr>
        <w:widowControl/>
        <w:numPr>
          <w:ilvl w:val="1"/>
          <w:numId w:val="53"/>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0568F" w:rsidRPr="001B6988" w:rsidRDefault="00E0568F" w:rsidP="0074368A">
      <w:pPr>
        <w:widowControl/>
        <w:numPr>
          <w:ilvl w:val="1"/>
          <w:numId w:val="53"/>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0568F" w:rsidRPr="001B6988" w:rsidRDefault="00E0568F" w:rsidP="0074368A">
      <w:pPr>
        <w:widowControl/>
        <w:numPr>
          <w:ilvl w:val="1"/>
          <w:numId w:val="53"/>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E0568F" w:rsidRPr="001B6988" w:rsidRDefault="00E0568F" w:rsidP="0074368A">
      <w:pPr>
        <w:pStyle w:val="ListParagraph"/>
        <w:numPr>
          <w:ilvl w:val="0"/>
          <w:numId w:val="49"/>
        </w:numPr>
        <w:tabs>
          <w:tab w:val="left" w:pos="1134"/>
          <w:tab w:val="left" w:pos="1701"/>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E0568F" w:rsidRPr="001B6988" w:rsidRDefault="00E0568F" w:rsidP="0074368A">
      <w:pPr>
        <w:widowControl/>
        <w:numPr>
          <w:ilvl w:val="0"/>
          <w:numId w:val="54"/>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E0568F" w:rsidRPr="001B6988" w:rsidRDefault="00E0568F" w:rsidP="0074368A">
      <w:pPr>
        <w:widowControl/>
        <w:numPr>
          <w:ilvl w:val="0"/>
          <w:numId w:val="54"/>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направить копию решения об установлении публичного сервитута в орган регистрации прав;</w:t>
      </w:r>
    </w:p>
    <w:p w:rsidR="00E0568F" w:rsidRPr="001B6988" w:rsidRDefault="00E0568F" w:rsidP="0074368A">
      <w:pPr>
        <w:widowControl/>
        <w:numPr>
          <w:ilvl w:val="0"/>
          <w:numId w:val="54"/>
        </w:numPr>
        <w:tabs>
          <w:tab w:val="left" w:pos="1134"/>
        </w:tabs>
        <w:spacing w:line="240" w:lineRule="auto"/>
        <w:ind w:left="0" w:firstLine="709"/>
        <w:textAlignment w:val="auto"/>
        <w:rPr>
          <w:rFonts w:ascii="PT Astra Serif" w:hAnsi="PT Astra Serif"/>
          <w:sz w:val="28"/>
          <w:szCs w:val="28"/>
        </w:rPr>
      </w:pPr>
      <w:r w:rsidRPr="001B6988">
        <w:rPr>
          <w:rFonts w:ascii="PT Astra Serif" w:hAnsi="PT Astra Serif"/>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0568F" w:rsidRPr="001B6988" w:rsidRDefault="00E0568F" w:rsidP="0074368A">
      <w:pPr>
        <w:pStyle w:val="ListParagraph"/>
        <w:numPr>
          <w:ilvl w:val="0"/>
          <w:numId w:val="49"/>
        </w:numPr>
        <w:tabs>
          <w:tab w:val="left" w:pos="1134"/>
          <w:tab w:val="left" w:pos="1701"/>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Сервитуты подлежат государственной регистрации в соответствии с Федеральным </w:t>
      </w:r>
      <w:hyperlink r:id="rId25" w:history="1">
        <w:r w:rsidRPr="001B6988">
          <w:rPr>
            <w:rFonts w:ascii="PT Astra Serif" w:hAnsi="PT Astra Serif"/>
            <w:sz w:val="28"/>
            <w:szCs w:val="28"/>
            <w:lang w:eastAsia="ar-SA"/>
          </w:rPr>
          <w:t>законом</w:t>
        </w:r>
      </w:hyperlink>
      <w:r w:rsidRPr="001B6988">
        <w:rPr>
          <w:rFonts w:ascii="PT Astra Serif" w:hAnsi="PT Astra Serif"/>
          <w:sz w:val="28"/>
          <w:szCs w:val="28"/>
          <w:lang w:eastAsia="ar-SA"/>
        </w:rPr>
        <w:t xml:space="preserve"> «О государственной регистрации недвижимости», за исключением сервитутов, предусмотренных </w:t>
      </w:r>
      <w:hyperlink r:id="rId26" w:history="1">
        <w:r w:rsidRPr="001B6988">
          <w:rPr>
            <w:rFonts w:ascii="PT Astra Serif" w:hAnsi="PT Astra Serif"/>
            <w:sz w:val="28"/>
            <w:szCs w:val="28"/>
            <w:lang w:eastAsia="ar-SA"/>
          </w:rPr>
          <w:t>пунктом 4 статьи 39.25</w:t>
        </w:r>
      </w:hyperlink>
      <w:r w:rsidRPr="001B6988">
        <w:rPr>
          <w:rFonts w:ascii="PT Astra Serif" w:hAnsi="PT Astra Serif"/>
          <w:sz w:val="28"/>
          <w:szCs w:val="28"/>
          <w:lang w:eastAsia="ar-SA"/>
        </w:rPr>
        <w:t xml:space="preserve"> Земельного кодекса. Сведения о публичных сервитутах вносятся в Единый государственный реестр недвижимости.</w:t>
      </w:r>
    </w:p>
    <w:p w:rsidR="00E0568F" w:rsidRPr="001B6988" w:rsidRDefault="00E0568F" w:rsidP="0074368A">
      <w:pPr>
        <w:pStyle w:val="ListParagraph"/>
        <w:numPr>
          <w:ilvl w:val="0"/>
          <w:numId w:val="49"/>
        </w:numPr>
        <w:tabs>
          <w:tab w:val="left" w:pos="1134"/>
          <w:tab w:val="left" w:pos="1701"/>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27" w:history="1">
        <w:r w:rsidRPr="001B6988">
          <w:rPr>
            <w:rFonts w:ascii="PT Astra Serif" w:hAnsi="PT Astra Serif"/>
            <w:sz w:val="28"/>
            <w:szCs w:val="28"/>
            <w:lang w:eastAsia="ar-SA"/>
          </w:rPr>
          <w:t>пунктом 4 статьи 39.24</w:t>
        </w:r>
      </w:hyperlink>
      <w:r w:rsidRPr="001B6988">
        <w:rPr>
          <w:rFonts w:ascii="PT Astra Serif" w:hAnsi="PT Astra Serif"/>
          <w:sz w:val="28"/>
          <w:szCs w:val="28"/>
          <w:lang w:eastAsia="ar-SA"/>
        </w:rPr>
        <w:t xml:space="preserve"> Земельного кодекса.</w:t>
      </w:r>
    </w:p>
    <w:p w:rsidR="00E0568F" w:rsidRPr="001B6988" w:rsidRDefault="00E0568F" w:rsidP="00766A76">
      <w:pPr>
        <w:widowControl/>
        <w:tabs>
          <w:tab w:val="left" w:pos="1134"/>
        </w:tabs>
        <w:spacing w:line="240" w:lineRule="auto"/>
        <w:ind w:firstLine="709"/>
        <w:textAlignment w:val="auto"/>
        <w:rPr>
          <w:rFonts w:ascii="PT Astra Serif" w:hAnsi="PT Astra Serif"/>
          <w:color w:val="000000"/>
          <w:sz w:val="28"/>
          <w:szCs w:val="28"/>
          <w:lang w:eastAsia="en-US"/>
        </w:rPr>
      </w:pPr>
      <w:r w:rsidRPr="001B6988">
        <w:rPr>
          <w:rFonts w:ascii="PT Astra Serif" w:hAnsi="PT Astra Serif"/>
          <w:color w:val="000000"/>
          <w:sz w:val="28"/>
          <w:szCs w:val="28"/>
          <w:lang w:eastAsia="en-US"/>
        </w:rPr>
        <w:t>Срок публичного сервитута определяется решением о его установлении.</w:t>
      </w:r>
    </w:p>
    <w:p w:rsidR="00E0568F" w:rsidRPr="001B6988" w:rsidRDefault="00E0568F" w:rsidP="00766A76">
      <w:pPr>
        <w:widowControl/>
        <w:tabs>
          <w:tab w:val="left" w:pos="1134"/>
        </w:tabs>
        <w:spacing w:line="240" w:lineRule="auto"/>
        <w:ind w:firstLine="709"/>
        <w:textAlignment w:val="auto"/>
        <w:rPr>
          <w:rFonts w:ascii="PT Astra Serif" w:hAnsi="PT Astra Serif"/>
          <w:color w:val="000000"/>
          <w:sz w:val="28"/>
          <w:szCs w:val="28"/>
          <w:lang w:eastAsia="en-US"/>
        </w:rPr>
      </w:pPr>
      <w:r w:rsidRPr="001B6988">
        <w:rPr>
          <w:rFonts w:ascii="PT Astra Serif" w:hAnsi="PT Astra Serif"/>
          <w:color w:val="000000"/>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0568F" w:rsidRPr="001B6988" w:rsidRDefault="00E0568F" w:rsidP="0074368A">
      <w:pPr>
        <w:pStyle w:val="ListParagraph"/>
        <w:numPr>
          <w:ilvl w:val="0"/>
          <w:numId w:val="49"/>
        </w:numPr>
        <w:tabs>
          <w:tab w:val="left" w:pos="1134"/>
          <w:tab w:val="left" w:pos="1701"/>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Публичный сервитут устанавливается на срок, указанный в ходатайстве об установлении публичного сервитута, с учетом части 6.5.14 настоящей статьи и следующих ограничений:</w:t>
      </w:r>
    </w:p>
    <w:p w:rsidR="00E0568F" w:rsidRPr="001B6988" w:rsidRDefault="00E0568F" w:rsidP="0074368A">
      <w:pPr>
        <w:widowControl/>
        <w:numPr>
          <w:ilvl w:val="1"/>
          <w:numId w:val="55"/>
        </w:numPr>
        <w:tabs>
          <w:tab w:val="left" w:pos="1134"/>
        </w:tabs>
        <w:spacing w:line="240" w:lineRule="auto"/>
        <w:ind w:left="0" w:firstLine="709"/>
        <w:textAlignment w:val="auto"/>
        <w:rPr>
          <w:rFonts w:ascii="PT Astra Serif" w:hAnsi="PT Astra Serif"/>
          <w:color w:val="000000"/>
          <w:sz w:val="28"/>
          <w:szCs w:val="28"/>
          <w:lang w:eastAsia="en-US"/>
        </w:rPr>
      </w:pPr>
      <w:r w:rsidRPr="001B6988">
        <w:rPr>
          <w:rFonts w:ascii="PT Astra Serif" w:hAnsi="PT Astra Serif"/>
          <w:color w:val="000000"/>
          <w:sz w:val="28"/>
          <w:szCs w:val="28"/>
          <w:lang w:eastAsia="en-US"/>
        </w:rPr>
        <w:t>от десяти до сорока девяти лет в случае установления публичного сервитута в целях, предусмотренных подпунктами 1, 3 - 5 части 6.5.9 настоящей статьи;</w:t>
      </w:r>
    </w:p>
    <w:p w:rsidR="00E0568F" w:rsidRPr="001B6988" w:rsidRDefault="00E0568F" w:rsidP="0074368A">
      <w:pPr>
        <w:widowControl/>
        <w:numPr>
          <w:ilvl w:val="1"/>
          <w:numId w:val="55"/>
        </w:numPr>
        <w:tabs>
          <w:tab w:val="left" w:pos="1134"/>
        </w:tabs>
        <w:spacing w:line="240" w:lineRule="auto"/>
        <w:ind w:left="0" w:firstLine="709"/>
        <w:textAlignment w:val="auto"/>
        <w:rPr>
          <w:rFonts w:ascii="PT Astra Serif" w:hAnsi="PT Astra Serif"/>
          <w:color w:val="000000"/>
          <w:sz w:val="28"/>
          <w:szCs w:val="28"/>
          <w:lang w:eastAsia="en-US"/>
        </w:rPr>
      </w:pPr>
      <w:r w:rsidRPr="001B6988">
        <w:rPr>
          <w:rFonts w:ascii="PT Astra Serif" w:hAnsi="PT Astra Serif"/>
          <w:color w:val="000000"/>
          <w:sz w:val="28"/>
          <w:szCs w:val="28"/>
          <w:lang w:eastAsia="en-US"/>
        </w:rPr>
        <w:t>на срок строительства, реконструкции, ремонта инженерных сооружений,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6.5.9 настоящей статьи;</w:t>
      </w:r>
    </w:p>
    <w:p w:rsidR="00E0568F" w:rsidRPr="001B6988" w:rsidRDefault="00E0568F" w:rsidP="0074368A">
      <w:pPr>
        <w:widowControl/>
        <w:numPr>
          <w:ilvl w:val="1"/>
          <w:numId w:val="55"/>
        </w:numPr>
        <w:tabs>
          <w:tab w:val="left" w:pos="1134"/>
        </w:tabs>
        <w:spacing w:line="240" w:lineRule="auto"/>
        <w:ind w:left="0" w:firstLine="709"/>
        <w:textAlignment w:val="auto"/>
        <w:rPr>
          <w:rFonts w:ascii="PT Astra Serif" w:hAnsi="PT Astra Serif"/>
          <w:color w:val="000000"/>
          <w:sz w:val="28"/>
          <w:szCs w:val="28"/>
          <w:lang w:eastAsia="en-US"/>
        </w:rPr>
      </w:pPr>
      <w:r w:rsidRPr="001B6988">
        <w:rPr>
          <w:rFonts w:ascii="PT Astra Serif" w:hAnsi="PT Astra Serif"/>
          <w:color w:val="000000"/>
          <w:sz w:val="28"/>
          <w:szCs w:val="28"/>
          <w:lang w:eastAsia="en-US"/>
        </w:rPr>
        <w:t>на срок не более одного года в случае установления публичного сервитута в целях, предусмотренных подпунктом 6 части 6.5.9 настоящей статьи;</w:t>
      </w:r>
    </w:p>
    <w:p w:rsidR="00E0568F" w:rsidRPr="001B6988" w:rsidRDefault="00E0568F" w:rsidP="0074368A">
      <w:pPr>
        <w:widowControl/>
        <w:numPr>
          <w:ilvl w:val="1"/>
          <w:numId w:val="55"/>
        </w:numPr>
        <w:tabs>
          <w:tab w:val="left" w:pos="1134"/>
        </w:tabs>
        <w:spacing w:line="240" w:lineRule="auto"/>
        <w:ind w:left="0" w:firstLine="709"/>
        <w:textAlignment w:val="auto"/>
        <w:rPr>
          <w:rFonts w:ascii="PT Astra Serif" w:hAnsi="PT Astra Serif"/>
          <w:color w:val="000000"/>
          <w:sz w:val="28"/>
          <w:szCs w:val="28"/>
          <w:lang w:eastAsia="en-US"/>
        </w:rPr>
      </w:pPr>
      <w:r w:rsidRPr="001B6988">
        <w:rPr>
          <w:rFonts w:ascii="PT Astra Serif" w:hAnsi="PT Astra Serif"/>
          <w:color w:val="000000"/>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7 части 6.5.9 настоящей статьи.</w:t>
      </w:r>
    </w:p>
    <w:p w:rsidR="00E0568F" w:rsidRPr="001B6988" w:rsidRDefault="00E0568F" w:rsidP="0074368A">
      <w:pPr>
        <w:pStyle w:val="ListParagraph"/>
        <w:numPr>
          <w:ilvl w:val="0"/>
          <w:numId w:val="49"/>
        </w:numPr>
        <w:tabs>
          <w:tab w:val="left" w:pos="1134"/>
          <w:tab w:val="left" w:pos="1701"/>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Сервитут может быть прекращен по основаниям, предусмотренным статьей 276 Гражданского кодекса:</w:t>
      </w:r>
    </w:p>
    <w:p w:rsidR="00E0568F" w:rsidRPr="001B6988" w:rsidRDefault="00E0568F" w:rsidP="0074368A">
      <w:pPr>
        <w:widowControl/>
        <w:numPr>
          <w:ilvl w:val="0"/>
          <w:numId w:val="56"/>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E0568F" w:rsidRPr="001B6988" w:rsidRDefault="00E0568F" w:rsidP="0074368A">
      <w:pPr>
        <w:widowControl/>
        <w:numPr>
          <w:ilvl w:val="0"/>
          <w:numId w:val="56"/>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E0568F" w:rsidRPr="001B6988" w:rsidRDefault="00E0568F" w:rsidP="0074368A">
      <w:pPr>
        <w:pStyle w:val="ListParagraph"/>
        <w:numPr>
          <w:ilvl w:val="0"/>
          <w:numId w:val="49"/>
        </w:numPr>
        <w:tabs>
          <w:tab w:val="left" w:pos="1134"/>
          <w:tab w:val="left" w:pos="1701"/>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Публичный сервитут, за исключением публичного сервитута, установленного в порядке, предусмотренном </w:t>
      </w:r>
      <w:hyperlink r:id="rId28" w:history="1">
        <w:r w:rsidRPr="001B6988">
          <w:rPr>
            <w:rFonts w:ascii="PT Astra Serif" w:hAnsi="PT Astra Serif"/>
            <w:sz w:val="28"/>
            <w:szCs w:val="28"/>
            <w:lang w:eastAsia="ar-SA"/>
          </w:rPr>
          <w:t>главой V.7</w:t>
        </w:r>
      </w:hyperlink>
      <w:r w:rsidRPr="001B6988">
        <w:rPr>
          <w:rFonts w:ascii="PT Astra Serif" w:hAnsi="PT Astra Serif"/>
          <w:sz w:val="28"/>
          <w:szCs w:val="28"/>
          <w:lang w:eastAsia="ar-SA"/>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E0568F" w:rsidRPr="001B6988" w:rsidRDefault="00E0568F" w:rsidP="0074368A">
      <w:pPr>
        <w:pStyle w:val="ListParagraph"/>
        <w:numPr>
          <w:ilvl w:val="0"/>
          <w:numId w:val="49"/>
        </w:numPr>
        <w:tabs>
          <w:tab w:val="left" w:pos="1134"/>
          <w:tab w:val="left" w:pos="1701"/>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E0568F" w:rsidRPr="001B6988" w:rsidRDefault="00E0568F" w:rsidP="0074368A">
      <w:pPr>
        <w:pStyle w:val="ListParagraph"/>
        <w:numPr>
          <w:ilvl w:val="0"/>
          <w:numId w:val="49"/>
        </w:numPr>
        <w:tabs>
          <w:tab w:val="left" w:pos="1134"/>
          <w:tab w:val="left" w:pos="1701"/>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0568F" w:rsidRPr="001B6988" w:rsidRDefault="00E0568F" w:rsidP="00481078">
      <w:pPr>
        <w:pStyle w:val="a4"/>
        <w:tabs>
          <w:tab w:val="left" w:pos="1134"/>
          <w:tab w:val="left" w:pos="1701"/>
        </w:tabs>
        <w:spacing w:after="0" w:line="240" w:lineRule="auto"/>
        <w:ind w:firstLine="709"/>
        <w:jc w:val="both"/>
        <w:rPr>
          <w:rFonts w:ascii="PT Astra Serif" w:hAnsi="PT Astra Serif"/>
          <w:bCs/>
          <w:spacing w:val="-10"/>
        </w:rPr>
      </w:pPr>
      <w:bookmarkStart w:id="89" w:name="_Toc312929575"/>
    </w:p>
    <w:p w:rsidR="00E0568F" w:rsidRPr="001B6988" w:rsidRDefault="00E0568F" w:rsidP="003843B5">
      <w:pPr>
        <w:pStyle w:val="a4"/>
        <w:tabs>
          <w:tab w:val="left" w:pos="1134"/>
          <w:tab w:val="left" w:pos="1701"/>
        </w:tabs>
        <w:spacing w:after="0" w:line="240" w:lineRule="auto"/>
        <w:ind w:firstLine="709"/>
        <w:jc w:val="both"/>
        <w:outlineLvl w:val="1"/>
        <w:rPr>
          <w:rFonts w:ascii="PT Astra Serif" w:hAnsi="PT Astra Serif"/>
          <w:bCs/>
          <w:spacing w:val="-10"/>
        </w:rPr>
      </w:pPr>
      <w:bookmarkStart w:id="90" w:name="_Toc151133248"/>
      <w:r w:rsidRPr="001B6988">
        <w:rPr>
          <w:rFonts w:ascii="PT Astra Serif" w:hAnsi="PT Astra Serif"/>
          <w:bCs/>
          <w:spacing w:val="-10"/>
        </w:rPr>
        <w:t>РАЗДЕЛ 7. ПОЛОЖЕНИЕ О ПРОВЕДЕНИИ ПУБЛИЧНЫХ СЛУШАНИЙ ПО ВОПРОСАМ ЗЕМЛЕПОЛЬЗОВАНИЯ И ЗАСТРОЙКИ</w:t>
      </w:r>
      <w:bookmarkEnd w:id="89"/>
      <w:bookmarkEnd w:id="90"/>
    </w:p>
    <w:p w:rsidR="00E0568F" w:rsidRPr="001B6988" w:rsidRDefault="00E0568F" w:rsidP="001E7F07">
      <w:pPr>
        <w:pStyle w:val="a4"/>
        <w:tabs>
          <w:tab w:val="left" w:pos="1134"/>
          <w:tab w:val="left" w:pos="1701"/>
        </w:tabs>
        <w:spacing w:after="0" w:line="240" w:lineRule="auto"/>
        <w:ind w:firstLine="709"/>
        <w:jc w:val="both"/>
        <w:rPr>
          <w:rFonts w:ascii="PT Astra Serif" w:hAnsi="PT Astra Serif"/>
          <w:bCs/>
          <w:spacing w:val="-10"/>
        </w:rPr>
      </w:pPr>
    </w:p>
    <w:p w:rsidR="00E0568F" w:rsidRPr="001B6988" w:rsidRDefault="00E0568F" w:rsidP="001E7F07">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91" w:name="_Toc312929576"/>
      <w:bookmarkStart w:id="92" w:name="_Toc151133249"/>
      <w:r w:rsidRPr="001B6988">
        <w:rPr>
          <w:rFonts w:ascii="PT Astra Serif" w:hAnsi="PT Astra Serif"/>
          <w:color w:val="000000"/>
          <w:spacing w:val="-10"/>
          <w:sz w:val="28"/>
          <w:szCs w:val="28"/>
          <w:lang w:eastAsia="ar-SA"/>
        </w:rPr>
        <w:t>Статья 7.1. Общие положения о публичных слушаниях</w:t>
      </w:r>
      <w:bookmarkEnd w:id="91"/>
      <w:bookmarkEnd w:id="92"/>
    </w:p>
    <w:p w:rsidR="00E0568F" w:rsidRPr="001B6988" w:rsidRDefault="00E0568F" w:rsidP="00A75B80">
      <w:pPr>
        <w:spacing w:line="240" w:lineRule="auto"/>
        <w:rPr>
          <w:rFonts w:ascii="PT Astra Serif" w:hAnsi="PT Astra Serif"/>
          <w:lang w:eastAsia="ar-SA"/>
        </w:rPr>
      </w:pPr>
    </w:p>
    <w:p w:rsidR="00E0568F" w:rsidRPr="001B6988" w:rsidRDefault="00E0568F" w:rsidP="0074368A">
      <w:pPr>
        <w:pStyle w:val="a0"/>
        <w:numPr>
          <w:ilvl w:val="1"/>
          <w:numId w:val="57"/>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Публичные слушания являются формой участия населения Пинеровского муниципального образования  в осуществлении местного самоуправления.</w:t>
      </w:r>
    </w:p>
    <w:p w:rsidR="00E0568F" w:rsidRPr="001B6988" w:rsidRDefault="00E0568F" w:rsidP="0074368A">
      <w:pPr>
        <w:pStyle w:val="a0"/>
        <w:numPr>
          <w:ilvl w:val="1"/>
          <w:numId w:val="57"/>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Публичные слушания носят открытый характер и проводятся по инициативе населения, совета муниципального образования, главы муниципального образования, главы администрации.</w:t>
      </w:r>
    </w:p>
    <w:p w:rsidR="00E0568F" w:rsidRPr="001B6988" w:rsidRDefault="00E0568F" w:rsidP="0074368A">
      <w:pPr>
        <w:pStyle w:val="a0"/>
        <w:numPr>
          <w:ilvl w:val="1"/>
          <w:numId w:val="57"/>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 xml:space="preserve">На публичные слушания должны выноситься: </w:t>
      </w:r>
      <w:r w:rsidRPr="001B6988">
        <w:rPr>
          <w:rFonts w:ascii="PT Astra Serif" w:hAnsi="PT Astra Serif"/>
          <w:sz w:val="28"/>
          <w:szCs w:val="28"/>
          <w:shd w:val="clear" w:color="auto" w:fill="FFFFFF"/>
          <w:lang w:val="ru-RU" w:eastAsia="ru-RU"/>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568F" w:rsidRPr="001B6988" w:rsidRDefault="00E0568F" w:rsidP="00457B21">
      <w:pPr>
        <w:rPr>
          <w:rFonts w:ascii="PT Astra Serif" w:hAnsi="PT Astra Serif"/>
          <w:color w:val="000000"/>
          <w:spacing w:val="-10"/>
          <w:sz w:val="28"/>
          <w:szCs w:val="28"/>
          <w:lang w:eastAsia="ar-SA"/>
        </w:rPr>
      </w:pPr>
      <w:bookmarkStart w:id="93" w:name="_Toc312929577"/>
    </w:p>
    <w:p w:rsidR="00E0568F" w:rsidRPr="001B6988" w:rsidRDefault="00E0568F" w:rsidP="00601ED6">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94" w:name="_Toc151133250"/>
      <w:r w:rsidRPr="001B6988">
        <w:rPr>
          <w:rFonts w:ascii="PT Astra Serif" w:hAnsi="PT Astra Serif"/>
          <w:color w:val="000000"/>
          <w:spacing w:val="-10"/>
          <w:sz w:val="28"/>
          <w:szCs w:val="28"/>
          <w:lang w:eastAsia="ar-SA"/>
        </w:rPr>
        <w:t xml:space="preserve">Статья 7.2. Порядок </w:t>
      </w:r>
      <w:bookmarkEnd w:id="93"/>
      <w:r w:rsidRPr="001B6988">
        <w:rPr>
          <w:rFonts w:ascii="PT Astra Serif" w:hAnsi="PT Astra Serif"/>
          <w:color w:val="000000"/>
          <w:spacing w:val="-10"/>
          <w:sz w:val="28"/>
          <w:szCs w:val="28"/>
          <w:lang w:eastAsia="ar-SA"/>
        </w:rPr>
        <w:t>проведения публичных слушаний, общественных обсуждений по вопросам градостроительной деятельности</w:t>
      </w:r>
      <w:bookmarkEnd w:id="94"/>
    </w:p>
    <w:p w:rsidR="00E0568F" w:rsidRPr="001B6988" w:rsidRDefault="00E0568F" w:rsidP="00A75B80">
      <w:pPr>
        <w:spacing w:line="240" w:lineRule="auto"/>
        <w:rPr>
          <w:rFonts w:ascii="PT Astra Serif" w:hAnsi="PT Astra Serif"/>
          <w:lang w:eastAsia="ar-SA"/>
        </w:rPr>
      </w:pPr>
    </w:p>
    <w:p w:rsidR="00E0568F" w:rsidRPr="001B6988" w:rsidRDefault="00E0568F" w:rsidP="0074368A">
      <w:pPr>
        <w:pStyle w:val="ListParagraph"/>
        <w:numPr>
          <w:ilvl w:val="0"/>
          <w:numId w:val="137"/>
        </w:numPr>
        <w:tabs>
          <w:tab w:val="left" w:pos="1134"/>
        </w:tabs>
        <w:spacing w:line="240" w:lineRule="auto"/>
        <w:ind w:left="142" w:firstLine="567"/>
        <w:rPr>
          <w:rFonts w:ascii="PT Astra Serif" w:hAnsi="PT Astra Serif"/>
          <w:color w:val="000000"/>
          <w:sz w:val="28"/>
          <w:szCs w:val="28"/>
          <w:lang w:eastAsia="ar-SA"/>
        </w:rPr>
      </w:pPr>
      <w:bookmarkStart w:id="95" w:name="_Toc312929578"/>
      <w:r w:rsidRPr="001B6988">
        <w:rPr>
          <w:rFonts w:ascii="PT Astra Serif" w:hAnsi="PT Astra Serif"/>
          <w:color w:val="000000"/>
          <w:sz w:val="28"/>
          <w:szCs w:val="28"/>
          <w:lang w:eastAsia="ar-SA"/>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color w:val="000000"/>
          <w:sz w:val="28"/>
          <w:szCs w:val="28"/>
          <w:lang w:eastAsia="ar-SA"/>
        </w:rPr>
      </w:pPr>
      <w:r w:rsidRPr="001B6988">
        <w:rPr>
          <w:rFonts w:ascii="PT Astra Serif" w:hAnsi="PT Astra Serif"/>
          <w:color w:val="000000"/>
          <w:sz w:val="28"/>
          <w:szCs w:val="28"/>
          <w:lang w:eastAsia="ar-SA"/>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rPr>
        <w:t xml:space="preserve">Официальным сайтом  уполномоченного органа  для размещения проектов, подлежащего рассмотрению на публичных слушаниях, общественных обсуждениях  информационных материалов к нему, а также иных сведений в соответствии с установленным Градостроительным кодексом и настоящим порядком проведения публичных слушаний, в информационно-телекоммуникационной сети «Интернет»  является </w:t>
      </w:r>
      <w:hyperlink r:id="rId29" w:tgtFrame="_blank" w:history="1">
        <w:r w:rsidRPr="001B6988">
          <w:rPr>
            <w:rFonts w:ascii="PT Astra Serif" w:hAnsi="PT Astra Serif"/>
            <w:bCs/>
            <w:sz w:val="28"/>
            <w:szCs w:val="28"/>
          </w:rPr>
          <w:t>https://pinerovskoe-r64.gosweb.gosuslugi.ru</w:t>
        </w:r>
      </w:hyperlink>
      <w:r w:rsidRPr="001B6988">
        <w:rPr>
          <w:rFonts w:ascii="PT Astra Serif" w:hAnsi="PT Astra Serif"/>
          <w:sz w:val="28"/>
          <w:szCs w:val="28"/>
        </w:rPr>
        <w:t>.</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Комиссия является организатором публичных слушаний, общественных обсуждений,  обеспечивающим проведение публичных слушаний или общественных обсуждений.</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Процедура проведения публичных слушаний состоит из следующих этапов:</w:t>
      </w:r>
    </w:p>
    <w:p w:rsidR="00E0568F" w:rsidRPr="001B6988" w:rsidRDefault="00E0568F" w:rsidP="0074368A">
      <w:pPr>
        <w:pStyle w:val="ListParagraph"/>
        <w:numPr>
          <w:ilvl w:val="0"/>
          <w:numId w:val="139"/>
        </w:numPr>
        <w:tabs>
          <w:tab w:val="left" w:pos="1134"/>
        </w:tabs>
        <w:spacing w:line="240" w:lineRule="auto"/>
        <w:ind w:left="0" w:firstLine="709"/>
        <w:rPr>
          <w:rFonts w:ascii="PT Astra Serif" w:hAnsi="PT Astra Serif"/>
          <w:bCs/>
          <w:sz w:val="28"/>
          <w:szCs w:val="28"/>
          <w:lang w:eastAsia="ar-SA"/>
        </w:rPr>
      </w:pPr>
      <w:r w:rsidRPr="001B6988">
        <w:rPr>
          <w:rFonts w:ascii="PT Astra Serif" w:hAnsi="PT Astra Serif"/>
          <w:bCs/>
          <w:sz w:val="28"/>
          <w:szCs w:val="28"/>
          <w:lang w:eastAsia="ar-SA"/>
        </w:rPr>
        <w:t>оповещение о начале публичных слушаний;</w:t>
      </w:r>
    </w:p>
    <w:p w:rsidR="00E0568F" w:rsidRPr="001B6988" w:rsidRDefault="00E0568F" w:rsidP="0074368A">
      <w:pPr>
        <w:pStyle w:val="ListParagraph"/>
        <w:numPr>
          <w:ilvl w:val="0"/>
          <w:numId w:val="139"/>
        </w:numPr>
        <w:tabs>
          <w:tab w:val="left" w:pos="1134"/>
        </w:tabs>
        <w:spacing w:line="240" w:lineRule="auto"/>
        <w:ind w:left="0" w:firstLine="709"/>
        <w:rPr>
          <w:rFonts w:ascii="PT Astra Serif" w:hAnsi="PT Astra Serif"/>
          <w:bCs/>
          <w:sz w:val="28"/>
          <w:szCs w:val="28"/>
          <w:lang w:eastAsia="ar-SA"/>
        </w:rPr>
      </w:pPr>
      <w:r w:rsidRPr="001B6988">
        <w:rPr>
          <w:rFonts w:ascii="PT Astra Serif" w:hAnsi="PT Astra Serif"/>
          <w:bCs/>
          <w:sz w:val="28"/>
          <w:szCs w:val="28"/>
          <w:lang w:eastAsia="ar-SA"/>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0568F" w:rsidRPr="001B6988" w:rsidRDefault="00E0568F" w:rsidP="0074368A">
      <w:pPr>
        <w:pStyle w:val="ListParagraph"/>
        <w:numPr>
          <w:ilvl w:val="0"/>
          <w:numId w:val="139"/>
        </w:numPr>
        <w:tabs>
          <w:tab w:val="left" w:pos="1134"/>
        </w:tabs>
        <w:spacing w:line="240" w:lineRule="auto"/>
        <w:ind w:left="0" w:firstLine="709"/>
        <w:rPr>
          <w:rFonts w:ascii="PT Astra Serif" w:hAnsi="PT Astra Serif"/>
          <w:bCs/>
          <w:sz w:val="28"/>
          <w:szCs w:val="28"/>
          <w:lang w:eastAsia="ar-SA"/>
        </w:rPr>
      </w:pPr>
      <w:r w:rsidRPr="001B6988">
        <w:rPr>
          <w:rFonts w:ascii="PT Astra Serif" w:hAnsi="PT Astra Serif"/>
          <w:bCs/>
          <w:sz w:val="28"/>
          <w:szCs w:val="28"/>
          <w:lang w:eastAsia="ar-SA"/>
        </w:rPr>
        <w:t>проведение экспозиции или экспозиций проекта, подлежащего рассмотрению на публичных слушаниях;</w:t>
      </w:r>
    </w:p>
    <w:p w:rsidR="00E0568F" w:rsidRPr="001B6988" w:rsidRDefault="00E0568F" w:rsidP="0074368A">
      <w:pPr>
        <w:pStyle w:val="ListParagraph"/>
        <w:numPr>
          <w:ilvl w:val="0"/>
          <w:numId w:val="139"/>
        </w:numPr>
        <w:tabs>
          <w:tab w:val="left" w:pos="1134"/>
        </w:tabs>
        <w:spacing w:line="240" w:lineRule="auto"/>
        <w:ind w:left="0" w:firstLine="709"/>
        <w:rPr>
          <w:rFonts w:ascii="PT Astra Serif" w:hAnsi="PT Astra Serif"/>
          <w:bCs/>
          <w:sz w:val="28"/>
          <w:szCs w:val="28"/>
          <w:lang w:eastAsia="ar-SA"/>
        </w:rPr>
      </w:pPr>
      <w:r w:rsidRPr="001B6988">
        <w:rPr>
          <w:rFonts w:ascii="PT Astra Serif" w:hAnsi="PT Astra Serif"/>
          <w:bCs/>
          <w:sz w:val="28"/>
          <w:szCs w:val="28"/>
          <w:lang w:eastAsia="ar-SA"/>
        </w:rPr>
        <w:t>проведение собрания или собраний участников публичных слушаний;</w:t>
      </w:r>
    </w:p>
    <w:p w:rsidR="00E0568F" w:rsidRPr="001B6988" w:rsidRDefault="00E0568F" w:rsidP="0074368A">
      <w:pPr>
        <w:pStyle w:val="ListParagraph"/>
        <w:numPr>
          <w:ilvl w:val="0"/>
          <w:numId w:val="139"/>
        </w:numPr>
        <w:tabs>
          <w:tab w:val="left" w:pos="1134"/>
        </w:tabs>
        <w:spacing w:line="240" w:lineRule="auto"/>
        <w:ind w:left="0" w:firstLine="709"/>
        <w:rPr>
          <w:rFonts w:ascii="PT Astra Serif" w:hAnsi="PT Astra Serif"/>
          <w:bCs/>
          <w:sz w:val="28"/>
          <w:szCs w:val="28"/>
          <w:lang w:eastAsia="ar-SA"/>
        </w:rPr>
      </w:pPr>
      <w:r w:rsidRPr="001B6988">
        <w:rPr>
          <w:rFonts w:ascii="PT Astra Serif" w:hAnsi="PT Astra Serif"/>
          <w:bCs/>
          <w:sz w:val="28"/>
          <w:szCs w:val="28"/>
          <w:lang w:eastAsia="ar-SA"/>
        </w:rPr>
        <w:t>подготовка и оформление протокола публичных слушаний;</w:t>
      </w:r>
    </w:p>
    <w:p w:rsidR="00E0568F" w:rsidRPr="001B6988" w:rsidRDefault="00E0568F" w:rsidP="0074368A">
      <w:pPr>
        <w:pStyle w:val="ListParagraph"/>
        <w:numPr>
          <w:ilvl w:val="0"/>
          <w:numId w:val="139"/>
        </w:numPr>
        <w:tabs>
          <w:tab w:val="left" w:pos="1134"/>
        </w:tabs>
        <w:spacing w:line="240" w:lineRule="auto"/>
        <w:ind w:left="0" w:firstLine="709"/>
        <w:rPr>
          <w:rFonts w:ascii="PT Astra Serif" w:hAnsi="PT Astra Serif"/>
          <w:bCs/>
          <w:sz w:val="28"/>
          <w:szCs w:val="28"/>
          <w:lang w:eastAsia="ar-SA"/>
        </w:rPr>
      </w:pPr>
      <w:r w:rsidRPr="001B6988">
        <w:rPr>
          <w:rFonts w:ascii="PT Astra Serif" w:hAnsi="PT Astra Serif"/>
          <w:bCs/>
          <w:sz w:val="28"/>
          <w:szCs w:val="28"/>
          <w:lang w:eastAsia="ar-SA"/>
        </w:rPr>
        <w:t>подготовка и опубликование заключения о результатах публичных слушаний.</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После принятия постановления  администрации Пинеровского МО о назначении публичных слушаний, общественных обсуждений Организатор публичных слушаний или  общественных обсуждений оповещает  о начале предстоящих публичных слушаниях, общественных обсуждений не менее чем за 14 дней до даты их проведения.</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Итоговыми документами общественных обсуждений или публичных слушаний являются протокол общественных обсуждений или публичных слушаний и заключение о результатах общественных обсуждений или публичных слушаний, оформленные  Организатором.</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Организатор подготавливает и оформляет протокол публичных слушаний или общественных обсуждений, в котором указываются:</w:t>
      </w:r>
    </w:p>
    <w:p w:rsidR="00E0568F" w:rsidRPr="001B6988" w:rsidRDefault="00E0568F" w:rsidP="00601ED6">
      <w:pPr>
        <w:pStyle w:val="ListParagraph"/>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1) дата оформления протокола;</w:t>
      </w:r>
    </w:p>
    <w:p w:rsidR="00E0568F" w:rsidRPr="001B6988" w:rsidRDefault="00E0568F" w:rsidP="00601ED6">
      <w:pPr>
        <w:pStyle w:val="ListParagraph"/>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2) информация об организаторе;</w:t>
      </w:r>
    </w:p>
    <w:p w:rsidR="00E0568F" w:rsidRPr="001B6988" w:rsidRDefault="00E0568F" w:rsidP="00601ED6">
      <w:pPr>
        <w:pStyle w:val="ListParagraph"/>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3) информация, содержащаяся в опубликованном оповещении о начале публичных слушаний, дата и источник его опубликования;</w:t>
      </w:r>
    </w:p>
    <w:p w:rsidR="00E0568F" w:rsidRPr="001B6988" w:rsidRDefault="00E0568F" w:rsidP="00601ED6">
      <w:pPr>
        <w:pStyle w:val="ListParagraph"/>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4) информация о сроке, в течение которого принимались предложения и замечания участников публичных слушаний или общественных обсуждений, о территории, в пределах которой проводятся публичные слушания или общественные обсуждения;</w:t>
      </w:r>
    </w:p>
    <w:p w:rsidR="00E0568F" w:rsidRPr="001B6988" w:rsidRDefault="00E0568F" w:rsidP="00601ED6">
      <w:pPr>
        <w:pStyle w:val="ListParagraph"/>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5) все предложения и замечания участников публичных слушаний или общественных обсуждений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 Протокол общественных обсуждений или публичных слушаний оформляется в течение 3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rPr>
        <w:t xml:space="preserve">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rPr>
        <w:t xml:space="preserve"> В заключении о результатах публичных слушаний или общественных обсуждений должны быть указаны:</w:t>
      </w:r>
    </w:p>
    <w:p w:rsidR="00E0568F" w:rsidRPr="001B6988" w:rsidRDefault="00E0568F" w:rsidP="0074368A">
      <w:pPr>
        <w:pStyle w:val="ListParagraph"/>
        <w:numPr>
          <w:ilvl w:val="0"/>
          <w:numId w:val="138"/>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дата оформления заключения о результатах публичных слушаний или общественных обсуждений;</w:t>
      </w:r>
    </w:p>
    <w:p w:rsidR="00E0568F" w:rsidRPr="001B6988" w:rsidRDefault="00E0568F" w:rsidP="0074368A">
      <w:pPr>
        <w:pStyle w:val="ListParagraph"/>
        <w:numPr>
          <w:ilvl w:val="0"/>
          <w:numId w:val="138"/>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наименование проекта, рассмотренного на  публичных слушаниях или общественных обсуждениях, сведения о количестве участников, которые приняли участие в публичных слушаниях или общественных обсуждениях;</w:t>
      </w:r>
    </w:p>
    <w:p w:rsidR="00E0568F" w:rsidRPr="001B6988" w:rsidRDefault="00E0568F" w:rsidP="0074368A">
      <w:pPr>
        <w:pStyle w:val="ListParagraph"/>
        <w:numPr>
          <w:ilvl w:val="0"/>
          <w:numId w:val="138"/>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реквизиты протокола публичных слушаний или общественных обсуждений, на основании которого подготовлено заключение о результатах публичных слушаний;</w:t>
      </w:r>
    </w:p>
    <w:p w:rsidR="00E0568F" w:rsidRPr="001B6988" w:rsidRDefault="00E0568F" w:rsidP="0074368A">
      <w:pPr>
        <w:pStyle w:val="ListParagraph"/>
        <w:numPr>
          <w:ilvl w:val="0"/>
          <w:numId w:val="138"/>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w:t>
      </w:r>
    </w:p>
    <w:p w:rsidR="00E0568F" w:rsidRPr="001B6988" w:rsidRDefault="00E0568F" w:rsidP="00601ED6">
      <w:pPr>
        <w:pStyle w:val="ListParagraph"/>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w:t>
      </w:r>
    </w:p>
    <w:p w:rsidR="00E0568F" w:rsidRPr="001B6988" w:rsidRDefault="00E0568F" w:rsidP="0074368A">
      <w:pPr>
        <w:pStyle w:val="ListParagraph"/>
        <w:numPr>
          <w:ilvl w:val="0"/>
          <w:numId w:val="138"/>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 Заключение о результатах общественных обсуждений или публичных слушаний подготавливается в течение 5 рабочих дней со дня окончания срока проведения общественных обсуждений или публичных слушаний.</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 Заключение о результатах проведения общественных обсуждений или публичных слушаний утверждается председателем публичных слушаний или общественных обсуждений .</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в срок не позднее 10 дней со дня  принятия решения об утверждении проекта, рассмотренного на общественных обсуждениях и публичных слушаниях. </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 В случаях, предусмотренных законодательством,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 вынесенному на общественные обсуждения или публичные слушания.</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 Уполномоченный орган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течение срока, установленного законодательством.</w:t>
      </w:r>
    </w:p>
    <w:p w:rsidR="00E0568F" w:rsidRPr="001B6988" w:rsidRDefault="00E0568F" w:rsidP="0074368A">
      <w:pPr>
        <w:pStyle w:val="ListParagraph"/>
        <w:numPr>
          <w:ilvl w:val="0"/>
          <w:numId w:val="137"/>
        </w:numPr>
        <w:tabs>
          <w:tab w:val="left" w:pos="1134"/>
        </w:tab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 Обнародование всех материалов осуществляется  администрацией поселения независимо от того, по чьей инициативе назначены публичные слушания.</w:t>
      </w:r>
    </w:p>
    <w:p w:rsidR="00E0568F" w:rsidRPr="001B6988" w:rsidRDefault="00E0568F" w:rsidP="00601ED6">
      <w:pPr>
        <w:pStyle w:val="ListParagraph"/>
        <w:tabs>
          <w:tab w:val="left" w:pos="1134"/>
        </w:tabs>
        <w:spacing w:line="240" w:lineRule="auto"/>
        <w:ind w:left="709"/>
        <w:rPr>
          <w:rFonts w:ascii="PT Astra Serif" w:hAnsi="PT Astra Serif"/>
          <w:sz w:val="28"/>
          <w:szCs w:val="28"/>
          <w:lang w:eastAsia="ar-SA"/>
        </w:rPr>
      </w:pPr>
    </w:p>
    <w:p w:rsidR="00E0568F" w:rsidRPr="001B6988" w:rsidRDefault="00E0568F" w:rsidP="00601ED6">
      <w:pPr>
        <w:pStyle w:val="Heading3"/>
        <w:tabs>
          <w:tab w:val="left" w:pos="1134"/>
          <w:tab w:val="left" w:pos="1276"/>
          <w:tab w:val="left" w:pos="1701"/>
        </w:tabs>
        <w:spacing w:before="0" w:line="240" w:lineRule="auto"/>
        <w:ind w:firstLine="709"/>
        <w:rPr>
          <w:rFonts w:ascii="PT Astra Serif" w:hAnsi="PT Astra Serif"/>
          <w:color w:val="000000"/>
          <w:sz w:val="28"/>
          <w:szCs w:val="28"/>
          <w:lang w:eastAsia="en-US"/>
        </w:rPr>
      </w:pPr>
      <w:bookmarkStart w:id="96" w:name="_Toc151133251"/>
      <w:r w:rsidRPr="001B6988">
        <w:rPr>
          <w:rFonts w:ascii="PT Astra Serif" w:hAnsi="PT Astra Serif"/>
          <w:color w:val="000000"/>
          <w:spacing w:val="-10"/>
          <w:sz w:val="28"/>
          <w:szCs w:val="28"/>
          <w:lang w:eastAsia="ar-SA"/>
        </w:rPr>
        <w:t xml:space="preserve">Статья 7.3  </w:t>
      </w:r>
      <w:bookmarkEnd w:id="95"/>
      <w:r w:rsidRPr="001B6988">
        <w:rPr>
          <w:rFonts w:ascii="PT Astra Serif" w:hAnsi="PT Astra Serif"/>
          <w:color w:val="000000"/>
          <w:sz w:val="28"/>
          <w:szCs w:val="28"/>
          <w:lang w:eastAsia="en-US"/>
        </w:rPr>
        <w:t>Срок проведения общественных обсуждений или публичных слушаний</w:t>
      </w:r>
      <w:bookmarkEnd w:id="96"/>
    </w:p>
    <w:p w:rsidR="00E0568F" w:rsidRPr="001B6988" w:rsidRDefault="00E0568F" w:rsidP="00A75B80">
      <w:pPr>
        <w:spacing w:line="240" w:lineRule="auto"/>
        <w:rPr>
          <w:rFonts w:ascii="PT Astra Serif" w:hAnsi="PT Astra Serif"/>
          <w:lang w:eastAsia="en-US"/>
        </w:rPr>
      </w:pPr>
    </w:p>
    <w:p w:rsidR="00E0568F" w:rsidRPr="001B6988" w:rsidRDefault="00E0568F" w:rsidP="00BA20D6">
      <w:pPr>
        <w:widowControl/>
        <w:autoSpaceDE/>
        <w:autoSpaceDN/>
        <w:adjustRightInd/>
        <w:spacing w:line="240" w:lineRule="auto"/>
        <w:ind w:firstLine="540"/>
        <w:textAlignment w:val="auto"/>
        <w:rPr>
          <w:rFonts w:ascii="PT Astra Serif" w:hAnsi="PT Astra Serif"/>
          <w:bCs/>
          <w:color w:val="000000"/>
          <w:sz w:val="28"/>
          <w:szCs w:val="28"/>
        </w:rPr>
      </w:pPr>
      <w:bookmarkStart w:id="97" w:name="_Toc312929579"/>
      <w:r w:rsidRPr="001B6988">
        <w:rPr>
          <w:rFonts w:ascii="PT Astra Serif" w:hAnsi="PT Astra Serif"/>
          <w:bCs/>
          <w:color w:val="000000"/>
          <w:sz w:val="28"/>
          <w:szCs w:val="28"/>
        </w:rPr>
        <w:t>Установить следующие сроки проведения общественных обсуждений или публичных слушаний:</w:t>
      </w:r>
    </w:p>
    <w:p w:rsidR="00E0568F" w:rsidRPr="001B6988" w:rsidRDefault="00E0568F" w:rsidP="0074368A">
      <w:pPr>
        <w:widowControl/>
        <w:numPr>
          <w:ilvl w:val="0"/>
          <w:numId w:val="143"/>
        </w:numPr>
        <w:tabs>
          <w:tab w:val="left" w:pos="1134"/>
        </w:tabs>
        <w:autoSpaceDE/>
        <w:autoSpaceDN/>
        <w:adjustRightInd/>
        <w:spacing w:line="240" w:lineRule="auto"/>
        <w:ind w:left="0" w:firstLine="709"/>
        <w:textAlignment w:val="auto"/>
        <w:rPr>
          <w:rFonts w:ascii="PT Astra Serif" w:hAnsi="PT Astra Serif"/>
          <w:color w:val="000000"/>
          <w:sz w:val="28"/>
          <w:szCs w:val="28"/>
        </w:rPr>
      </w:pPr>
      <w:r w:rsidRPr="001B6988">
        <w:rPr>
          <w:rFonts w:ascii="PT Astra Serif" w:hAnsi="PT Astra Serif"/>
          <w:bCs/>
          <w:color w:val="000000"/>
          <w:sz w:val="28"/>
          <w:szCs w:val="28"/>
        </w:rPr>
        <w:t xml:space="preserve">по проекту генерального плана </w:t>
      </w:r>
      <w:r w:rsidRPr="001B6988">
        <w:rPr>
          <w:rFonts w:ascii="PT Astra Serif" w:hAnsi="PT Astra Serif"/>
          <w:color w:val="000000"/>
          <w:sz w:val="28"/>
          <w:szCs w:val="28"/>
        </w:rPr>
        <w:t xml:space="preserve">и по проектам, предусматривающим внесение изменений в генеральный план со дня опубликования оповещения   о начале публичных слушаний, общественных обсуждений до  дня опубликования заключения о результатах общественных обсуждений или публичных слушаний –  не более 30 дней; </w:t>
      </w:r>
    </w:p>
    <w:p w:rsidR="00E0568F" w:rsidRPr="001B6988" w:rsidRDefault="00E0568F" w:rsidP="0074368A">
      <w:pPr>
        <w:widowControl/>
        <w:numPr>
          <w:ilvl w:val="0"/>
          <w:numId w:val="143"/>
        </w:numPr>
        <w:tabs>
          <w:tab w:val="left" w:pos="1134"/>
        </w:tabs>
        <w:autoSpaceDE/>
        <w:autoSpaceDN/>
        <w:adjustRightInd/>
        <w:spacing w:line="240" w:lineRule="auto"/>
        <w:ind w:left="0" w:firstLine="709"/>
        <w:textAlignment w:val="auto"/>
        <w:rPr>
          <w:rFonts w:ascii="PT Astra Serif" w:hAnsi="PT Astra Serif"/>
          <w:color w:val="000000"/>
          <w:sz w:val="28"/>
          <w:szCs w:val="28"/>
        </w:rPr>
      </w:pPr>
      <w:r w:rsidRPr="001B6988">
        <w:rPr>
          <w:rFonts w:ascii="PT Astra Serif" w:hAnsi="PT Astra Serif"/>
          <w:color w:val="000000"/>
          <w:sz w:val="28"/>
          <w:szCs w:val="28"/>
        </w:rPr>
        <w:t xml:space="preserve">по </w:t>
      </w:r>
      <w:r w:rsidRPr="001B6988">
        <w:rPr>
          <w:rFonts w:ascii="PT Astra Serif" w:hAnsi="PT Astra Serif"/>
          <w:bCs/>
          <w:color w:val="000000"/>
          <w:sz w:val="28"/>
          <w:szCs w:val="28"/>
        </w:rPr>
        <w:t xml:space="preserve">проектам правил землепользования и застройки, или проектов о внесении изменений в правила землепользования и застройки – </w:t>
      </w:r>
      <w:r w:rsidRPr="001B6988">
        <w:rPr>
          <w:rFonts w:ascii="PT Astra Serif" w:hAnsi="PT Astra Serif"/>
          <w:color w:val="000000"/>
          <w:sz w:val="28"/>
          <w:szCs w:val="28"/>
        </w:rPr>
        <w:t>не более 30 дней со дня опубликования их проекта.</w:t>
      </w:r>
    </w:p>
    <w:p w:rsidR="00E0568F" w:rsidRPr="001B6988" w:rsidRDefault="00E0568F" w:rsidP="0074368A">
      <w:pPr>
        <w:widowControl/>
        <w:numPr>
          <w:ilvl w:val="0"/>
          <w:numId w:val="143"/>
        </w:numPr>
        <w:tabs>
          <w:tab w:val="left" w:pos="1134"/>
        </w:tabs>
        <w:autoSpaceDE/>
        <w:autoSpaceDN/>
        <w:adjustRightInd/>
        <w:spacing w:line="240" w:lineRule="auto"/>
        <w:ind w:left="0" w:firstLine="709"/>
        <w:textAlignment w:val="auto"/>
        <w:rPr>
          <w:rFonts w:ascii="PT Astra Serif" w:hAnsi="PT Astra Serif"/>
          <w:bCs/>
          <w:color w:val="000000"/>
          <w:sz w:val="28"/>
          <w:szCs w:val="28"/>
        </w:rPr>
      </w:pPr>
      <w:r w:rsidRPr="001B6988">
        <w:rPr>
          <w:rFonts w:ascii="PT Astra Serif" w:hAnsi="PT Astra Serif"/>
          <w:bCs/>
          <w:color w:val="000000"/>
          <w:sz w:val="28"/>
          <w:szCs w:val="28"/>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30 дней; </w:t>
      </w:r>
    </w:p>
    <w:p w:rsidR="00E0568F" w:rsidRPr="001B6988" w:rsidRDefault="00E0568F" w:rsidP="0074368A">
      <w:pPr>
        <w:widowControl/>
        <w:numPr>
          <w:ilvl w:val="0"/>
          <w:numId w:val="143"/>
        </w:numPr>
        <w:tabs>
          <w:tab w:val="left" w:pos="1134"/>
        </w:tabs>
        <w:autoSpaceDE/>
        <w:autoSpaceDN/>
        <w:adjustRightInd/>
        <w:spacing w:line="240" w:lineRule="auto"/>
        <w:ind w:left="0" w:firstLine="709"/>
        <w:textAlignment w:val="auto"/>
        <w:rPr>
          <w:rFonts w:ascii="PT Astra Serif" w:hAnsi="PT Astra Serif"/>
          <w:bCs/>
          <w:i/>
          <w:color w:val="000000"/>
          <w:sz w:val="28"/>
          <w:szCs w:val="28"/>
        </w:rPr>
      </w:pPr>
      <w:r w:rsidRPr="001B6988">
        <w:rPr>
          <w:rFonts w:ascii="PT Astra Serif" w:hAnsi="PT Astra Serif"/>
          <w:bCs/>
          <w:color w:val="000000"/>
          <w:sz w:val="28"/>
          <w:szCs w:val="28"/>
        </w:rPr>
        <w:t>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30 дней;</w:t>
      </w:r>
    </w:p>
    <w:p w:rsidR="00E0568F" w:rsidRPr="001B6988" w:rsidRDefault="00E0568F" w:rsidP="0074368A">
      <w:pPr>
        <w:widowControl/>
        <w:numPr>
          <w:ilvl w:val="0"/>
          <w:numId w:val="143"/>
        </w:numPr>
        <w:tabs>
          <w:tab w:val="left" w:pos="1134"/>
        </w:tabs>
        <w:autoSpaceDE/>
        <w:autoSpaceDN/>
        <w:adjustRightInd/>
        <w:spacing w:line="240" w:lineRule="auto"/>
        <w:ind w:left="0" w:firstLine="709"/>
        <w:textAlignment w:val="auto"/>
        <w:rPr>
          <w:rFonts w:ascii="PT Astra Serif" w:hAnsi="PT Astra Serif"/>
          <w:color w:val="000000"/>
          <w:sz w:val="28"/>
          <w:szCs w:val="28"/>
        </w:rPr>
      </w:pPr>
      <w:r w:rsidRPr="001B6988">
        <w:rPr>
          <w:rFonts w:ascii="PT Astra Serif" w:hAnsi="PT Astra Serif"/>
          <w:bCs/>
          <w:color w:val="000000"/>
          <w:sz w:val="28"/>
          <w:szCs w:val="28"/>
        </w:rPr>
        <w:t xml:space="preserve">по проектам планировки территории, проектам межевания территории и проектам, предусматривающим внесение изменений в них,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14 дней и   не </w:t>
      </w:r>
      <w:r w:rsidRPr="001B6988">
        <w:rPr>
          <w:rFonts w:ascii="PT Astra Serif" w:hAnsi="PT Astra Serif"/>
          <w:color w:val="000000"/>
          <w:sz w:val="28"/>
          <w:szCs w:val="28"/>
        </w:rPr>
        <w:t xml:space="preserve">более 30 дней; </w:t>
      </w:r>
    </w:p>
    <w:p w:rsidR="00E0568F" w:rsidRPr="001B6988" w:rsidRDefault="00E0568F" w:rsidP="0074368A">
      <w:pPr>
        <w:widowControl/>
        <w:numPr>
          <w:ilvl w:val="0"/>
          <w:numId w:val="143"/>
        </w:numPr>
        <w:tabs>
          <w:tab w:val="left" w:pos="1134"/>
        </w:tabs>
        <w:autoSpaceDE/>
        <w:autoSpaceDN/>
        <w:adjustRightInd/>
        <w:spacing w:line="240" w:lineRule="auto"/>
        <w:ind w:left="0" w:firstLine="709"/>
        <w:textAlignment w:val="auto"/>
        <w:rPr>
          <w:rFonts w:ascii="PT Astra Serif" w:hAnsi="PT Astra Serif"/>
          <w:color w:val="000000"/>
          <w:sz w:val="28"/>
          <w:szCs w:val="28"/>
        </w:rPr>
      </w:pPr>
      <w:r w:rsidRPr="001B6988">
        <w:rPr>
          <w:rFonts w:ascii="PT Astra Serif" w:hAnsi="PT Astra Serif"/>
          <w:bCs/>
          <w:color w:val="000000"/>
          <w:sz w:val="28"/>
          <w:szCs w:val="28"/>
        </w:rPr>
        <w:t xml:space="preserve">по проектам правил благоустройства  и проектам, предусматривающим внесение изменений в них,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w:t>
      </w:r>
      <w:r w:rsidRPr="001B6988">
        <w:rPr>
          <w:rFonts w:ascii="PT Astra Serif" w:hAnsi="PT Astra Serif"/>
          <w:color w:val="000000"/>
          <w:sz w:val="28"/>
          <w:szCs w:val="28"/>
        </w:rPr>
        <w:t>менее 1-го месяца и не более 3-х месяцев.</w:t>
      </w:r>
    </w:p>
    <w:bookmarkEnd w:id="97"/>
    <w:p w:rsidR="00E0568F" w:rsidRPr="001B6988" w:rsidRDefault="00E0568F" w:rsidP="00394E37">
      <w:pPr>
        <w:rPr>
          <w:rFonts w:ascii="PT Astra Serif" w:hAnsi="PT Astra Serif"/>
          <w:lang w:eastAsia="ar-SA"/>
        </w:rPr>
      </w:pPr>
    </w:p>
    <w:p w:rsidR="00E0568F" w:rsidRPr="001B6988" w:rsidRDefault="00E0568F" w:rsidP="0066220E">
      <w:pPr>
        <w:pStyle w:val="a4"/>
        <w:tabs>
          <w:tab w:val="left" w:pos="1134"/>
          <w:tab w:val="left" w:pos="1701"/>
        </w:tabs>
        <w:spacing w:after="0" w:line="240" w:lineRule="auto"/>
        <w:ind w:firstLine="709"/>
        <w:jc w:val="both"/>
        <w:outlineLvl w:val="1"/>
        <w:rPr>
          <w:rFonts w:ascii="PT Astra Serif" w:hAnsi="PT Astra Serif"/>
          <w:bCs/>
          <w:spacing w:val="-10"/>
        </w:rPr>
      </w:pPr>
      <w:bookmarkStart w:id="98" w:name="_Toc312929580"/>
      <w:bookmarkStart w:id="99" w:name="_Toc151133252"/>
      <w:r w:rsidRPr="001B6988">
        <w:rPr>
          <w:rFonts w:ascii="PT Astra Serif" w:hAnsi="PT Astra Serif"/>
          <w:bCs/>
          <w:spacing w:val="-10"/>
        </w:rPr>
        <w:t>РАЗДЕЛ 8.  ОСУЩЕСТВЛЕНИЕ КОНТРОЛЯ ЗА ИСПОЛЬЗОВАНИЕМ И ИЗМЕНЕНИЯМИ ЗЕМЕЛЬНЫХ УЧАСТКОВ И ИНЫХ ОБЪЕКТОВ НЕДВИЖИМОСТИ,  ПРОИЗВОДИМЫХ ИХ ВЛАДЕЛЬЦАМИ</w:t>
      </w:r>
      <w:bookmarkEnd w:id="98"/>
      <w:bookmarkEnd w:id="99"/>
    </w:p>
    <w:p w:rsidR="00E0568F" w:rsidRPr="001B6988" w:rsidRDefault="00E0568F" w:rsidP="00445D2A">
      <w:pPr>
        <w:pStyle w:val="a4"/>
        <w:tabs>
          <w:tab w:val="left" w:pos="1134"/>
          <w:tab w:val="left" w:pos="1701"/>
        </w:tabs>
        <w:spacing w:after="0" w:line="240" w:lineRule="auto"/>
        <w:ind w:firstLine="709"/>
        <w:jc w:val="both"/>
        <w:rPr>
          <w:rFonts w:ascii="PT Astra Serif" w:hAnsi="PT Astra Serif"/>
          <w:bCs/>
          <w:spacing w:val="-10"/>
        </w:rPr>
      </w:pPr>
    </w:p>
    <w:p w:rsidR="00E0568F" w:rsidRPr="001B6988" w:rsidRDefault="00E0568F" w:rsidP="0066220E">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00" w:name="_Toc312929581"/>
      <w:bookmarkStart w:id="101" w:name="_Toc151133253"/>
      <w:r w:rsidRPr="001B6988">
        <w:rPr>
          <w:rFonts w:ascii="PT Astra Serif" w:hAnsi="PT Astra Serif"/>
          <w:color w:val="000000"/>
          <w:spacing w:val="-10"/>
          <w:sz w:val="28"/>
          <w:szCs w:val="28"/>
          <w:lang w:eastAsia="ar-SA"/>
        </w:rPr>
        <w:t>Статья 8.1. Основания для осуществления контроля, субъекты контроля</w:t>
      </w:r>
      <w:bookmarkEnd w:id="100"/>
      <w:bookmarkEnd w:id="101"/>
    </w:p>
    <w:p w:rsidR="00E0568F" w:rsidRPr="001B6988" w:rsidRDefault="00E0568F" w:rsidP="00A75B80">
      <w:pPr>
        <w:spacing w:line="240" w:lineRule="auto"/>
        <w:rPr>
          <w:rFonts w:ascii="PT Astra Serif" w:hAnsi="PT Astra Serif"/>
          <w:lang w:eastAsia="ar-SA"/>
        </w:rPr>
      </w:pPr>
    </w:p>
    <w:p w:rsidR="00E0568F" w:rsidRPr="001B6988" w:rsidRDefault="00E0568F" w:rsidP="0074368A">
      <w:pPr>
        <w:widowControl/>
        <w:numPr>
          <w:ilvl w:val="1"/>
          <w:numId w:val="116"/>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E0568F" w:rsidRPr="001B6988" w:rsidRDefault="00E0568F" w:rsidP="00F02005">
      <w:pPr>
        <w:widowControl/>
        <w:tabs>
          <w:tab w:val="left" w:pos="1134"/>
        </w:tabs>
        <w:autoSpaceDE/>
        <w:autoSpaceDN/>
        <w:adjustRightInd/>
        <w:spacing w:line="240" w:lineRule="auto"/>
        <w:ind w:firstLine="709"/>
        <w:textAlignment w:val="auto"/>
        <w:rPr>
          <w:rFonts w:ascii="PT Astra Serif" w:hAnsi="PT Astra Serif"/>
          <w:sz w:val="28"/>
          <w:szCs w:val="28"/>
          <w:lang w:eastAsia="ar-SA"/>
        </w:rPr>
      </w:pPr>
      <w:r w:rsidRPr="001B6988">
        <w:rPr>
          <w:rFonts w:ascii="PT Astra Serif" w:hAnsi="PT Astra Serif"/>
          <w:sz w:val="28"/>
          <w:szCs w:val="28"/>
          <w:lang w:eastAsia="ar-SA"/>
        </w:rPr>
        <w:t>8.1.2 Контроль за использованием и строительными изменениями объектов недвижимости осуществляют органы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E0568F" w:rsidRPr="001B6988" w:rsidRDefault="00E0568F" w:rsidP="00793F00">
      <w:pPr>
        <w:pStyle w:val="a0"/>
        <w:tabs>
          <w:tab w:val="left" w:pos="1134"/>
        </w:tabs>
        <w:rPr>
          <w:rFonts w:ascii="PT Astra Serif" w:hAnsi="PT Astra Serif"/>
          <w:sz w:val="28"/>
          <w:szCs w:val="28"/>
          <w:lang w:val="ru-RU"/>
        </w:rPr>
      </w:pPr>
    </w:p>
    <w:p w:rsidR="00E0568F" w:rsidRPr="001B6988" w:rsidRDefault="00E0568F" w:rsidP="00793F00">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02" w:name="_Toc312929582"/>
      <w:bookmarkStart w:id="103" w:name="_Toc151133254"/>
      <w:r w:rsidRPr="001B6988">
        <w:rPr>
          <w:rFonts w:ascii="PT Astra Serif" w:hAnsi="PT Astra Serif"/>
          <w:color w:val="000000"/>
          <w:spacing w:val="-10"/>
          <w:sz w:val="28"/>
          <w:szCs w:val="28"/>
          <w:lang w:eastAsia="ar-SA"/>
        </w:rPr>
        <w:t>Статья 8.2. Виды контроля изменения объектов недвижимости</w:t>
      </w:r>
      <w:bookmarkEnd w:id="102"/>
      <w:bookmarkEnd w:id="103"/>
    </w:p>
    <w:p w:rsidR="00E0568F" w:rsidRPr="001B6988" w:rsidRDefault="00E0568F" w:rsidP="00A75B80">
      <w:pPr>
        <w:spacing w:line="240" w:lineRule="auto"/>
        <w:rPr>
          <w:rFonts w:ascii="PT Astra Serif" w:hAnsi="PT Astra Serif"/>
          <w:lang w:eastAsia="ar-SA"/>
        </w:rPr>
      </w:pPr>
    </w:p>
    <w:p w:rsidR="00E0568F" w:rsidRPr="001B6988" w:rsidRDefault="00E0568F" w:rsidP="00793F00">
      <w:pPr>
        <w:pStyle w:val="a0"/>
        <w:rPr>
          <w:rFonts w:ascii="PT Astra Serif" w:hAnsi="PT Astra Serif"/>
          <w:sz w:val="28"/>
          <w:szCs w:val="28"/>
          <w:lang w:val="ru-RU"/>
        </w:rPr>
      </w:pPr>
      <w:r w:rsidRPr="001B6988">
        <w:rPr>
          <w:rFonts w:ascii="PT Astra Serif" w:hAnsi="PT Astra Serif"/>
          <w:sz w:val="28"/>
          <w:szCs w:val="28"/>
          <w:lang w:val="ru-RU"/>
        </w:rPr>
        <w:t>Контроль за использованием и строительными изменениями недвижимости проводятся в виде:</w:t>
      </w:r>
    </w:p>
    <w:p w:rsidR="00E0568F" w:rsidRPr="001B6988" w:rsidRDefault="00E0568F" w:rsidP="0074368A">
      <w:pPr>
        <w:pStyle w:val="a0"/>
        <w:numPr>
          <w:ilvl w:val="0"/>
          <w:numId w:val="25"/>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проверок проектной документации на соответствие исходно</w:t>
      </w:r>
      <w:r w:rsidRPr="001B6988">
        <w:rPr>
          <w:rFonts w:ascii="PT Astra Serif" w:hAnsi="PT Astra Serif"/>
          <w:color w:val="000000"/>
          <w:sz w:val="28"/>
          <w:szCs w:val="28"/>
          <w:lang w:val="ru-RU"/>
        </w:rPr>
        <w:t>-</w:t>
      </w:r>
      <w:r w:rsidRPr="001B6988">
        <w:rPr>
          <w:rFonts w:ascii="PT Astra Serif" w:hAnsi="PT Astra Serif"/>
          <w:sz w:val="28"/>
          <w:szCs w:val="28"/>
          <w:lang w:val="ru-RU"/>
        </w:rPr>
        <w:t xml:space="preserve">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E0568F" w:rsidRPr="001B6988" w:rsidRDefault="00E0568F" w:rsidP="0074368A">
      <w:pPr>
        <w:pStyle w:val="a0"/>
        <w:numPr>
          <w:ilvl w:val="0"/>
          <w:numId w:val="25"/>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 xml:space="preserve">в процессе производства строительных изменений и пользования недвижимостью, а также по завершению строительства с предоставлением </w:t>
      </w:r>
      <w:r w:rsidRPr="001B6988">
        <w:rPr>
          <w:rFonts w:ascii="PT Astra Serif" w:hAnsi="PT Astra Serif"/>
          <w:color w:val="000000"/>
          <w:sz w:val="28"/>
          <w:szCs w:val="28"/>
          <w:lang w:val="ru-RU"/>
        </w:rPr>
        <w:t>разрешения на ввод объекта в эксплуатацию</w:t>
      </w:r>
      <w:r w:rsidRPr="001B6988">
        <w:rPr>
          <w:rFonts w:ascii="PT Astra Serif" w:hAnsi="PT Astra Serif"/>
          <w:sz w:val="28"/>
          <w:szCs w:val="28"/>
          <w:lang w:val="ru-RU"/>
        </w:rPr>
        <w:t>.</w:t>
      </w:r>
    </w:p>
    <w:p w:rsidR="00E0568F" w:rsidRPr="001B6988" w:rsidRDefault="00E0568F" w:rsidP="00394E37">
      <w:pPr>
        <w:rPr>
          <w:rFonts w:ascii="PT Astra Serif" w:hAnsi="PT Astra Serif"/>
          <w:lang w:eastAsia="ar-SA"/>
        </w:rPr>
      </w:pPr>
    </w:p>
    <w:p w:rsidR="00E0568F" w:rsidRPr="001B6988" w:rsidRDefault="00E0568F" w:rsidP="006A15A4">
      <w:pPr>
        <w:pStyle w:val="a4"/>
        <w:tabs>
          <w:tab w:val="left" w:pos="1134"/>
          <w:tab w:val="left" w:pos="1701"/>
        </w:tabs>
        <w:spacing w:after="0" w:line="240" w:lineRule="auto"/>
        <w:ind w:firstLine="709"/>
        <w:jc w:val="both"/>
        <w:outlineLvl w:val="1"/>
        <w:rPr>
          <w:rFonts w:ascii="PT Astra Serif" w:hAnsi="PT Astra Serif"/>
          <w:bCs/>
          <w:spacing w:val="-10"/>
        </w:rPr>
      </w:pPr>
      <w:bookmarkStart w:id="104" w:name="_Toc151133255"/>
      <w:bookmarkStart w:id="105" w:name="_Toc312929583"/>
      <w:r w:rsidRPr="001B6988">
        <w:rPr>
          <w:rFonts w:ascii="PT Astra Serif" w:hAnsi="PT Astra Serif"/>
          <w:bCs/>
          <w:spacing w:val="-10"/>
        </w:rPr>
        <w:t>РАЗДЕЛ 9.   ПОРЯДОК ВНЕСЕНИЯ ДОПОЛНЕНИЙ И ИЗМЕНЕНИЙ В ПРАВИЛА</w:t>
      </w:r>
      <w:bookmarkEnd w:id="104"/>
      <w:r w:rsidRPr="001B6988">
        <w:rPr>
          <w:rFonts w:ascii="PT Astra Serif" w:hAnsi="PT Astra Serif"/>
          <w:bCs/>
          <w:spacing w:val="-10"/>
        </w:rPr>
        <w:t xml:space="preserve"> </w:t>
      </w:r>
      <w:bookmarkEnd w:id="105"/>
    </w:p>
    <w:p w:rsidR="00E0568F" w:rsidRPr="001B6988" w:rsidRDefault="00E0568F" w:rsidP="00112738">
      <w:pPr>
        <w:pStyle w:val="a4"/>
        <w:tabs>
          <w:tab w:val="left" w:pos="1134"/>
          <w:tab w:val="left" w:pos="1701"/>
        </w:tabs>
        <w:spacing w:after="0" w:line="240" w:lineRule="auto"/>
        <w:ind w:firstLine="709"/>
        <w:jc w:val="both"/>
        <w:rPr>
          <w:rFonts w:ascii="PT Astra Serif" w:hAnsi="PT Astra Serif"/>
          <w:bCs/>
          <w:spacing w:val="-10"/>
        </w:rPr>
      </w:pPr>
    </w:p>
    <w:p w:rsidR="00E0568F" w:rsidRPr="001B6988" w:rsidRDefault="00E0568F" w:rsidP="006A15A4">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06" w:name="_Toc312929584"/>
      <w:bookmarkStart w:id="107" w:name="_Toc151133256"/>
      <w:r w:rsidRPr="001B6988">
        <w:rPr>
          <w:rFonts w:ascii="PT Astra Serif" w:hAnsi="PT Astra Serif"/>
          <w:color w:val="000000"/>
          <w:spacing w:val="-10"/>
          <w:sz w:val="28"/>
          <w:szCs w:val="28"/>
          <w:lang w:eastAsia="ar-SA"/>
        </w:rPr>
        <w:t>Статья 9.1. Основания для внесения  изменений в Правила землепользования и застройки</w:t>
      </w:r>
      <w:bookmarkEnd w:id="106"/>
      <w:bookmarkEnd w:id="107"/>
    </w:p>
    <w:p w:rsidR="00E0568F" w:rsidRPr="001B6988" w:rsidRDefault="00E0568F" w:rsidP="00A75B80">
      <w:pPr>
        <w:spacing w:line="240" w:lineRule="auto"/>
        <w:rPr>
          <w:rFonts w:ascii="PT Astra Serif" w:hAnsi="PT Astra Serif"/>
          <w:lang w:eastAsia="ar-SA"/>
        </w:rPr>
      </w:pPr>
    </w:p>
    <w:p w:rsidR="00E0568F" w:rsidRPr="001B6988" w:rsidRDefault="00E0568F" w:rsidP="00112738">
      <w:pPr>
        <w:pStyle w:val="a0"/>
        <w:rPr>
          <w:rFonts w:ascii="PT Astra Serif" w:hAnsi="PT Astra Serif"/>
          <w:sz w:val="28"/>
          <w:szCs w:val="28"/>
          <w:lang w:val="ru-RU"/>
        </w:rPr>
      </w:pPr>
      <w:r w:rsidRPr="001B6988">
        <w:rPr>
          <w:rFonts w:ascii="PT Astra Serif" w:hAnsi="PT Astra Serif"/>
          <w:sz w:val="28"/>
          <w:szCs w:val="28"/>
          <w:lang w:val="ru-RU"/>
        </w:rPr>
        <w:t xml:space="preserve">Основаниями для рассмотрения вопроса о внесении изменений в Правила являются: </w:t>
      </w:r>
    </w:p>
    <w:p w:rsidR="00E0568F" w:rsidRPr="001B6988" w:rsidRDefault="00E0568F" w:rsidP="0074368A">
      <w:pPr>
        <w:pStyle w:val="ListParagraph"/>
        <w:widowControl/>
        <w:numPr>
          <w:ilvl w:val="0"/>
          <w:numId w:val="117"/>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w:t>
      </w:r>
    </w:p>
    <w:p w:rsidR="00E0568F" w:rsidRPr="001B6988" w:rsidRDefault="00E0568F" w:rsidP="0074368A">
      <w:pPr>
        <w:pStyle w:val="ListParagraph"/>
        <w:widowControl/>
        <w:numPr>
          <w:ilvl w:val="0"/>
          <w:numId w:val="117"/>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color w:val="000000"/>
          <w:sz w:val="28"/>
          <w:szCs w:val="28"/>
        </w:rPr>
        <w:t>поступление</w:t>
      </w:r>
      <w:r w:rsidRPr="001B6988">
        <w:rPr>
          <w:rFonts w:ascii="PT Astra Serif" w:hAnsi="PT Astra Serif"/>
          <w:sz w:val="28"/>
          <w:szCs w:val="28"/>
        </w:rPr>
        <w:t xml:space="preserve">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w:t>
      </w:r>
    </w:p>
    <w:p w:rsidR="00E0568F" w:rsidRPr="001B6988" w:rsidRDefault="00E0568F" w:rsidP="0074368A">
      <w:pPr>
        <w:pStyle w:val="a0"/>
        <w:numPr>
          <w:ilvl w:val="0"/>
          <w:numId w:val="117"/>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поступление предложений об изменении границ территориальных зон, изменении градостроительных регламентов;</w:t>
      </w:r>
    </w:p>
    <w:p w:rsidR="00E0568F" w:rsidRPr="001B6988" w:rsidRDefault="00E0568F" w:rsidP="0074368A">
      <w:pPr>
        <w:pStyle w:val="a0"/>
        <w:numPr>
          <w:ilvl w:val="0"/>
          <w:numId w:val="117"/>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0568F" w:rsidRPr="001B6988" w:rsidRDefault="00E0568F" w:rsidP="0074368A">
      <w:pPr>
        <w:pStyle w:val="a0"/>
        <w:numPr>
          <w:ilvl w:val="0"/>
          <w:numId w:val="117"/>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0568F" w:rsidRPr="001B6988" w:rsidRDefault="00E0568F" w:rsidP="0074368A">
      <w:pPr>
        <w:pStyle w:val="a0"/>
        <w:numPr>
          <w:ilvl w:val="0"/>
          <w:numId w:val="117"/>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0568F" w:rsidRPr="001B6988" w:rsidRDefault="00E0568F" w:rsidP="0074368A">
      <w:pPr>
        <w:pStyle w:val="a0"/>
        <w:numPr>
          <w:ilvl w:val="0"/>
          <w:numId w:val="117"/>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eastAsia="ru-RU"/>
        </w:rPr>
        <w:t>принятие решения о комплексном развитии территории;</w:t>
      </w:r>
    </w:p>
    <w:p w:rsidR="00E0568F" w:rsidRPr="001B6988" w:rsidRDefault="00E0568F" w:rsidP="0074368A">
      <w:pPr>
        <w:pStyle w:val="a0"/>
        <w:numPr>
          <w:ilvl w:val="0"/>
          <w:numId w:val="117"/>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eastAsia="en-US"/>
        </w:rPr>
        <w:t>обнаружение мест захоронений погибших при защите Отечества, расположенных в границах Пинеровского муниципального образования.</w:t>
      </w:r>
    </w:p>
    <w:p w:rsidR="00E0568F" w:rsidRPr="001B6988" w:rsidRDefault="00E0568F" w:rsidP="00112738">
      <w:pPr>
        <w:spacing w:line="240" w:lineRule="auto"/>
        <w:rPr>
          <w:rFonts w:ascii="PT Astra Serif" w:hAnsi="PT Astra Serif"/>
          <w:lang w:eastAsia="ar-SA"/>
        </w:rPr>
      </w:pPr>
    </w:p>
    <w:p w:rsidR="00E0568F" w:rsidRPr="001B6988" w:rsidRDefault="00E0568F" w:rsidP="006E3E50">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08" w:name="_Toc312929585"/>
      <w:bookmarkStart w:id="109" w:name="_Toc151133257"/>
      <w:r w:rsidRPr="001B6988">
        <w:rPr>
          <w:rFonts w:ascii="PT Astra Serif" w:hAnsi="PT Astra Serif"/>
          <w:color w:val="000000"/>
          <w:spacing w:val="-10"/>
          <w:sz w:val="28"/>
          <w:szCs w:val="28"/>
          <w:lang w:eastAsia="ar-SA"/>
        </w:rPr>
        <w:t>Статья 9.2. Порядок внесения изменений в Правила землепользования и застройки</w:t>
      </w:r>
      <w:bookmarkEnd w:id="108"/>
      <w:bookmarkEnd w:id="109"/>
    </w:p>
    <w:p w:rsidR="00E0568F" w:rsidRPr="001B6988" w:rsidRDefault="00E0568F" w:rsidP="00A75B80">
      <w:pPr>
        <w:spacing w:line="240" w:lineRule="auto"/>
        <w:rPr>
          <w:rFonts w:ascii="PT Astra Serif" w:hAnsi="PT Astra Serif"/>
          <w:lang w:eastAsia="ar-SA"/>
        </w:rPr>
      </w:pPr>
    </w:p>
    <w:p w:rsidR="00E0568F" w:rsidRPr="001B6988" w:rsidRDefault="00E0568F" w:rsidP="0074368A">
      <w:pPr>
        <w:pStyle w:val="a0"/>
        <w:numPr>
          <w:ilvl w:val="1"/>
          <w:numId w:val="3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Предложения о внесении изменений в Правила в Комиссию направляются:</w:t>
      </w:r>
    </w:p>
    <w:p w:rsidR="00E0568F" w:rsidRPr="001B6988" w:rsidRDefault="00E0568F" w:rsidP="00592D7B">
      <w:pPr>
        <w:pStyle w:val="ListParagraph"/>
        <w:widowControl/>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0568F" w:rsidRPr="001B6988" w:rsidRDefault="00E0568F" w:rsidP="00592D7B">
      <w:pPr>
        <w:pStyle w:val="ListParagraph"/>
        <w:widowControl/>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2) органами исполнительной власти Саратовской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0568F" w:rsidRPr="001B6988" w:rsidRDefault="00E0568F" w:rsidP="00592D7B">
      <w:pPr>
        <w:pStyle w:val="ListParagraph"/>
        <w:widowControl/>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3) органами местного самоуправления Пинеровского муниципального образования и Балашовского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0568F" w:rsidRPr="001B6988" w:rsidRDefault="00E0568F" w:rsidP="00592D7B">
      <w:pPr>
        <w:pStyle w:val="ListParagraph"/>
        <w:widowControl/>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4) органами местного самоуправления Пинеровского  муниципального образования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E0568F" w:rsidRPr="001B6988" w:rsidRDefault="00E0568F" w:rsidP="00592D7B">
      <w:pPr>
        <w:pStyle w:val="ListParagraph"/>
        <w:widowControl/>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E0568F" w:rsidRPr="001B6988" w:rsidRDefault="00E0568F" w:rsidP="00592D7B">
      <w:pPr>
        <w:pStyle w:val="ListParagraph"/>
        <w:widowControl/>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0568F" w:rsidRPr="001B6988" w:rsidRDefault="00E0568F" w:rsidP="00592D7B">
      <w:pPr>
        <w:pStyle w:val="ListParagraph"/>
        <w:widowControl/>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E0568F" w:rsidRPr="001B6988" w:rsidRDefault="00E0568F" w:rsidP="00592D7B">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E0568F" w:rsidRPr="001B6988" w:rsidRDefault="00E0568F" w:rsidP="0074368A">
      <w:pPr>
        <w:pStyle w:val="a0"/>
        <w:numPr>
          <w:ilvl w:val="1"/>
          <w:numId w:val="31"/>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Пинеровского муниципального образования.</w:t>
      </w:r>
    </w:p>
    <w:p w:rsidR="00E0568F" w:rsidRPr="001B6988" w:rsidRDefault="00E0568F" w:rsidP="0074368A">
      <w:pPr>
        <w:pStyle w:val="a0"/>
        <w:numPr>
          <w:ilvl w:val="1"/>
          <w:numId w:val="31"/>
        </w:numPr>
        <w:tabs>
          <w:tab w:val="left" w:pos="1134"/>
          <w:tab w:val="left" w:pos="1276"/>
        </w:tabs>
        <w:ind w:left="0" w:firstLine="709"/>
        <w:rPr>
          <w:rFonts w:ascii="PT Astra Serif" w:hAnsi="PT Astra Serif"/>
          <w:sz w:val="28"/>
          <w:szCs w:val="28"/>
          <w:lang w:val="ru-RU"/>
        </w:rPr>
      </w:pPr>
      <w:r w:rsidRPr="001B6988">
        <w:rPr>
          <w:rFonts w:ascii="PT Astra Serif" w:hAnsi="PT Astra Serif"/>
          <w:sz w:val="28"/>
          <w:szCs w:val="28"/>
          <w:lang w:val="ru-RU"/>
        </w:rPr>
        <w:t xml:space="preserve"> Глава администрации Пинеровского муниципального образования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0568F" w:rsidRPr="001B6988" w:rsidRDefault="00E0568F" w:rsidP="0074368A">
      <w:pPr>
        <w:pStyle w:val="ConsPlusNormal"/>
        <w:widowControl/>
        <w:numPr>
          <w:ilvl w:val="1"/>
          <w:numId w:val="31"/>
        </w:numPr>
        <w:tabs>
          <w:tab w:val="left" w:pos="1134"/>
        </w:tabs>
        <w:ind w:left="0" w:firstLine="709"/>
        <w:jc w:val="both"/>
        <w:rPr>
          <w:rFonts w:ascii="PT Astra Serif" w:hAnsi="PT Astra Serif"/>
          <w:sz w:val="28"/>
          <w:szCs w:val="28"/>
        </w:rPr>
      </w:pPr>
      <w:r w:rsidRPr="001B6988">
        <w:rPr>
          <w:rFonts w:ascii="PT Astra Serif" w:hAnsi="PT Astra Serif"/>
          <w:sz w:val="28"/>
          <w:szCs w:val="28"/>
        </w:rPr>
        <w:t>Глава администрации Пинеровского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r w:rsidRPr="001B6988">
        <w:rPr>
          <w:rStyle w:val="FootnoteReference"/>
          <w:rFonts w:ascii="PT Astra Serif" w:hAnsi="PT Astra Serif" w:cs="Arial"/>
          <w:sz w:val="28"/>
          <w:szCs w:val="28"/>
        </w:rPr>
        <w:t xml:space="preserve"> </w:t>
      </w:r>
    </w:p>
    <w:p w:rsidR="00E0568F" w:rsidRPr="001B6988" w:rsidRDefault="00E0568F" w:rsidP="0074368A">
      <w:pPr>
        <w:pStyle w:val="ConsPlusNormal"/>
        <w:widowControl/>
        <w:numPr>
          <w:ilvl w:val="1"/>
          <w:numId w:val="31"/>
        </w:numPr>
        <w:tabs>
          <w:tab w:val="left" w:pos="1134"/>
        </w:tabs>
        <w:ind w:left="0" w:firstLine="709"/>
        <w:jc w:val="both"/>
        <w:rPr>
          <w:rFonts w:ascii="PT Astra Serif" w:hAnsi="PT Astra Serif"/>
          <w:sz w:val="28"/>
          <w:szCs w:val="28"/>
        </w:rPr>
      </w:pPr>
      <w:r w:rsidRPr="001B6988">
        <w:rPr>
          <w:rFonts w:ascii="PT Astra Serif" w:hAnsi="PT Astra Serif"/>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0568F" w:rsidRPr="001B6988" w:rsidRDefault="00E0568F" w:rsidP="0074368A">
      <w:pPr>
        <w:pStyle w:val="ConsPlusNormal"/>
        <w:widowControl/>
        <w:numPr>
          <w:ilvl w:val="1"/>
          <w:numId w:val="31"/>
        </w:numPr>
        <w:tabs>
          <w:tab w:val="left" w:pos="1134"/>
        </w:tabs>
        <w:ind w:left="0" w:firstLine="709"/>
        <w:jc w:val="both"/>
        <w:rPr>
          <w:rFonts w:ascii="PT Astra Serif" w:hAnsi="PT Astra Serif"/>
          <w:color w:val="000000"/>
          <w:sz w:val="28"/>
          <w:szCs w:val="28"/>
        </w:rPr>
      </w:pPr>
      <w:r w:rsidRPr="001B6988">
        <w:rPr>
          <w:rFonts w:ascii="PT Astra Serif" w:hAnsi="PT Astra Serif"/>
          <w:color w:val="000000"/>
          <w:sz w:val="28"/>
          <w:szCs w:val="28"/>
          <w:lang w:eastAsia="en-US"/>
        </w:rPr>
        <w:t xml:space="preserve">Глава администрации Пинеровского 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0" w:history="1">
        <w:r w:rsidRPr="001B6988">
          <w:rPr>
            <w:rFonts w:ascii="PT Astra Serif" w:hAnsi="PT Astra Serif"/>
            <w:color w:val="000000"/>
            <w:sz w:val="28"/>
            <w:szCs w:val="28"/>
            <w:lang w:eastAsia="en-US"/>
          </w:rPr>
          <w:t xml:space="preserve">пункте 2 </w:t>
        </w:r>
      </w:hyperlink>
      <w:r w:rsidRPr="001B6988">
        <w:rPr>
          <w:rFonts w:ascii="PT Astra Serif" w:hAnsi="PT Astra Serif"/>
          <w:color w:val="000000"/>
          <w:sz w:val="28"/>
          <w:szCs w:val="28"/>
          <w:lang w:eastAsia="en-US"/>
        </w:rPr>
        <w:t xml:space="preserve">статьи 9.1. настоящих Правил, обязан принять решение о внесении изменений в правила землепользования и застройки. Предписание, указанное в </w:t>
      </w:r>
      <w:hyperlink r:id="rId31" w:history="1">
        <w:r w:rsidRPr="001B6988">
          <w:rPr>
            <w:rFonts w:ascii="PT Astra Serif" w:hAnsi="PT Astra Serif"/>
            <w:color w:val="000000"/>
            <w:sz w:val="28"/>
            <w:szCs w:val="28"/>
            <w:lang w:eastAsia="en-US"/>
          </w:rPr>
          <w:t xml:space="preserve">пункте 2 </w:t>
        </w:r>
      </w:hyperlink>
      <w:r w:rsidRPr="001B6988">
        <w:rPr>
          <w:rFonts w:ascii="PT Astra Serif" w:hAnsi="PT Astra Serif"/>
          <w:color w:val="000000"/>
          <w:sz w:val="28"/>
          <w:szCs w:val="28"/>
          <w:lang w:eastAsia="en-US"/>
        </w:rPr>
        <w:t>статьи 9.1. настоящих Правил, может быть обжаловано главой администрации Пинеровского муниципального образования в суд.</w:t>
      </w:r>
    </w:p>
    <w:p w:rsidR="00E0568F" w:rsidRPr="001B6988" w:rsidRDefault="00E0568F" w:rsidP="0074368A">
      <w:pPr>
        <w:pStyle w:val="ConsPlusNormal"/>
        <w:widowControl/>
        <w:numPr>
          <w:ilvl w:val="1"/>
          <w:numId w:val="31"/>
        </w:numPr>
        <w:tabs>
          <w:tab w:val="left" w:pos="1134"/>
        </w:tabs>
        <w:ind w:left="0" w:firstLine="709"/>
        <w:jc w:val="both"/>
        <w:rPr>
          <w:rFonts w:ascii="PT Astra Serif" w:hAnsi="PT Astra Serif"/>
          <w:color w:val="000000"/>
          <w:sz w:val="28"/>
          <w:szCs w:val="28"/>
        </w:rPr>
      </w:pPr>
      <w:r w:rsidRPr="001B6988">
        <w:rPr>
          <w:rFonts w:ascii="PT Astra Serif" w:hAnsi="PT Astra Serif"/>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администрации Пинеровского муниципального образования.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E0568F" w:rsidRPr="001B6988" w:rsidRDefault="00E0568F" w:rsidP="0074368A">
      <w:pPr>
        <w:pStyle w:val="ConsPlusNormal"/>
        <w:widowControl/>
        <w:numPr>
          <w:ilvl w:val="1"/>
          <w:numId w:val="31"/>
        </w:numPr>
        <w:tabs>
          <w:tab w:val="left" w:pos="1134"/>
        </w:tabs>
        <w:ind w:left="0" w:firstLine="709"/>
        <w:jc w:val="both"/>
        <w:rPr>
          <w:rFonts w:ascii="PT Astra Serif" w:hAnsi="PT Astra Serif"/>
          <w:sz w:val="28"/>
          <w:szCs w:val="28"/>
        </w:rPr>
      </w:pPr>
      <w:r w:rsidRPr="001B6988">
        <w:rPr>
          <w:rFonts w:ascii="PT Astra Serif" w:hAnsi="PT Astra Serif"/>
          <w:sz w:val="28"/>
          <w:szCs w:val="28"/>
        </w:rPr>
        <w:t>Глава администрации Пинеровского муниципального образования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Совет Пинеровского муниципального образования или об отклонении указанного проекта Правил и о направлении его на доработку с указанием даты повторного представления.</w:t>
      </w:r>
    </w:p>
    <w:p w:rsidR="00E0568F" w:rsidRPr="001B6988" w:rsidRDefault="00E0568F" w:rsidP="0074368A">
      <w:pPr>
        <w:pStyle w:val="ListParagraph"/>
        <w:numPr>
          <w:ilvl w:val="1"/>
          <w:numId w:val="31"/>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Совет Пинеровского муниципального образования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 администрации Пинеровского муниципального образования на доработку в соответствии с заключением о результатах общественных обсуждений или публичных слушаний по указанному проекту.</w:t>
      </w:r>
    </w:p>
    <w:p w:rsidR="00E0568F" w:rsidRPr="001B6988" w:rsidRDefault="00E0568F" w:rsidP="0074368A">
      <w:pPr>
        <w:pStyle w:val="ListParagraph"/>
        <w:numPr>
          <w:ilvl w:val="1"/>
          <w:numId w:val="31"/>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 xml:space="preserve"> 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Пинеровского  муниципального образования в сети «Интернет».                              </w:t>
      </w:r>
    </w:p>
    <w:p w:rsidR="00E0568F" w:rsidRPr="001B6988" w:rsidRDefault="00E0568F" w:rsidP="0074368A">
      <w:pPr>
        <w:pStyle w:val="ListParagraph"/>
        <w:numPr>
          <w:ilvl w:val="1"/>
          <w:numId w:val="31"/>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 xml:space="preserve"> Физические и юридические лица вправе оспорить решение об утверждении правил землепользования и застройки в судебном порядке. </w:t>
      </w:r>
    </w:p>
    <w:p w:rsidR="00E0568F" w:rsidRPr="001B6988" w:rsidRDefault="00E0568F" w:rsidP="0074368A">
      <w:pPr>
        <w:pStyle w:val="ListParagraph"/>
        <w:numPr>
          <w:ilvl w:val="1"/>
          <w:numId w:val="31"/>
        </w:numPr>
        <w:tabs>
          <w:tab w:val="left" w:pos="1134"/>
        </w:tabs>
        <w:spacing w:line="240" w:lineRule="auto"/>
        <w:ind w:left="0" w:firstLine="709"/>
        <w:rPr>
          <w:rFonts w:ascii="PT Astra Serif" w:hAnsi="PT Astra Serif"/>
          <w:sz w:val="28"/>
          <w:szCs w:val="28"/>
        </w:rPr>
      </w:pPr>
      <w:r w:rsidRPr="001B6988">
        <w:rPr>
          <w:rFonts w:ascii="PT Astra Serif" w:hAnsi="PT Astra Serif"/>
          <w:sz w:val="28"/>
          <w:szCs w:val="28"/>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E0568F" w:rsidRPr="001B6988" w:rsidRDefault="00E0568F" w:rsidP="00343AFB">
      <w:pPr>
        <w:suppressAutoHyphens/>
        <w:spacing w:line="240" w:lineRule="auto"/>
        <w:ind w:firstLine="709"/>
        <w:rPr>
          <w:rFonts w:ascii="PT Astra Serif" w:hAnsi="PT Astra Serif"/>
          <w:sz w:val="28"/>
          <w:szCs w:val="28"/>
          <w:lang w:eastAsia="en-US"/>
        </w:rPr>
      </w:pPr>
    </w:p>
    <w:p w:rsidR="00E0568F" w:rsidRPr="001B6988" w:rsidRDefault="00E0568F" w:rsidP="00F02005">
      <w:pPr>
        <w:pStyle w:val="a4"/>
        <w:tabs>
          <w:tab w:val="left" w:pos="1134"/>
          <w:tab w:val="left" w:pos="1701"/>
        </w:tabs>
        <w:spacing w:after="0" w:line="240" w:lineRule="auto"/>
        <w:ind w:firstLine="709"/>
        <w:jc w:val="both"/>
        <w:outlineLvl w:val="1"/>
        <w:rPr>
          <w:rFonts w:ascii="PT Astra Serif" w:hAnsi="PT Astra Serif"/>
          <w:bCs/>
          <w:spacing w:val="-10"/>
        </w:rPr>
      </w:pPr>
      <w:bookmarkStart w:id="110" w:name="_Toc151133258"/>
      <w:r w:rsidRPr="001B6988">
        <w:rPr>
          <w:rFonts w:ascii="PT Astra Serif" w:hAnsi="PT Astra Serif"/>
          <w:bCs/>
          <w:spacing w:val="-10"/>
        </w:rPr>
        <w:t>РАЗДЕЛ 10. ТРЕБОВАНИЯ К ПРОЕКТИРОВАНИЮ ОТДЕЛЬНЫХ ЭЛЕМЕНТОВ ЗАСТРОЙКИ МУНИЦИПАЛЬНОГО ОБРАЗОВАНИЯ</w:t>
      </w:r>
      <w:bookmarkEnd w:id="110"/>
    </w:p>
    <w:p w:rsidR="00E0568F" w:rsidRPr="001B6988" w:rsidRDefault="00E0568F" w:rsidP="00F02005">
      <w:pPr>
        <w:pStyle w:val="a4"/>
        <w:tabs>
          <w:tab w:val="left" w:pos="1134"/>
          <w:tab w:val="left" w:pos="1701"/>
        </w:tabs>
        <w:spacing w:after="0" w:line="240" w:lineRule="auto"/>
        <w:ind w:firstLine="709"/>
        <w:jc w:val="both"/>
        <w:rPr>
          <w:rFonts w:ascii="PT Astra Serif" w:hAnsi="PT Astra Serif"/>
          <w:bCs/>
          <w:spacing w:val="-10"/>
        </w:rPr>
      </w:pPr>
    </w:p>
    <w:p w:rsidR="00E0568F" w:rsidRPr="001B6988" w:rsidRDefault="00E0568F" w:rsidP="00F02005">
      <w:pPr>
        <w:pStyle w:val="Heading3"/>
        <w:tabs>
          <w:tab w:val="left" w:pos="1134"/>
          <w:tab w:val="left" w:pos="1276"/>
          <w:tab w:val="left" w:pos="1701"/>
        </w:tabs>
        <w:spacing w:before="0" w:line="240" w:lineRule="auto"/>
        <w:ind w:firstLine="709"/>
        <w:rPr>
          <w:rFonts w:ascii="PT Astra Serif" w:hAnsi="PT Astra Serif"/>
          <w:color w:val="auto"/>
          <w:spacing w:val="-10"/>
          <w:sz w:val="28"/>
          <w:szCs w:val="28"/>
          <w:lang w:eastAsia="ar-SA"/>
        </w:rPr>
      </w:pPr>
      <w:bookmarkStart w:id="111" w:name="_Toc312929587"/>
      <w:bookmarkStart w:id="112" w:name="_Toc151133259"/>
      <w:r w:rsidRPr="001B6988">
        <w:rPr>
          <w:rFonts w:ascii="PT Astra Serif" w:hAnsi="PT Astra Serif"/>
          <w:color w:val="auto"/>
          <w:spacing w:val="-10"/>
          <w:sz w:val="28"/>
          <w:szCs w:val="28"/>
          <w:lang w:eastAsia="ar-SA"/>
        </w:rPr>
        <w:t>Статья 10.1. Особенности проектирования объектов благоустройства</w:t>
      </w:r>
      <w:bookmarkEnd w:id="111"/>
      <w:bookmarkEnd w:id="112"/>
    </w:p>
    <w:p w:rsidR="00E0568F" w:rsidRPr="001B6988" w:rsidRDefault="00E0568F" w:rsidP="009662C9">
      <w:pPr>
        <w:spacing w:line="240" w:lineRule="auto"/>
        <w:rPr>
          <w:rFonts w:ascii="PT Astra Serif" w:hAnsi="PT Astra Serif"/>
          <w:lang w:eastAsia="ar-SA"/>
        </w:rPr>
      </w:pPr>
    </w:p>
    <w:p w:rsidR="00E0568F" w:rsidRPr="001B6988" w:rsidRDefault="00E0568F" w:rsidP="0074368A">
      <w:pPr>
        <w:pStyle w:val="ListParagraph"/>
        <w:widowControl/>
        <w:numPr>
          <w:ilvl w:val="0"/>
          <w:numId w:val="2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0568F" w:rsidRPr="001B6988" w:rsidRDefault="00E0568F" w:rsidP="0074368A">
      <w:pPr>
        <w:pStyle w:val="ListParagraph"/>
        <w:widowControl/>
        <w:numPr>
          <w:ilvl w:val="0"/>
          <w:numId w:val="118"/>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детские площадки, спортивные и другие площадки отдыха и досуга;</w:t>
      </w:r>
    </w:p>
    <w:p w:rsidR="00E0568F" w:rsidRPr="001B6988" w:rsidRDefault="00E0568F" w:rsidP="0074368A">
      <w:pPr>
        <w:pStyle w:val="ListParagraph"/>
        <w:widowControl/>
        <w:numPr>
          <w:ilvl w:val="0"/>
          <w:numId w:val="118"/>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площадки автостоянок;</w:t>
      </w:r>
    </w:p>
    <w:p w:rsidR="00E0568F" w:rsidRPr="001B6988" w:rsidRDefault="00E0568F" w:rsidP="0074368A">
      <w:pPr>
        <w:pStyle w:val="ListParagraph"/>
        <w:widowControl/>
        <w:numPr>
          <w:ilvl w:val="0"/>
          <w:numId w:val="118"/>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улицы (в том числе пешеходные) и дороги;</w:t>
      </w:r>
    </w:p>
    <w:p w:rsidR="00E0568F" w:rsidRPr="001B6988" w:rsidRDefault="00E0568F" w:rsidP="0074368A">
      <w:pPr>
        <w:pStyle w:val="ListParagraph"/>
        <w:widowControl/>
        <w:numPr>
          <w:ilvl w:val="0"/>
          <w:numId w:val="118"/>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парки, скверы, иные зеленые зоны;</w:t>
      </w:r>
    </w:p>
    <w:p w:rsidR="00E0568F" w:rsidRPr="001B6988" w:rsidRDefault="00E0568F" w:rsidP="0074368A">
      <w:pPr>
        <w:pStyle w:val="ListParagraph"/>
        <w:widowControl/>
        <w:numPr>
          <w:ilvl w:val="0"/>
          <w:numId w:val="118"/>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площади, набережные и другие территории общего пользования;</w:t>
      </w:r>
    </w:p>
    <w:p w:rsidR="00E0568F" w:rsidRPr="001B6988" w:rsidRDefault="00E0568F" w:rsidP="0074368A">
      <w:pPr>
        <w:pStyle w:val="ListParagraph"/>
        <w:widowControl/>
        <w:numPr>
          <w:ilvl w:val="0"/>
          <w:numId w:val="118"/>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технические зоны транспортных, инженерных коммуникаций, водоохранные зоны;</w:t>
      </w:r>
    </w:p>
    <w:p w:rsidR="00E0568F" w:rsidRPr="001B6988" w:rsidRDefault="00E0568F" w:rsidP="0074368A">
      <w:pPr>
        <w:pStyle w:val="ListParagraph"/>
        <w:widowControl/>
        <w:numPr>
          <w:ilvl w:val="0"/>
          <w:numId w:val="118"/>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контейнерные площадки и площадки для складирования отдельных групп коммунальных отходов.</w:t>
      </w:r>
    </w:p>
    <w:p w:rsidR="00E0568F" w:rsidRPr="001B6988" w:rsidRDefault="00E0568F" w:rsidP="0074368A">
      <w:pPr>
        <w:pStyle w:val="ListParagraph"/>
        <w:widowControl/>
        <w:numPr>
          <w:ilvl w:val="0"/>
          <w:numId w:val="2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w:t>
      </w:r>
    </w:p>
    <w:p w:rsidR="00E0568F" w:rsidRPr="001B6988" w:rsidRDefault="00E0568F" w:rsidP="0074368A">
      <w:pPr>
        <w:pStyle w:val="ListParagraph"/>
        <w:widowControl/>
        <w:numPr>
          <w:ilvl w:val="0"/>
          <w:numId w:val="2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 К элементам благоустройства относят, в том числе:</w:t>
      </w:r>
    </w:p>
    <w:p w:rsidR="00E0568F" w:rsidRPr="001B6988" w:rsidRDefault="00E0568F" w:rsidP="0074368A">
      <w:pPr>
        <w:pStyle w:val="ListParagraph"/>
        <w:widowControl/>
        <w:numPr>
          <w:ilvl w:val="0"/>
          <w:numId w:val="11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элементы озеленения;</w:t>
      </w:r>
    </w:p>
    <w:p w:rsidR="00E0568F" w:rsidRPr="001B6988" w:rsidRDefault="00E0568F" w:rsidP="0074368A">
      <w:pPr>
        <w:pStyle w:val="ListParagraph"/>
        <w:widowControl/>
        <w:numPr>
          <w:ilvl w:val="0"/>
          <w:numId w:val="11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покрытия;</w:t>
      </w:r>
    </w:p>
    <w:p w:rsidR="00E0568F" w:rsidRPr="001B6988" w:rsidRDefault="00E0568F" w:rsidP="0074368A">
      <w:pPr>
        <w:pStyle w:val="ListParagraph"/>
        <w:widowControl/>
        <w:numPr>
          <w:ilvl w:val="0"/>
          <w:numId w:val="11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ограждения (заборы);</w:t>
      </w:r>
    </w:p>
    <w:p w:rsidR="00E0568F" w:rsidRPr="001B6988" w:rsidRDefault="00E0568F" w:rsidP="0074368A">
      <w:pPr>
        <w:pStyle w:val="ListParagraph"/>
        <w:widowControl/>
        <w:numPr>
          <w:ilvl w:val="0"/>
          <w:numId w:val="11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водные устройства;</w:t>
      </w:r>
    </w:p>
    <w:p w:rsidR="00E0568F" w:rsidRPr="001B6988" w:rsidRDefault="00E0568F" w:rsidP="0074368A">
      <w:pPr>
        <w:pStyle w:val="ListParagraph"/>
        <w:widowControl/>
        <w:numPr>
          <w:ilvl w:val="0"/>
          <w:numId w:val="11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уличное коммунально-бытовое и техническое оборудование;</w:t>
      </w:r>
    </w:p>
    <w:p w:rsidR="00E0568F" w:rsidRPr="001B6988" w:rsidRDefault="00E0568F" w:rsidP="0074368A">
      <w:pPr>
        <w:pStyle w:val="ListParagraph"/>
        <w:widowControl/>
        <w:numPr>
          <w:ilvl w:val="0"/>
          <w:numId w:val="11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игровое и спортивное оборудование;</w:t>
      </w:r>
    </w:p>
    <w:p w:rsidR="00E0568F" w:rsidRPr="001B6988" w:rsidRDefault="00E0568F" w:rsidP="0074368A">
      <w:pPr>
        <w:pStyle w:val="ListParagraph"/>
        <w:widowControl/>
        <w:numPr>
          <w:ilvl w:val="0"/>
          <w:numId w:val="11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элементы освещения;</w:t>
      </w:r>
    </w:p>
    <w:p w:rsidR="00E0568F" w:rsidRPr="001B6988" w:rsidRDefault="00E0568F" w:rsidP="0074368A">
      <w:pPr>
        <w:pStyle w:val="ListParagraph"/>
        <w:widowControl/>
        <w:numPr>
          <w:ilvl w:val="0"/>
          <w:numId w:val="11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средства размещения информации и рекламные конструкции;</w:t>
      </w:r>
    </w:p>
    <w:p w:rsidR="00E0568F" w:rsidRPr="001B6988" w:rsidRDefault="00E0568F" w:rsidP="0074368A">
      <w:pPr>
        <w:pStyle w:val="ListParagraph"/>
        <w:widowControl/>
        <w:numPr>
          <w:ilvl w:val="0"/>
          <w:numId w:val="11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малые архитектурные формы (МАФ);</w:t>
      </w:r>
    </w:p>
    <w:p w:rsidR="00E0568F" w:rsidRPr="001B6988" w:rsidRDefault="00E0568F" w:rsidP="0074368A">
      <w:pPr>
        <w:pStyle w:val="ListParagraph"/>
        <w:widowControl/>
        <w:numPr>
          <w:ilvl w:val="0"/>
          <w:numId w:val="11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некапитальные нестационарные сооружения.</w:t>
      </w:r>
    </w:p>
    <w:p w:rsidR="00E0568F" w:rsidRPr="001B6988" w:rsidRDefault="00E0568F" w:rsidP="0074368A">
      <w:pPr>
        <w:pStyle w:val="ListParagraph"/>
        <w:widowControl/>
        <w:numPr>
          <w:ilvl w:val="0"/>
          <w:numId w:val="2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 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0568F" w:rsidRPr="001B6988" w:rsidRDefault="00E0568F" w:rsidP="0074368A">
      <w:pPr>
        <w:pStyle w:val="ListParagraph"/>
        <w:widowControl/>
        <w:numPr>
          <w:ilvl w:val="0"/>
          <w:numId w:val="2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E0568F" w:rsidRPr="001B6988" w:rsidRDefault="00E0568F" w:rsidP="0074368A">
      <w:pPr>
        <w:pStyle w:val="ListParagraph"/>
        <w:widowControl/>
        <w:numPr>
          <w:ilvl w:val="0"/>
          <w:numId w:val="2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E0568F" w:rsidRPr="001B6988" w:rsidRDefault="00E0568F" w:rsidP="0074368A">
      <w:pPr>
        <w:pStyle w:val="ListParagraph"/>
        <w:widowControl/>
        <w:numPr>
          <w:ilvl w:val="0"/>
          <w:numId w:val="29"/>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 Предметом контроля в сфере благоустройства является соблюдение юридическими лицами, индивидуальными предпринимателями, гражданами Правил благоустройства территории Пинеровского муниципального образования Балашовского муниципального района Саратовской области, требований к обеспечению доступности для инвалидов объектов социальной, инженерной и транспортной инфраструктур и предоставляемых услуг.</w:t>
      </w:r>
    </w:p>
    <w:p w:rsidR="00E0568F" w:rsidRPr="001B6988" w:rsidRDefault="00E0568F" w:rsidP="0074368A">
      <w:pPr>
        <w:pStyle w:val="ListParagraph"/>
        <w:widowControl/>
        <w:numPr>
          <w:ilvl w:val="0"/>
          <w:numId w:val="29"/>
        </w:numPr>
        <w:tabs>
          <w:tab w:val="left" w:pos="1134"/>
          <w:tab w:val="left" w:pos="1276"/>
          <w:tab w:val="left" w:pos="1560"/>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 Контроль в сфере благоустройства осуществляется администрацией Пинеровского муниципального образования Балашовского муниципального района Саратовской области.</w:t>
      </w:r>
    </w:p>
    <w:p w:rsidR="00E0568F" w:rsidRPr="001B6988" w:rsidRDefault="00E0568F" w:rsidP="00693EE4">
      <w:pPr>
        <w:pStyle w:val="ListParagraph"/>
        <w:widowControl/>
        <w:tabs>
          <w:tab w:val="left" w:pos="1134"/>
          <w:tab w:val="left" w:pos="1276"/>
          <w:tab w:val="left" w:pos="1560"/>
        </w:tabs>
        <w:autoSpaceDE/>
        <w:autoSpaceDN/>
        <w:adjustRightInd/>
        <w:spacing w:line="240" w:lineRule="auto"/>
        <w:ind w:left="709"/>
        <w:textAlignment w:val="auto"/>
        <w:rPr>
          <w:rFonts w:ascii="PT Astra Serif" w:hAnsi="PT Astra Serif"/>
          <w:sz w:val="28"/>
          <w:szCs w:val="28"/>
        </w:rPr>
      </w:pPr>
    </w:p>
    <w:p w:rsidR="00E0568F" w:rsidRPr="001B6988" w:rsidRDefault="00E0568F" w:rsidP="00E16BED">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13" w:name="_Toc312929588"/>
      <w:bookmarkStart w:id="114" w:name="_Toc151133260"/>
      <w:r w:rsidRPr="001B6988">
        <w:rPr>
          <w:rFonts w:ascii="PT Astra Serif" w:hAnsi="PT Astra Serif"/>
          <w:color w:val="000000"/>
          <w:spacing w:val="-10"/>
          <w:sz w:val="28"/>
          <w:szCs w:val="28"/>
          <w:lang w:eastAsia="ar-SA"/>
        </w:rPr>
        <w:t>Статья 10.2. Требования к внешнему облику муниципального образования и улучшению его эстетического уровня</w:t>
      </w:r>
      <w:bookmarkEnd w:id="113"/>
      <w:bookmarkEnd w:id="114"/>
    </w:p>
    <w:p w:rsidR="00E0568F" w:rsidRPr="001B6988" w:rsidRDefault="00E0568F" w:rsidP="009662C9">
      <w:pPr>
        <w:spacing w:line="240" w:lineRule="auto"/>
        <w:rPr>
          <w:rFonts w:ascii="PT Astra Serif" w:hAnsi="PT Astra Serif"/>
          <w:lang w:eastAsia="ar-SA"/>
        </w:rPr>
      </w:pPr>
    </w:p>
    <w:p w:rsidR="00E0568F" w:rsidRPr="001B6988" w:rsidRDefault="00E0568F" w:rsidP="0074368A">
      <w:pPr>
        <w:pStyle w:val="ListParagraph"/>
        <w:widowControl/>
        <w:numPr>
          <w:ilvl w:val="2"/>
          <w:numId w:val="120"/>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 В целях формирования эстетически полноценной среды необходимо осуществлять мероприятия средствами художественного проектирования, декоративно-прикладного искусства и ландшафтного дизайна.</w:t>
      </w:r>
    </w:p>
    <w:p w:rsidR="00E0568F" w:rsidRPr="001B6988" w:rsidRDefault="00E0568F" w:rsidP="0074368A">
      <w:pPr>
        <w:pStyle w:val="ListParagraph"/>
        <w:widowControl/>
        <w:numPr>
          <w:ilvl w:val="2"/>
          <w:numId w:val="120"/>
        </w:numPr>
        <w:tabs>
          <w:tab w:val="left" w:pos="1134"/>
        </w:tab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 Формирование внешнего облика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E0568F" w:rsidRPr="001B6988" w:rsidRDefault="00E0568F" w:rsidP="0074368A">
      <w:pPr>
        <w:widowControl/>
        <w:numPr>
          <w:ilvl w:val="0"/>
          <w:numId w:val="121"/>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комплексное проектирование открытых пространств (пешеходных зон, зон отдыха, набережных, детских площадок, ярмарок и др.);</w:t>
      </w:r>
    </w:p>
    <w:p w:rsidR="00E0568F" w:rsidRPr="001B6988" w:rsidRDefault="00E0568F" w:rsidP="0074368A">
      <w:pPr>
        <w:widowControl/>
        <w:numPr>
          <w:ilvl w:val="0"/>
          <w:numId w:val="121"/>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комплексное решение улиц и магистралей;</w:t>
      </w:r>
    </w:p>
    <w:p w:rsidR="00E0568F" w:rsidRPr="001B6988" w:rsidRDefault="00E0568F" w:rsidP="0074368A">
      <w:pPr>
        <w:widowControl/>
        <w:numPr>
          <w:ilvl w:val="0"/>
          <w:numId w:val="121"/>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архитектурно-художественное освещение зданий и сооружений;</w:t>
      </w:r>
    </w:p>
    <w:p w:rsidR="00E0568F" w:rsidRPr="001B6988" w:rsidRDefault="00E0568F" w:rsidP="0074368A">
      <w:pPr>
        <w:widowControl/>
        <w:numPr>
          <w:ilvl w:val="0"/>
          <w:numId w:val="121"/>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надстройка и реконструкция фасадов зданий;</w:t>
      </w:r>
    </w:p>
    <w:p w:rsidR="00E0568F" w:rsidRPr="001B6988" w:rsidRDefault="00E0568F" w:rsidP="0074368A">
      <w:pPr>
        <w:widowControl/>
        <w:numPr>
          <w:ilvl w:val="0"/>
          <w:numId w:val="121"/>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реконструкция первых этажей зданий, включая создание входов, витрин, вывесок, реклам магазинов и других учреждений обслуживания;</w:t>
      </w:r>
    </w:p>
    <w:p w:rsidR="00E0568F" w:rsidRPr="001B6988" w:rsidRDefault="00E0568F" w:rsidP="0074368A">
      <w:pPr>
        <w:widowControl/>
        <w:numPr>
          <w:ilvl w:val="0"/>
          <w:numId w:val="121"/>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размещение средств наружной рекламы и информации;</w:t>
      </w:r>
    </w:p>
    <w:p w:rsidR="00E0568F" w:rsidRPr="001B6988" w:rsidRDefault="00E0568F" w:rsidP="0074368A">
      <w:pPr>
        <w:widowControl/>
        <w:numPr>
          <w:ilvl w:val="0"/>
          <w:numId w:val="121"/>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размещение временных сооружений, малых торговых точек и др.</w:t>
      </w:r>
    </w:p>
    <w:p w:rsidR="00E0568F" w:rsidRPr="001B6988" w:rsidRDefault="00E0568F" w:rsidP="0074368A">
      <w:pPr>
        <w:pStyle w:val="ListParagraph"/>
        <w:numPr>
          <w:ilvl w:val="1"/>
          <w:numId w:val="58"/>
        </w:numPr>
        <w:tabs>
          <w:tab w:val="left" w:pos="1134"/>
        </w:tabs>
        <w:suppressAutoHyphen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администрацией Пинеровского муниципального образования  Балашовского муниципального района.</w:t>
      </w:r>
    </w:p>
    <w:p w:rsidR="00E0568F" w:rsidRPr="001B6988" w:rsidRDefault="00E0568F" w:rsidP="00343AFB">
      <w:pPr>
        <w:suppressAutoHyphens/>
        <w:spacing w:line="240" w:lineRule="auto"/>
        <w:ind w:firstLine="709"/>
        <w:rPr>
          <w:rFonts w:ascii="PT Astra Serif" w:hAnsi="PT Astra Serif"/>
          <w:sz w:val="28"/>
          <w:szCs w:val="28"/>
          <w:lang w:eastAsia="en-US"/>
        </w:rPr>
      </w:pPr>
    </w:p>
    <w:p w:rsidR="00E0568F" w:rsidRPr="001B6988" w:rsidRDefault="00E0568F" w:rsidP="005B6160">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15" w:name="_Toc312929589"/>
      <w:bookmarkStart w:id="116" w:name="_Toc151133261"/>
      <w:r w:rsidRPr="001B6988">
        <w:rPr>
          <w:rFonts w:ascii="PT Astra Serif" w:hAnsi="PT Astra Serif"/>
          <w:color w:val="000000"/>
          <w:spacing w:val="-10"/>
          <w:sz w:val="28"/>
          <w:szCs w:val="28"/>
          <w:lang w:eastAsia="ar-SA"/>
        </w:rPr>
        <w:t>Статья 10.3. Требования по охране окружающей среды</w:t>
      </w:r>
      <w:bookmarkEnd w:id="115"/>
      <w:bookmarkEnd w:id="116"/>
    </w:p>
    <w:p w:rsidR="00E0568F" w:rsidRPr="001B6988" w:rsidRDefault="00E0568F" w:rsidP="009662C9">
      <w:pPr>
        <w:spacing w:line="240" w:lineRule="auto"/>
        <w:rPr>
          <w:rFonts w:ascii="PT Astra Serif" w:hAnsi="PT Astra Serif"/>
          <w:lang w:eastAsia="ar-SA"/>
        </w:rPr>
      </w:pPr>
    </w:p>
    <w:p w:rsidR="00E0568F" w:rsidRPr="001B6988" w:rsidRDefault="00E0568F" w:rsidP="0074368A">
      <w:pPr>
        <w:pStyle w:val="ListParagraph"/>
        <w:numPr>
          <w:ilvl w:val="0"/>
          <w:numId w:val="59"/>
        </w:numPr>
        <w:tabs>
          <w:tab w:val="left" w:pos="1134"/>
        </w:tabs>
        <w:suppressAutoHyphens/>
        <w:spacing w:line="240" w:lineRule="auto"/>
        <w:ind w:left="0" w:firstLine="709"/>
        <w:rPr>
          <w:rFonts w:ascii="PT Astra Serif" w:hAnsi="PT Astra Serif"/>
          <w:sz w:val="28"/>
          <w:szCs w:val="28"/>
          <w:lang w:eastAsia="en-US"/>
        </w:rPr>
      </w:pPr>
      <w:r w:rsidRPr="001B6988">
        <w:rPr>
          <w:rFonts w:ascii="PT Astra Serif" w:hAnsi="PT Astra Serif"/>
          <w:sz w:val="28"/>
          <w:szCs w:val="28"/>
          <w:lang w:eastAsia="ar-SA"/>
        </w:rPr>
        <w:t xml:space="preserve"> Природоохранные требования, предъявленные к обоснованию, проектированию и строительству всех видов объектов определяются законодательством РФ.</w:t>
      </w:r>
    </w:p>
    <w:p w:rsidR="00E0568F" w:rsidRPr="001B6988" w:rsidRDefault="00E0568F" w:rsidP="0074368A">
      <w:pPr>
        <w:pStyle w:val="ListParagraph"/>
        <w:numPr>
          <w:ilvl w:val="0"/>
          <w:numId w:val="59"/>
        </w:numPr>
        <w:suppressAutoHyphen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 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E0568F" w:rsidRPr="001B6988" w:rsidRDefault="00E0568F" w:rsidP="0074368A">
      <w:pPr>
        <w:pStyle w:val="ListParagraph"/>
        <w:numPr>
          <w:ilvl w:val="0"/>
          <w:numId w:val="59"/>
        </w:numPr>
        <w:suppressAutoHyphens/>
        <w:spacing w:line="240" w:lineRule="auto"/>
        <w:ind w:left="0" w:firstLine="709"/>
        <w:rPr>
          <w:rFonts w:ascii="PT Astra Serif" w:hAnsi="PT Astra Serif"/>
          <w:sz w:val="28"/>
          <w:szCs w:val="28"/>
          <w:lang w:eastAsia="ar-SA"/>
        </w:rPr>
      </w:pPr>
      <w:r w:rsidRPr="001B6988">
        <w:rPr>
          <w:rFonts w:ascii="PT Astra Serif" w:hAnsi="PT Astra Serif"/>
          <w:sz w:val="28"/>
          <w:szCs w:val="28"/>
          <w:lang w:eastAsia="ar-SA"/>
        </w:rPr>
        <w:t xml:space="preserve"> Организации, деятельность которых связана с водопользованием, обязаны на стадии разработки проекта получить разрешение на все виды спецводопользования.</w:t>
      </w:r>
    </w:p>
    <w:p w:rsidR="00E0568F" w:rsidRPr="001B6988" w:rsidRDefault="00E0568F" w:rsidP="00480851">
      <w:pPr>
        <w:pStyle w:val="ListParagraph"/>
        <w:suppressAutoHyphens/>
        <w:spacing w:line="240" w:lineRule="auto"/>
        <w:ind w:left="709"/>
        <w:rPr>
          <w:rFonts w:ascii="PT Astra Serif" w:hAnsi="PT Astra Serif"/>
          <w:color w:val="000000"/>
          <w:spacing w:val="-10"/>
          <w:sz w:val="28"/>
          <w:szCs w:val="28"/>
          <w:lang w:eastAsia="ar-SA"/>
        </w:rPr>
      </w:pPr>
      <w:bookmarkStart w:id="117" w:name="_Toc312929590"/>
    </w:p>
    <w:p w:rsidR="00E0568F" w:rsidRPr="001B6988" w:rsidRDefault="00E0568F" w:rsidP="007E5D7B">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18" w:name="_Toc151133262"/>
      <w:r w:rsidRPr="001B6988">
        <w:rPr>
          <w:rFonts w:ascii="PT Astra Serif" w:hAnsi="PT Astra Serif"/>
          <w:color w:val="000000"/>
          <w:spacing w:val="-10"/>
          <w:sz w:val="28"/>
          <w:szCs w:val="28"/>
          <w:lang w:eastAsia="ar-SA"/>
        </w:rPr>
        <w:t>Статья 10.4. Проектирование, строительство и реконструкция объектов инженерной инфраструктуры</w:t>
      </w:r>
      <w:bookmarkEnd w:id="117"/>
      <w:bookmarkEnd w:id="118"/>
    </w:p>
    <w:p w:rsidR="00E0568F" w:rsidRPr="001B6988" w:rsidRDefault="00E0568F" w:rsidP="009662C9">
      <w:pPr>
        <w:spacing w:line="240" w:lineRule="auto"/>
        <w:rPr>
          <w:rFonts w:ascii="PT Astra Serif" w:hAnsi="PT Astra Serif"/>
          <w:lang w:eastAsia="ar-SA"/>
        </w:rPr>
      </w:pPr>
    </w:p>
    <w:p w:rsidR="00E0568F" w:rsidRPr="001B6988" w:rsidRDefault="00E0568F" w:rsidP="0074368A">
      <w:pPr>
        <w:widowControl/>
        <w:numPr>
          <w:ilvl w:val="0"/>
          <w:numId w:val="26"/>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E0568F" w:rsidRPr="001B6988" w:rsidRDefault="00E0568F" w:rsidP="0074368A">
      <w:pPr>
        <w:widowControl/>
        <w:numPr>
          <w:ilvl w:val="0"/>
          <w:numId w:val="26"/>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 Для развития инженерных сетей поселения составляются следующие виды специальных и комплексных проектов:</w:t>
      </w:r>
    </w:p>
    <w:p w:rsidR="00E0568F" w:rsidRPr="001B6988" w:rsidRDefault="00E0568F" w:rsidP="0074368A">
      <w:pPr>
        <w:widowControl/>
        <w:numPr>
          <w:ilvl w:val="0"/>
          <w:numId w:val="122"/>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проекты развития отраслевых схем;</w:t>
      </w:r>
    </w:p>
    <w:p w:rsidR="00E0568F" w:rsidRPr="001B6988" w:rsidRDefault="00E0568F" w:rsidP="0074368A">
      <w:pPr>
        <w:widowControl/>
        <w:numPr>
          <w:ilvl w:val="0"/>
          <w:numId w:val="122"/>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проекты строительства отдельных транзитных или магистральных коммуникаций, входящих в отраслевую систему;</w:t>
      </w:r>
    </w:p>
    <w:p w:rsidR="00E0568F" w:rsidRPr="001B6988" w:rsidRDefault="00E0568F" w:rsidP="0074368A">
      <w:pPr>
        <w:widowControl/>
        <w:numPr>
          <w:ilvl w:val="0"/>
          <w:numId w:val="122"/>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проекты уличных и внутриквартальных сетей в составе проектов застройки;</w:t>
      </w:r>
    </w:p>
    <w:p w:rsidR="00E0568F" w:rsidRPr="001B6988" w:rsidRDefault="00E0568F" w:rsidP="0074368A">
      <w:pPr>
        <w:widowControl/>
        <w:numPr>
          <w:ilvl w:val="0"/>
          <w:numId w:val="122"/>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E0568F" w:rsidRPr="001B6988" w:rsidRDefault="00E0568F" w:rsidP="00480851">
      <w:pPr>
        <w:tabs>
          <w:tab w:val="left" w:pos="284"/>
          <w:tab w:val="right" w:pos="567"/>
          <w:tab w:val="left" w:pos="1134"/>
          <w:tab w:val="left" w:pos="1418"/>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E0568F" w:rsidRPr="001B6988" w:rsidRDefault="00E0568F" w:rsidP="0074368A">
      <w:pPr>
        <w:widowControl/>
        <w:numPr>
          <w:ilvl w:val="0"/>
          <w:numId w:val="26"/>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 К инженерным сетям относятся: </w:t>
      </w:r>
    </w:p>
    <w:p w:rsidR="00E0568F" w:rsidRPr="001B6988" w:rsidRDefault="00E0568F" w:rsidP="0074368A">
      <w:pPr>
        <w:widowControl/>
        <w:numPr>
          <w:ilvl w:val="0"/>
          <w:numId w:val="123"/>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трубопроводы: водопровода, канализации, дренажа, теплопровода, газопровода;</w:t>
      </w:r>
    </w:p>
    <w:p w:rsidR="00E0568F" w:rsidRPr="001B6988" w:rsidRDefault="00E0568F" w:rsidP="0074368A">
      <w:pPr>
        <w:widowControl/>
        <w:numPr>
          <w:ilvl w:val="0"/>
          <w:numId w:val="123"/>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кабели силовые электрические, воздушные линии электропередач, сети слабого тока (телефонные, радиотрансляционные, сигнальные).</w:t>
      </w:r>
    </w:p>
    <w:p w:rsidR="00E0568F" w:rsidRPr="001B6988" w:rsidRDefault="00E0568F" w:rsidP="0074368A">
      <w:pPr>
        <w:widowControl/>
        <w:numPr>
          <w:ilvl w:val="0"/>
          <w:numId w:val="123"/>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Основанием для проектирования инженерных сетей и сооружений являются:</w:t>
      </w:r>
    </w:p>
    <w:p w:rsidR="00E0568F" w:rsidRPr="001B6988" w:rsidRDefault="00E0568F" w:rsidP="0074368A">
      <w:pPr>
        <w:widowControl/>
        <w:numPr>
          <w:ilvl w:val="0"/>
          <w:numId w:val="123"/>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градостроительный </w:t>
      </w:r>
      <w:hyperlink r:id="rId32" w:history="1">
        <w:r w:rsidRPr="001B6988">
          <w:rPr>
            <w:rFonts w:ascii="PT Astra Serif" w:hAnsi="PT Astra Serif"/>
            <w:sz w:val="28"/>
            <w:szCs w:val="28"/>
            <w:lang w:eastAsia="ar-SA"/>
          </w:rPr>
          <w:t>план</w:t>
        </w:r>
      </w:hyperlink>
      <w:r w:rsidRPr="001B6988">
        <w:rPr>
          <w:rFonts w:ascii="PT Astra Serif" w:hAnsi="PT Astra Serif"/>
          <w:sz w:val="28"/>
          <w:szCs w:val="28"/>
          <w:lang w:eastAsia="ar-SA"/>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3" w:history="1">
        <w:r w:rsidRPr="001B6988">
          <w:rPr>
            <w:rFonts w:ascii="PT Astra Serif" w:hAnsi="PT Astra Serif"/>
            <w:sz w:val="28"/>
            <w:szCs w:val="28"/>
            <w:lang w:eastAsia="ar-SA"/>
          </w:rPr>
          <w:t>случаев</w:t>
        </w:r>
      </w:hyperlink>
      <w:r w:rsidRPr="001B6988">
        <w:rPr>
          <w:rFonts w:ascii="PT Astra Serif" w:hAnsi="PT Astra Serif"/>
          <w:sz w:val="28"/>
          <w:szCs w:val="28"/>
          <w:lang w:eastAsia="ar-SA"/>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4" w:history="1">
        <w:r w:rsidRPr="001B6988">
          <w:rPr>
            <w:rFonts w:ascii="PT Astra Serif" w:hAnsi="PT Astra Serif"/>
            <w:sz w:val="28"/>
            <w:szCs w:val="28"/>
            <w:lang w:eastAsia="ar-SA"/>
          </w:rPr>
          <w:t>частью 11.1</w:t>
        </w:r>
      </w:hyperlink>
      <w:r w:rsidRPr="001B6988">
        <w:rPr>
          <w:rFonts w:ascii="PT Astra Serif" w:hAnsi="PT Astra Serif"/>
          <w:sz w:val="28"/>
          <w:szCs w:val="28"/>
          <w:lang w:eastAsia="ar-SA"/>
        </w:rPr>
        <w:t xml:space="preserve"> статьи 48 Градостроительного кодекса);</w:t>
      </w:r>
    </w:p>
    <w:p w:rsidR="00E0568F" w:rsidRPr="001B6988" w:rsidRDefault="00E0568F" w:rsidP="0074368A">
      <w:pPr>
        <w:widowControl/>
        <w:numPr>
          <w:ilvl w:val="0"/>
          <w:numId w:val="123"/>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техническое задание на проектирование, оформленное и утвержденное в установленном порядке;</w:t>
      </w:r>
    </w:p>
    <w:p w:rsidR="00E0568F" w:rsidRPr="001B6988" w:rsidRDefault="00E0568F" w:rsidP="0074368A">
      <w:pPr>
        <w:widowControl/>
        <w:numPr>
          <w:ilvl w:val="0"/>
          <w:numId w:val="123"/>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акт выбора трассы инженерной сети, в случае ее прохождения по не застроенной территории, не муниципальным землям.</w:t>
      </w:r>
    </w:p>
    <w:p w:rsidR="00E0568F" w:rsidRPr="001B6988" w:rsidRDefault="00E0568F" w:rsidP="0074368A">
      <w:pPr>
        <w:widowControl/>
        <w:numPr>
          <w:ilvl w:val="0"/>
          <w:numId w:val="26"/>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w:t>
      </w:r>
    </w:p>
    <w:p w:rsidR="00E0568F" w:rsidRPr="001B6988" w:rsidRDefault="00E0568F" w:rsidP="0074368A">
      <w:pPr>
        <w:widowControl/>
        <w:numPr>
          <w:ilvl w:val="0"/>
          <w:numId w:val="26"/>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 При разработке проектов инженерных сетей с пересечением улиц и площадей поселения принимать способ прокладки «закрытый или открытый» по согласованию с администрацией Пинеровского муниципального образования Балашовского муниципального района. В случае пересечения улиц или площадей центральной части поселения запрещается производство работ открытым способом.</w:t>
      </w:r>
    </w:p>
    <w:p w:rsidR="00E0568F" w:rsidRPr="001B6988" w:rsidRDefault="00E0568F" w:rsidP="0074368A">
      <w:pPr>
        <w:widowControl/>
        <w:numPr>
          <w:ilvl w:val="0"/>
          <w:numId w:val="26"/>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 Запрещается всякое перемещение подземных сетей и сооружений, не предусмотренное проектом, без согласования с эксплуатационной организацией. </w:t>
      </w:r>
    </w:p>
    <w:p w:rsidR="00E0568F" w:rsidRPr="001B6988" w:rsidRDefault="00E0568F" w:rsidP="0074368A">
      <w:pPr>
        <w:pStyle w:val="ListParagraph"/>
        <w:widowControl/>
        <w:numPr>
          <w:ilvl w:val="0"/>
          <w:numId w:val="26"/>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 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E0568F" w:rsidRPr="001B6988" w:rsidRDefault="00E0568F" w:rsidP="0074368A">
      <w:pPr>
        <w:widowControl/>
        <w:numPr>
          <w:ilvl w:val="0"/>
          <w:numId w:val="26"/>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 Технический надзор за строительством инженерных сетей и сооружений осуществляют:</w:t>
      </w:r>
    </w:p>
    <w:p w:rsidR="00E0568F" w:rsidRPr="001B6988" w:rsidRDefault="00E0568F" w:rsidP="0074368A">
      <w:pPr>
        <w:pStyle w:val="ListParagraph"/>
        <w:widowControl/>
        <w:numPr>
          <w:ilvl w:val="0"/>
          <w:numId w:val="124"/>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заказчик (застройщик);</w:t>
      </w:r>
    </w:p>
    <w:p w:rsidR="00E0568F" w:rsidRPr="001B6988" w:rsidRDefault="00E0568F" w:rsidP="0074368A">
      <w:pPr>
        <w:pStyle w:val="ListParagraph"/>
        <w:widowControl/>
        <w:numPr>
          <w:ilvl w:val="0"/>
          <w:numId w:val="124"/>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проектная организация (при заключении договора на авторский надзор);</w:t>
      </w:r>
    </w:p>
    <w:p w:rsidR="00E0568F" w:rsidRPr="001B6988" w:rsidRDefault="00E0568F" w:rsidP="0074368A">
      <w:pPr>
        <w:pStyle w:val="ListParagraph"/>
        <w:widowControl/>
        <w:numPr>
          <w:ilvl w:val="0"/>
          <w:numId w:val="124"/>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эксплуатационная организация (по принадлежности);</w:t>
      </w:r>
    </w:p>
    <w:p w:rsidR="00E0568F" w:rsidRPr="001B6988" w:rsidRDefault="00E0568F" w:rsidP="0074368A">
      <w:pPr>
        <w:pStyle w:val="ListParagraph"/>
        <w:widowControl/>
        <w:numPr>
          <w:ilvl w:val="0"/>
          <w:numId w:val="124"/>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администрация Пинеровского муниципального образования Балашовского  муниципального района.</w:t>
      </w:r>
    </w:p>
    <w:p w:rsidR="00E0568F" w:rsidRPr="001B6988" w:rsidRDefault="00E0568F" w:rsidP="0074368A">
      <w:pPr>
        <w:widowControl/>
        <w:numPr>
          <w:ilvl w:val="0"/>
          <w:numId w:val="26"/>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E0568F" w:rsidRPr="001B6988" w:rsidRDefault="00E0568F" w:rsidP="0074368A">
      <w:pPr>
        <w:pStyle w:val="ListParagraph"/>
        <w:widowControl/>
        <w:numPr>
          <w:ilvl w:val="0"/>
          <w:numId w:val="26"/>
        </w:numPr>
        <w:tabs>
          <w:tab w:val="left" w:pos="1134"/>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Работы по восстановлению твердого покрытия, зеленых насаждений оформляются актом с участием представителей администрации Пинеровского муниципального образования.</w:t>
      </w:r>
    </w:p>
    <w:p w:rsidR="00E0568F" w:rsidRPr="001B6988" w:rsidRDefault="00E0568F" w:rsidP="0040229B">
      <w:pPr>
        <w:widowControl/>
        <w:tabs>
          <w:tab w:val="left" w:pos="1701"/>
        </w:tabs>
        <w:autoSpaceDE/>
        <w:autoSpaceDN/>
        <w:adjustRightInd/>
        <w:spacing w:line="240" w:lineRule="auto"/>
        <w:ind w:firstLine="709"/>
        <w:textAlignment w:val="auto"/>
        <w:rPr>
          <w:rFonts w:ascii="PT Astra Serif" w:hAnsi="PT Astra Serif"/>
          <w:sz w:val="28"/>
          <w:szCs w:val="28"/>
          <w:lang w:eastAsia="ar-SA"/>
        </w:rPr>
      </w:pPr>
      <w:r w:rsidRPr="001B6988">
        <w:rPr>
          <w:rFonts w:ascii="PT Astra Serif" w:hAnsi="PT Astra Serif"/>
          <w:sz w:val="28"/>
          <w:szCs w:val="28"/>
          <w:lang w:eastAsia="ar-SA"/>
        </w:rPr>
        <w:t>10.4.11 Качество восстановительных работ должно соответствовать требованиям строительных норм.</w:t>
      </w:r>
    </w:p>
    <w:p w:rsidR="00E0568F" w:rsidRPr="001B6988" w:rsidRDefault="00E0568F" w:rsidP="0074368A">
      <w:pPr>
        <w:widowControl/>
        <w:numPr>
          <w:ilvl w:val="0"/>
          <w:numId w:val="126"/>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Заказчик несет ответственность за выполнение всего объема специализированных и восстановительных работ в течение трех лет.</w:t>
      </w:r>
    </w:p>
    <w:p w:rsidR="00E0568F" w:rsidRPr="001B6988" w:rsidRDefault="00E0568F" w:rsidP="0074368A">
      <w:pPr>
        <w:widowControl/>
        <w:numPr>
          <w:ilvl w:val="0"/>
          <w:numId w:val="126"/>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E0568F" w:rsidRPr="001B6988" w:rsidRDefault="00E0568F" w:rsidP="0074368A">
      <w:pPr>
        <w:widowControl/>
        <w:numPr>
          <w:ilvl w:val="0"/>
          <w:numId w:val="126"/>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E0568F" w:rsidRPr="001B6988" w:rsidRDefault="00E0568F" w:rsidP="0074368A">
      <w:pPr>
        <w:widowControl/>
        <w:numPr>
          <w:ilvl w:val="0"/>
          <w:numId w:val="126"/>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E0568F" w:rsidRPr="001B6988" w:rsidRDefault="00E0568F" w:rsidP="0074368A">
      <w:pPr>
        <w:widowControl/>
        <w:numPr>
          <w:ilvl w:val="0"/>
          <w:numId w:val="126"/>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E0568F" w:rsidRPr="001B6988" w:rsidRDefault="00E0568F" w:rsidP="0074368A">
      <w:pPr>
        <w:widowControl/>
        <w:numPr>
          <w:ilvl w:val="0"/>
          <w:numId w:val="126"/>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Поврежденные коммуникации, зеленые насаждения должны быть восстановлены виновником.</w:t>
      </w:r>
    </w:p>
    <w:p w:rsidR="00E0568F" w:rsidRPr="001B6988" w:rsidRDefault="00E0568F" w:rsidP="0074368A">
      <w:pPr>
        <w:widowControl/>
        <w:numPr>
          <w:ilvl w:val="0"/>
          <w:numId w:val="126"/>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E0568F" w:rsidRPr="001B6988" w:rsidRDefault="00E0568F" w:rsidP="0074368A">
      <w:pPr>
        <w:widowControl/>
        <w:numPr>
          <w:ilvl w:val="0"/>
          <w:numId w:val="126"/>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E0568F" w:rsidRPr="001B6988" w:rsidRDefault="00E0568F" w:rsidP="0074368A">
      <w:pPr>
        <w:widowControl/>
        <w:numPr>
          <w:ilvl w:val="0"/>
          <w:numId w:val="126"/>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E0568F" w:rsidRPr="001B6988" w:rsidRDefault="00E0568F" w:rsidP="0074368A">
      <w:pPr>
        <w:widowControl/>
        <w:numPr>
          <w:ilvl w:val="0"/>
          <w:numId w:val="126"/>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Все работы по ликвидации недействующих подземных сетей должны быть отражены на соответствующих планшетах геодезической съемки.</w:t>
      </w:r>
    </w:p>
    <w:p w:rsidR="00E0568F" w:rsidRPr="001B6988" w:rsidRDefault="00E0568F" w:rsidP="0074368A">
      <w:pPr>
        <w:widowControl/>
        <w:numPr>
          <w:ilvl w:val="0"/>
          <w:numId w:val="126"/>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5" w:history="1">
        <w:r w:rsidRPr="001B6988">
          <w:rPr>
            <w:rFonts w:ascii="PT Astra Serif" w:hAnsi="PT Astra Serif"/>
            <w:sz w:val="28"/>
            <w:szCs w:val="28"/>
            <w:lang w:eastAsia="ar-SA"/>
          </w:rPr>
          <w:t>формы</w:t>
        </w:r>
      </w:hyperlink>
      <w:r w:rsidRPr="001B6988">
        <w:rPr>
          <w:rFonts w:ascii="PT Astra Serif" w:hAnsi="PT Astra Serif"/>
          <w:sz w:val="28"/>
          <w:szCs w:val="28"/>
          <w:lang w:eastAsia="ar-SA"/>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E0568F" w:rsidRPr="001B6988" w:rsidRDefault="00E0568F" w:rsidP="0074368A">
      <w:pPr>
        <w:widowControl/>
        <w:numPr>
          <w:ilvl w:val="0"/>
          <w:numId w:val="126"/>
        </w:numPr>
        <w:tabs>
          <w:tab w:val="left" w:pos="1701"/>
          <w:tab w:val="left" w:pos="1843"/>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E0568F" w:rsidRPr="001B6988" w:rsidRDefault="00E0568F" w:rsidP="0074368A">
      <w:pPr>
        <w:pStyle w:val="ListParagraph"/>
        <w:widowControl/>
        <w:numPr>
          <w:ilvl w:val="0"/>
          <w:numId w:val="126"/>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Пользование недрами осуществляется без получения лицензии на пользование недрами в следующих случаях:</w:t>
      </w:r>
    </w:p>
    <w:p w:rsidR="00E0568F" w:rsidRPr="001B6988" w:rsidRDefault="00E0568F" w:rsidP="0074368A">
      <w:pPr>
        <w:pStyle w:val="ListParagraph"/>
        <w:widowControl/>
        <w:numPr>
          <w:ilvl w:val="1"/>
          <w:numId w:val="60"/>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E0568F" w:rsidRPr="001B6988" w:rsidRDefault="00E0568F" w:rsidP="0074368A">
      <w:pPr>
        <w:pStyle w:val="ListParagraph"/>
        <w:widowControl/>
        <w:numPr>
          <w:ilvl w:val="1"/>
          <w:numId w:val="60"/>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осуществление контроля за режимом подземных вод без геологического изучения, разведки и добычи подземных вод.</w:t>
      </w:r>
    </w:p>
    <w:p w:rsidR="00E0568F" w:rsidRPr="001B6988" w:rsidRDefault="00E0568F" w:rsidP="0074368A">
      <w:pPr>
        <w:pStyle w:val="ListParagraph"/>
        <w:widowControl/>
        <w:numPr>
          <w:ilvl w:val="0"/>
          <w:numId w:val="127"/>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E0568F" w:rsidRPr="001B6988" w:rsidRDefault="00E0568F" w:rsidP="0074368A">
      <w:pPr>
        <w:pStyle w:val="ListParagraph"/>
        <w:widowControl/>
        <w:numPr>
          <w:ilvl w:val="0"/>
          <w:numId w:val="127"/>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E0568F" w:rsidRPr="001B6988" w:rsidRDefault="00E0568F" w:rsidP="0074368A">
      <w:pPr>
        <w:pStyle w:val="ListParagraph"/>
        <w:widowControl/>
        <w:numPr>
          <w:ilvl w:val="0"/>
          <w:numId w:val="127"/>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1B6988">
        <w:rPr>
          <w:rFonts w:ascii="PT Astra Serif" w:hAnsi="PT Astra Serif"/>
          <w:color w:val="000000"/>
          <w:sz w:val="28"/>
          <w:szCs w:val="28"/>
          <w:lang w:eastAsia="ar-SA"/>
        </w:rPr>
        <w:t xml:space="preserve">промышленных и сельскохозяйственных предприятий, зданий и сооружений и находится от них на расстояниях в соответствии с               </w:t>
      </w:r>
      <w:r w:rsidRPr="001B6988">
        <w:rPr>
          <w:rFonts w:ascii="PT Astra Serif" w:hAnsi="PT Astra Serif"/>
          <w:color w:val="000000"/>
          <w:spacing w:val="2"/>
          <w:sz w:val="28"/>
          <w:szCs w:val="28"/>
          <w:shd w:val="clear" w:color="auto" w:fill="FFFFFF"/>
          <w:lang w:eastAsia="ar-SA"/>
        </w:rPr>
        <w:t xml:space="preserve">СП 36.13330.2012 </w:t>
      </w:r>
      <w:r w:rsidRPr="001B6988">
        <w:rPr>
          <w:rFonts w:ascii="PT Astra Serif" w:hAnsi="PT Astra Serif"/>
          <w:color w:val="000000"/>
          <w:sz w:val="28"/>
          <w:szCs w:val="28"/>
          <w:lang w:eastAsia="ar-SA"/>
        </w:rPr>
        <w:t xml:space="preserve">«Магистральные трубопроводы». Актуализированная редакция СНиП 2.05.06-85* </w:t>
      </w:r>
      <w:r w:rsidRPr="001B6988">
        <w:rPr>
          <w:rFonts w:ascii="PT Astra Serif" w:hAnsi="PT Astra Serif"/>
          <w:sz w:val="28"/>
          <w:szCs w:val="28"/>
          <w:lang w:eastAsia="en-US"/>
        </w:rPr>
        <w:t>в зависимости от класса и диаметра трубопроводов, степени ответственности объектов и необходимости обеспечения их безопасности.</w:t>
      </w:r>
    </w:p>
    <w:p w:rsidR="00E0568F" w:rsidRPr="001B6988" w:rsidRDefault="00E0568F" w:rsidP="0074368A">
      <w:pPr>
        <w:pStyle w:val="ListParagraph"/>
        <w:widowControl/>
        <w:numPr>
          <w:ilvl w:val="0"/>
          <w:numId w:val="127"/>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1B6988">
        <w:rPr>
          <w:rFonts w:ascii="PT Astra Serif" w:hAnsi="PT Astra Serif"/>
          <w:sz w:val="28"/>
          <w:szCs w:val="28"/>
          <w:lang w:eastAsia="ar-SA"/>
        </w:rPr>
        <w:t xml:space="preserve">относятся к объектам государственной экологической экспертизы федерального уровня. </w:t>
      </w:r>
    </w:p>
    <w:p w:rsidR="00E0568F" w:rsidRPr="001B6988" w:rsidRDefault="00E0568F" w:rsidP="0074368A">
      <w:pPr>
        <w:pStyle w:val="ListParagraph"/>
        <w:widowControl/>
        <w:numPr>
          <w:ilvl w:val="0"/>
          <w:numId w:val="127"/>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Роспотребнадзора по Саратовской области, Межрегионального управления Росприроднадзора по Саратовской и Пензенской областям с составлением заключения Государственной экологической экспертизы.</w:t>
      </w:r>
    </w:p>
    <w:p w:rsidR="00E0568F" w:rsidRPr="001B6988" w:rsidRDefault="00E0568F" w:rsidP="0074368A">
      <w:pPr>
        <w:pStyle w:val="ListParagraph"/>
        <w:widowControl/>
        <w:numPr>
          <w:ilvl w:val="0"/>
          <w:numId w:val="127"/>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color w:val="000000"/>
          <w:sz w:val="28"/>
          <w:szCs w:val="28"/>
          <w:shd w:val="clear" w:color="auto" w:fill="FFFFFF"/>
          <w:lang w:eastAsia="ar-SA"/>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E0568F" w:rsidRPr="001B6988" w:rsidRDefault="00E0568F" w:rsidP="0074368A">
      <w:pPr>
        <w:pStyle w:val="ListParagraph"/>
        <w:widowControl/>
        <w:numPr>
          <w:ilvl w:val="0"/>
          <w:numId w:val="127"/>
        </w:numPr>
        <w:tabs>
          <w:tab w:val="decimal"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E0568F" w:rsidRPr="001B6988" w:rsidRDefault="00E0568F" w:rsidP="0074368A">
      <w:pPr>
        <w:pStyle w:val="ListParagraph"/>
        <w:widowControl/>
        <w:numPr>
          <w:ilvl w:val="0"/>
          <w:numId w:val="127"/>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E0568F" w:rsidRPr="001B6988" w:rsidRDefault="00E0568F" w:rsidP="0074368A">
      <w:pPr>
        <w:pStyle w:val="ListParagraph"/>
        <w:widowControl/>
        <w:numPr>
          <w:ilvl w:val="0"/>
          <w:numId w:val="127"/>
        </w:numPr>
        <w:tabs>
          <w:tab w:val="left" w:pos="1701"/>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E0568F" w:rsidRPr="001B6988" w:rsidRDefault="00E0568F" w:rsidP="00874D3A">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19" w:name="_Toc312929591"/>
      <w:bookmarkStart w:id="120" w:name="_Toc151133263"/>
      <w:r w:rsidRPr="001B6988">
        <w:rPr>
          <w:rFonts w:ascii="PT Astra Serif" w:hAnsi="PT Astra Serif"/>
          <w:color w:val="000000"/>
          <w:spacing w:val="-10"/>
          <w:sz w:val="28"/>
          <w:szCs w:val="28"/>
          <w:lang w:eastAsia="ar-SA"/>
        </w:rPr>
        <w:t>Статья 10.5.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19"/>
      <w:bookmarkEnd w:id="120"/>
    </w:p>
    <w:p w:rsidR="00E0568F" w:rsidRPr="001B6988" w:rsidRDefault="00E0568F" w:rsidP="009662C9">
      <w:pPr>
        <w:spacing w:line="240" w:lineRule="auto"/>
        <w:rPr>
          <w:rFonts w:ascii="PT Astra Serif" w:hAnsi="PT Astra Serif"/>
          <w:lang w:eastAsia="ar-SA"/>
        </w:rPr>
      </w:pPr>
    </w:p>
    <w:p w:rsidR="00E0568F" w:rsidRPr="001B6988" w:rsidRDefault="00E0568F" w:rsidP="0074368A">
      <w:pPr>
        <w:pStyle w:val="a0"/>
        <w:numPr>
          <w:ilvl w:val="2"/>
          <w:numId w:val="27"/>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 xml:space="preserve"> К землям историко-культурного назначения относятся земли:</w:t>
      </w:r>
    </w:p>
    <w:p w:rsidR="00E0568F" w:rsidRPr="001B6988" w:rsidRDefault="00E0568F" w:rsidP="0074368A">
      <w:pPr>
        <w:pStyle w:val="a0"/>
        <w:numPr>
          <w:ilvl w:val="0"/>
          <w:numId w:val="125"/>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объектов культурного наследия народов Российской Федерации</w:t>
      </w:r>
      <w:r w:rsidRPr="001B6988">
        <w:rPr>
          <w:rFonts w:ascii="PT Astra Serif" w:hAnsi="PT Astra Serif"/>
          <w:color w:val="000000"/>
          <w:sz w:val="28"/>
          <w:szCs w:val="28"/>
          <w:shd w:val="clear" w:color="auto" w:fill="FFFFFF"/>
          <w:lang w:val="ru-RU"/>
        </w:rPr>
        <w:t xml:space="preserve"> (памятников истории и культуры)</w:t>
      </w:r>
      <w:r w:rsidRPr="001B6988">
        <w:rPr>
          <w:rFonts w:ascii="PT Astra Serif" w:hAnsi="PT Astra Serif"/>
          <w:sz w:val="28"/>
          <w:szCs w:val="28"/>
          <w:lang w:val="ru-RU"/>
        </w:rPr>
        <w:t>, в том числе объектов археологического наследия;</w:t>
      </w:r>
    </w:p>
    <w:p w:rsidR="00E0568F" w:rsidRPr="001B6988" w:rsidRDefault="00E0568F" w:rsidP="0074368A">
      <w:pPr>
        <w:pStyle w:val="a0"/>
        <w:numPr>
          <w:ilvl w:val="0"/>
          <w:numId w:val="125"/>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достопримечательных мест, в том числе мест бытования исторических промыслов, производств и ремесел;</w:t>
      </w:r>
    </w:p>
    <w:p w:rsidR="00E0568F" w:rsidRPr="001B6988" w:rsidRDefault="00E0568F" w:rsidP="0074368A">
      <w:pPr>
        <w:pStyle w:val="a0"/>
        <w:numPr>
          <w:ilvl w:val="0"/>
          <w:numId w:val="125"/>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военных и гражданских захоронений.</w:t>
      </w:r>
    </w:p>
    <w:p w:rsidR="00E0568F" w:rsidRPr="001B6988" w:rsidRDefault="00E0568F" w:rsidP="0074368A">
      <w:pPr>
        <w:pStyle w:val="a0"/>
        <w:numPr>
          <w:ilvl w:val="2"/>
          <w:numId w:val="27"/>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 xml:space="preserve">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E0568F" w:rsidRPr="001B6988" w:rsidRDefault="00E0568F" w:rsidP="0074368A">
      <w:pPr>
        <w:pStyle w:val="a0"/>
        <w:numPr>
          <w:ilvl w:val="2"/>
          <w:numId w:val="27"/>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 xml:space="preserve"> Земли историко-культурного назначения используются строго в соответствии с их целевым назначением. Изменение целевого назначения земель историко-культурного назначения и не соответствующая их целевому назначению деятельность </w:t>
      </w:r>
      <w:hyperlink r:id="rId36" w:anchor="dst2566" w:history="1">
        <w:r w:rsidRPr="001B6988">
          <w:rPr>
            <w:rFonts w:ascii="PT Astra Serif" w:hAnsi="PT Astra Serif"/>
            <w:sz w:val="28"/>
            <w:szCs w:val="28"/>
            <w:lang w:val="ru-RU"/>
          </w:rPr>
          <w:t>не допускаются</w:t>
        </w:r>
      </w:hyperlink>
      <w:r w:rsidRPr="001B6988">
        <w:rPr>
          <w:rFonts w:ascii="PT Astra Serif" w:hAnsi="PT Astra Serif"/>
          <w:sz w:val="28"/>
          <w:szCs w:val="28"/>
          <w:lang w:val="ru-RU"/>
        </w:rPr>
        <w:t>.</w:t>
      </w:r>
    </w:p>
    <w:p w:rsidR="00E0568F" w:rsidRPr="001B6988" w:rsidRDefault="00E0568F" w:rsidP="0074368A">
      <w:pPr>
        <w:pStyle w:val="a0"/>
        <w:numPr>
          <w:ilvl w:val="2"/>
          <w:numId w:val="27"/>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 xml:space="preserve">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37" w:anchor="dst100324" w:history="1">
        <w:r w:rsidRPr="001B6988">
          <w:rPr>
            <w:rFonts w:ascii="PT Astra Serif" w:hAnsi="PT Astra Serif"/>
            <w:sz w:val="28"/>
            <w:szCs w:val="28"/>
            <w:lang w:val="ru-RU"/>
          </w:rPr>
          <w:t>законодательством</w:t>
        </w:r>
      </w:hyperlink>
      <w:r w:rsidRPr="001B6988">
        <w:rPr>
          <w:rFonts w:ascii="PT Astra Serif" w:hAnsi="PT Astra Serif"/>
          <w:sz w:val="28"/>
          <w:szCs w:val="28"/>
          <w:lang w:val="ru-RU"/>
        </w:rPr>
        <w:t>.</w:t>
      </w:r>
    </w:p>
    <w:p w:rsidR="00E0568F" w:rsidRPr="001B6988" w:rsidRDefault="00E0568F" w:rsidP="00874D3A">
      <w:pPr>
        <w:tabs>
          <w:tab w:val="left" w:pos="284"/>
          <w:tab w:val="right" w:pos="567"/>
          <w:tab w:val="left" w:pos="1134"/>
          <w:tab w:val="left" w:pos="1418"/>
        </w:tabs>
        <w:suppressAutoHyphens/>
        <w:spacing w:line="240" w:lineRule="auto"/>
        <w:ind w:firstLine="709"/>
        <w:rPr>
          <w:rFonts w:ascii="PT Astra Serif" w:hAnsi="PT Astra Serif"/>
          <w:sz w:val="28"/>
          <w:szCs w:val="28"/>
          <w:lang w:eastAsia="en-US"/>
        </w:rPr>
      </w:pPr>
      <w:r w:rsidRPr="001B6988">
        <w:rPr>
          <w:rFonts w:ascii="PT Astra Serif" w:hAnsi="PT Astra Serif"/>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E0568F" w:rsidRPr="001B6988" w:rsidRDefault="00E0568F" w:rsidP="0074368A">
      <w:pPr>
        <w:pStyle w:val="a0"/>
        <w:numPr>
          <w:ilvl w:val="2"/>
          <w:numId w:val="27"/>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 xml:space="preserve"> В целях сохранения исторической, ландшафтной и градостроительной среды в соответствии с федеральными </w:t>
      </w:r>
      <w:hyperlink r:id="rId38" w:anchor="dst100223" w:history="1">
        <w:r w:rsidRPr="001B6988">
          <w:rPr>
            <w:rFonts w:ascii="PT Astra Serif" w:hAnsi="PT Astra Serif"/>
            <w:sz w:val="28"/>
            <w:szCs w:val="28"/>
            <w:lang w:val="ru-RU"/>
          </w:rPr>
          <w:t>законами</w:t>
        </w:r>
      </w:hyperlink>
      <w:r w:rsidRPr="001B6988">
        <w:rPr>
          <w:rFonts w:ascii="PT Astra Serif" w:hAnsi="PT Astra Serif"/>
          <w:sz w:val="28"/>
          <w:szCs w:val="28"/>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E0568F" w:rsidRPr="001B6988" w:rsidRDefault="00E0568F" w:rsidP="0074368A">
      <w:pPr>
        <w:pStyle w:val="a0"/>
        <w:numPr>
          <w:ilvl w:val="2"/>
          <w:numId w:val="27"/>
        </w:numPr>
        <w:tabs>
          <w:tab w:val="left" w:pos="1134"/>
        </w:tabs>
        <w:ind w:left="0" w:firstLine="709"/>
        <w:rPr>
          <w:rFonts w:ascii="PT Astra Serif" w:hAnsi="PT Astra Serif"/>
          <w:sz w:val="28"/>
          <w:szCs w:val="28"/>
          <w:lang w:val="ru-RU"/>
        </w:rPr>
      </w:pPr>
      <w:r w:rsidRPr="001B6988">
        <w:rPr>
          <w:rFonts w:ascii="PT Astra Serif" w:hAnsi="PT Astra Serif"/>
          <w:sz w:val="28"/>
          <w:szCs w:val="28"/>
          <w:lang w:val="ru-RU"/>
        </w:rPr>
        <w:t xml:space="preserve">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p>
    <w:p w:rsidR="00E0568F" w:rsidRPr="001B6988" w:rsidRDefault="00E0568F" w:rsidP="002804D6">
      <w:pPr>
        <w:pStyle w:val="a0"/>
        <w:tabs>
          <w:tab w:val="left" w:pos="1134"/>
          <w:tab w:val="left" w:pos="2127"/>
        </w:tabs>
        <w:ind w:left="709" w:firstLine="0"/>
        <w:rPr>
          <w:rFonts w:ascii="PT Astra Serif" w:hAnsi="PT Astra Serif"/>
          <w:sz w:val="28"/>
          <w:szCs w:val="28"/>
          <w:lang w:val="ru-RU"/>
        </w:rPr>
      </w:pPr>
    </w:p>
    <w:p w:rsidR="00E0568F" w:rsidRPr="001B6988" w:rsidRDefault="00E0568F" w:rsidP="00874D3A">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21" w:name="_Toc312929592"/>
      <w:bookmarkStart w:id="122" w:name="_Toc151133264"/>
      <w:r w:rsidRPr="001B6988">
        <w:rPr>
          <w:rFonts w:ascii="PT Astra Serif" w:hAnsi="PT Astra Serif"/>
          <w:color w:val="000000"/>
          <w:spacing w:val="-10"/>
          <w:sz w:val="28"/>
          <w:szCs w:val="28"/>
          <w:lang w:eastAsia="ar-SA"/>
        </w:rPr>
        <w:t>Статья 10.6. Осуществление инженерных изысканий</w:t>
      </w:r>
      <w:bookmarkEnd w:id="121"/>
      <w:bookmarkEnd w:id="122"/>
    </w:p>
    <w:p w:rsidR="00E0568F" w:rsidRPr="001B6988" w:rsidRDefault="00E0568F" w:rsidP="00AD158D">
      <w:pPr>
        <w:spacing w:line="240" w:lineRule="auto"/>
        <w:rPr>
          <w:rFonts w:ascii="PT Astra Serif" w:hAnsi="PT Astra Serif"/>
          <w:lang w:eastAsia="ar-SA"/>
        </w:rPr>
      </w:pPr>
    </w:p>
    <w:p w:rsidR="00E0568F" w:rsidRPr="001B6988" w:rsidRDefault="00E0568F" w:rsidP="0074368A">
      <w:pPr>
        <w:pStyle w:val="ListParagraph"/>
        <w:widowControl/>
        <w:numPr>
          <w:ilvl w:val="0"/>
          <w:numId w:val="132"/>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rPr>
        <w:t xml:space="preserve"> В соответствии с «СП 47.13330.2016. Свод правил. Инженерные изыскания для строительства. Основные положения. Актуализированная редакция СНиП 11-02-96» </w:t>
      </w:r>
      <w:r w:rsidRPr="001B6988">
        <w:rPr>
          <w:rFonts w:ascii="PT Astra Serif" w:hAnsi="PT Astra Serif"/>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E0568F" w:rsidRPr="001B6988" w:rsidRDefault="00E0568F" w:rsidP="0074368A">
      <w:pPr>
        <w:widowControl/>
        <w:numPr>
          <w:ilvl w:val="0"/>
          <w:numId w:val="131"/>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E0568F" w:rsidRPr="001B6988" w:rsidRDefault="00E0568F" w:rsidP="0074368A">
      <w:pPr>
        <w:widowControl/>
        <w:numPr>
          <w:ilvl w:val="0"/>
          <w:numId w:val="131"/>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E0568F" w:rsidRPr="001B6988" w:rsidRDefault="00E0568F" w:rsidP="0074368A">
      <w:pPr>
        <w:widowControl/>
        <w:numPr>
          <w:ilvl w:val="0"/>
          <w:numId w:val="131"/>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определения возможности строительства объекта;</w:t>
      </w:r>
    </w:p>
    <w:p w:rsidR="00E0568F" w:rsidRPr="001B6988" w:rsidRDefault="00E0568F" w:rsidP="0074368A">
      <w:pPr>
        <w:widowControl/>
        <w:numPr>
          <w:ilvl w:val="0"/>
          <w:numId w:val="131"/>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выбора оптимального места размещения площадок (трасс) строительства;</w:t>
      </w:r>
    </w:p>
    <w:p w:rsidR="00E0568F" w:rsidRPr="001B6988" w:rsidRDefault="00E0568F" w:rsidP="0074368A">
      <w:pPr>
        <w:widowControl/>
        <w:numPr>
          <w:ilvl w:val="0"/>
          <w:numId w:val="131"/>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принятия конструктивных и объемно-планировочных решений;</w:t>
      </w:r>
    </w:p>
    <w:p w:rsidR="00E0568F" w:rsidRPr="001B6988" w:rsidRDefault="00E0568F" w:rsidP="0074368A">
      <w:pPr>
        <w:widowControl/>
        <w:numPr>
          <w:ilvl w:val="0"/>
          <w:numId w:val="131"/>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составления прогноза изменений природных условий;</w:t>
      </w:r>
    </w:p>
    <w:p w:rsidR="00E0568F" w:rsidRPr="001B6988" w:rsidRDefault="00E0568F" w:rsidP="0074368A">
      <w:pPr>
        <w:widowControl/>
        <w:numPr>
          <w:ilvl w:val="0"/>
          <w:numId w:val="131"/>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разработки мероприятий инженерной защиты от опасных природных процессов;</w:t>
      </w:r>
    </w:p>
    <w:p w:rsidR="00E0568F" w:rsidRPr="001B6988" w:rsidRDefault="00E0568F" w:rsidP="0074368A">
      <w:pPr>
        <w:widowControl/>
        <w:numPr>
          <w:ilvl w:val="0"/>
          <w:numId w:val="131"/>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ведения государственных информационных систем обеспечения градостроительной деятельности.</w:t>
      </w:r>
    </w:p>
    <w:p w:rsidR="00E0568F" w:rsidRPr="001B6988" w:rsidRDefault="00E0568F" w:rsidP="0074368A">
      <w:pPr>
        <w:widowControl/>
        <w:numPr>
          <w:ilvl w:val="1"/>
          <w:numId w:val="133"/>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 xml:space="preserve"> 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E0568F" w:rsidRPr="001B6988" w:rsidRDefault="00E0568F" w:rsidP="0074368A">
      <w:pPr>
        <w:widowControl/>
        <w:numPr>
          <w:ilvl w:val="1"/>
          <w:numId w:val="133"/>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 xml:space="preserve"> 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E0568F" w:rsidRPr="001B6988" w:rsidRDefault="00E0568F" w:rsidP="0074368A">
      <w:pPr>
        <w:widowControl/>
        <w:numPr>
          <w:ilvl w:val="1"/>
          <w:numId w:val="133"/>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 xml:space="preserve"> Инженерные изыскания включают основные и специальные виды изысканий.</w:t>
      </w:r>
    </w:p>
    <w:p w:rsidR="00E0568F" w:rsidRPr="001B6988" w:rsidRDefault="00E0568F" w:rsidP="0074368A">
      <w:pPr>
        <w:widowControl/>
        <w:numPr>
          <w:ilvl w:val="1"/>
          <w:numId w:val="133"/>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 Основными видами инженерных изысканий являются:</w:t>
      </w:r>
    </w:p>
    <w:p w:rsidR="00E0568F" w:rsidRPr="001B6988" w:rsidRDefault="00E0568F" w:rsidP="0074368A">
      <w:pPr>
        <w:widowControl/>
        <w:numPr>
          <w:ilvl w:val="0"/>
          <w:numId w:val="128"/>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инженерно-геодезические;</w:t>
      </w:r>
    </w:p>
    <w:p w:rsidR="00E0568F" w:rsidRPr="001B6988" w:rsidRDefault="00E0568F" w:rsidP="0074368A">
      <w:pPr>
        <w:widowControl/>
        <w:numPr>
          <w:ilvl w:val="0"/>
          <w:numId w:val="128"/>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инженерно-геологические;</w:t>
      </w:r>
    </w:p>
    <w:p w:rsidR="00E0568F" w:rsidRPr="001B6988" w:rsidRDefault="00E0568F" w:rsidP="0074368A">
      <w:pPr>
        <w:widowControl/>
        <w:numPr>
          <w:ilvl w:val="0"/>
          <w:numId w:val="128"/>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rPr>
        <w:t>инженерно-гидрометеорологические;</w:t>
      </w:r>
    </w:p>
    <w:p w:rsidR="00E0568F" w:rsidRPr="001B6988" w:rsidRDefault="00E0568F" w:rsidP="0074368A">
      <w:pPr>
        <w:widowControl/>
        <w:numPr>
          <w:ilvl w:val="0"/>
          <w:numId w:val="128"/>
        </w:numPr>
        <w:tabs>
          <w:tab w:val="left" w:pos="1134"/>
        </w:tab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инженерно-экологические;</w:t>
      </w:r>
    </w:p>
    <w:p w:rsidR="00E0568F" w:rsidRPr="001B6988" w:rsidRDefault="00E0568F" w:rsidP="0074368A">
      <w:pPr>
        <w:widowControl/>
        <w:numPr>
          <w:ilvl w:val="0"/>
          <w:numId w:val="128"/>
        </w:numPr>
        <w:tabs>
          <w:tab w:val="left" w:pos="1134"/>
        </w:tabs>
        <w:autoSpaceDE/>
        <w:autoSpaceDN/>
        <w:adjustRightInd/>
        <w:spacing w:line="240" w:lineRule="auto"/>
        <w:ind w:left="0"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инженерно-геотехнические.</w:t>
      </w:r>
    </w:p>
    <w:p w:rsidR="00E0568F" w:rsidRPr="001B6988" w:rsidRDefault="00E0568F" w:rsidP="0074368A">
      <w:pPr>
        <w:widowControl/>
        <w:numPr>
          <w:ilvl w:val="1"/>
          <w:numId w:val="134"/>
        </w:numPr>
        <w:tabs>
          <w:tab w:val="left" w:pos="1134"/>
        </w:tabs>
        <w:autoSpaceDE/>
        <w:autoSpaceDN/>
        <w:adjustRightInd/>
        <w:spacing w:line="240" w:lineRule="auto"/>
        <w:ind w:left="0"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 xml:space="preserve"> Специальные виды инженерных изысканий:</w:t>
      </w:r>
    </w:p>
    <w:p w:rsidR="00E0568F" w:rsidRPr="001B6988" w:rsidRDefault="00E0568F" w:rsidP="0074368A">
      <w:pPr>
        <w:widowControl/>
        <w:numPr>
          <w:ilvl w:val="0"/>
          <w:numId w:val="129"/>
        </w:numPr>
        <w:tabs>
          <w:tab w:val="left" w:pos="1134"/>
        </w:tabs>
        <w:autoSpaceDE/>
        <w:autoSpaceDN/>
        <w:adjustRightInd/>
        <w:spacing w:line="240" w:lineRule="auto"/>
        <w:ind w:left="0"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геотехнические исследования;</w:t>
      </w:r>
    </w:p>
    <w:p w:rsidR="00E0568F" w:rsidRPr="001B6988" w:rsidRDefault="00E0568F" w:rsidP="0074368A">
      <w:pPr>
        <w:widowControl/>
        <w:numPr>
          <w:ilvl w:val="0"/>
          <w:numId w:val="129"/>
        </w:numPr>
        <w:tabs>
          <w:tab w:val="left" w:pos="1134"/>
        </w:tabs>
        <w:autoSpaceDE/>
        <w:autoSpaceDN/>
        <w:adjustRightInd/>
        <w:spacing w:line="240" w:lineRule="auto"/>
        <w:ind w:left="0"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обследования состояния грунтов оснований зданий и сооружений;</w:t>
      </w:r>
    </w:p>
    <w:p w:rsidR="00E0568F" w:rsidRPr="001B6988" w:rsidRDefault="00E0568F" w:rsidP="0074368A">
      <w:pPr>
        <w:widowControl/>
        <w:numPr>
          <w:ilvl w:val="0"/>
          <w:numId w:val="129"/>
        </w:numPr>
        <w:tabs>
          <w:tab w:val="left" w:pos="1134"/>
        </w:tabs>
        <w:autoSpaceDE/>
        <w:autoSpaceDN/>
        <w:adjustRightInd/>
        <w:spacing w:line="240" w:lineRule="auto"/>
        <w:ind w:left="0"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поиск и разведка подземных вод для целей водоснабжения;</w:t>
      </w:r>
    </w:p>
    <w:p w:rsidR="00E0568F" w:rsidRPr="001B6988" w:rsidRDefault="00E0568F" w:rsidP="0074368A">
      <w:pPr>
        <w:widowControl/>
        <w:numPr>
          <w:ilvl w:val="0"/>
          <w:numId w:val="129"/>
        </w:numPr>
        <w:tabs>
          <w:tab w:val="left" w:pos="1134"/>
        </w:tabs>
        <w:autoSpaceDE/>
        <w:autoSpaceDN/>
        <w:adjustRightInd/>
        <w:spacing w:line="240" w:lineRule="auto"/>
        <w:ind w:left="0"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локальный мониторинг компонентов окружающей среды;</w:t>
      </w:r>
    </w:p>
    <w:p w:rsidR="00E0568F" w:rsidRPr="001B6988" w:rsidRDefault="00E0568F" w:rsidP="0074368A">
      <w:pPr>
        <w:widowControl/>
        <w:numPr>
          <w:ilvl w:val="0"/>
          <w:numId w:val="129"/>
        </w:numPr>
        <w:tabs>
          <w:tab w:val="left" w:pos="1134"/>
        </w:tabs>
        <w:autoSpaceDE/>
        <w:autoSpaceDN/>
        <w:adjustRightInd/>
        <w:spacing w:line="240" w:lineRule="auto"/>
        <w:ind w:left="0"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разведка грунтовых строительных материалов;</w:t>
      </w:r>
    </w:p>
    <w:p w:rsidR="00E0568F" w:rsidRPr="001B6988" w:rsidRDefault="00E0568F" w:rsidP="0074368A">
      <w:pPr>
        <w:widowControl/>
        <w:numPr>
          <w:ilvl w:val="0"/>
          <w:numId w:val="129"/>
        </w:numPr>
        <w:tabs>
          <w:tab w:val="left" w:pos="1134"/>
        </w:tabs>
        <w:autoSpaceDE/>
        <w:autoSpaceDN/>
        <w:adjustRightInd/>
        <w:spacing w:line="240" w:lineRule="auto"/>
        <w:ind w:left="0"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локальные обследования загрязнения грунтов и грунтовых вод.</w:t>
      </w:r>
    </w:p>
    <w:p w:rsidR="00E0568F" w:rsidRPr="001B6988" w:rsidRDefault="00E0568F" w:rsidP="0074368A">
      <w:pPr>
        <w:widowControl/>
        <w:numPr>
          <w:ilvl w:val="1"/>
          <w:numId w:val="135"/>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 xml:space="preserve"> 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E0568F" w:rsidRPr="001B6988" w:rsidRDefault="00E0568F" w:rsidP="0074368A">
      <w:pPr>
        <w:widowControl/>
        <w:numPr>
          <w:ilvl w:val="0"/>
          <w:numId w:val="130"/>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создание опорных геодезических сетей;</w:t>
      </w:r>
    </w:p>
    <w:p w:rsidR="00E0568F" w:rsidRPr="001B6988" w:rsidRDefault="00E0568F" w:rsidP="0074368A">
      <w:pPr>
        <w:widowControl/>
        <w:numPr>
          <w:ilvl w:val="0"/>
          <w:numId w:val="130"/>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E0568F" w:rsidRPr="001B6988" w:rsidRDefault="00E0568F" w:rsidP="0074368A">
      <w:pPr>
        <w:widowControl/>
        <w:numPr>
          <w:ilvl w:val="0"/>
          <w:numId w:val="130"/>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E0568F" w:rsidRPr="001B6988" w:rsidRDefault="00E0568F" w:rsidP="0074368A">
      <w:pPr>
        <w:widowControl/>
        <w:numPr>
          <w:ilvl w:val="0"/>
          <w:numId w:val="130"/>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трассирование линейных объектов;</w:t>
      </w:r>
    </w:p>
    <w:p w:rsidR="00E0568F" w:rsidRPr="001B6988" w:rsidRDefault="00E0568F" w:rsidP="0074368A">
      <w:pPr>
        <w:widowControl/>
        <w:numPr>
          <w:ilvl w:val="0"/>
          <w:numId w:val="130"/>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инженерно-гидрографические работы;</w:t>
      </w:r>
    </w:p>
    <w:p w:rsidR="00E0568F" w:rsidRPr="001B6988" w:rsidRDefault="00E0568F" w:rsidP="0074368A">
      <w:pPr>
        <w:widowControl/>
        <w:numPr>
          <w:ilvl w:val="0"/>
          <w:numId w:val="130"/>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специальные геодезические и топографические работы при строительстве и реконструкции зданий и сооружений.</w:t>
      </w:r>
    </w:p>
    <w:p w:rsidR="00E0568F" w:rsidRPr="001B6988" w:rsidRDefault="00E0568F" w:rsidP="0074368A">
      <w:pPr>
        <w:widowControl/>
        <w:numPr>
          <w:ilvl w:val="0"/>
          <w:numId w:val="136"/>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 xml:space="preserve"> 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E0568F" w:rsidRPr="001B6988" w:rsidRDefault="00E0568F" w:rsidP="0074368A">
      <w:pPr>
        <w:widowControl/>
        <w:numPr>
          <w:ilvl w:val="0"/>
          <w:numId w:val="136"/>
        </w:numPr>
        <w:tabs>
          <w:tab w:val="left" w:pos="1134"/>
        </w:tabs>
        <w:spacing w:line="240" w:lineRule="auto"/>
        <w:ind w:left="0" w:firstLine="709"/>
        <w:textAlignment w:val="auto"/>
        <w:rPr>
          <w:rFonts w:ascii="PT Astra Serif" w:hAnsi="PT Astra Serif"/>
          <w:sz w:val="28"/>
          <w:szCs w:val="28"/>
          <w:lang w:eastAsia="en-US"/>
        </w:rPr>
      </w:pPr>
      <w:r w:rsidRPr="001B6988">
        <w:rPr>
          <w:rFonts w:ascii="PT Astra Serif" w:hAnsi="PT Astra Serif"/>
          <w:bCs/>
          <w:sz w:val="28"/>
          <w:szCs w:val="28"/>
          <w:lang w:eastAsia="en-US"/>
        </w:rPr>
        <w:t xml:space="preserve"> Задание</w:t>
      </w:r>
      <w:r w:rsidRPr="001B6988">
        <w:rPr>
          <w:rFonts w:ascii="PT Astra Serif" w:hAnsi="PT Astra Serif"/>
          <w:sz w:val="28"/>
          <w:szCs w:val="28"/>
          <w:lang w:eastAsia="en-US"/>
        </w:rPr>
        <w:t xml:space="preserve"> составляется и утверждается заказчиком, согласовывается исполнителем.</w:t>
      </w:r>
    </w:p>
    <w:p w:rsidR="00E0568F" w:rsidRPr="001B6988" w:rsidRDefault="00E0568F" w:rsidP="0074368A">
      <w:pPr>
        <w:widowControl/>
        <w:numPr>
          <w:ilvl w:val="0"/>
          <w:numId w:val="136"/>
        </w:numPr>
        <w:tabs>
          <w:tab w:val="left" w:pos="1701"/>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E0568F" w:rsidRPr="001B6988" w:rsidRDefault="00E0568F" w:rsidP="0074368A">
      <w:pPr>
        <w:widowControl/>
        <w:numPr>
          <w:ilvl w:val="0"/>
          <w:numId w:val="136"/>
        </w:numPr>
        <w:tabs>
          <w:tab w:val="left" w:pos="1701"/>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E0568F" w:rsidRPr="001B6988" w:rsidRDefault="00E0568F" w:rsidP="0074368A">
      <w:pPr>
        <w:widowControl/>
        <w:numPr>
          <w:ilvl w:val="0"/>
          <w:numId w:val="136"/>
        </w:numPr>
        <w:tabs>
          <w:tab w:val="left" w:pos="1701"/>
        </w:tabs>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0568F" w:rsidRPr="001B6988" w:rsidRDefault="00E0568F" w:rsidP="00343AFB">
      <w:pPr>
        <w:suppressAutoHyphens/>
        <w:spacing w:line="240" w:lineRule="auto"/>
        <w:ind w:firstLine="709"/>
        <w:rPr>
          <w:rFonts w:ascii="PT Astra Serif" w:hAnsi="PT Astra Serif"/>
          <w:sz w:val="28"/>
          <w:szCs w:val="28"/>
          <w:lang w:eastAsia="en-US"/>
        </w:rPr>
      </w:pPr>
    </w:p>
    <w:p w:rsidR="00E0568F" w:rsidRPr="001B6988" w:rsidRDefault="00E0568F" w:rsidP="005273D8">
      <w:pPr>
        <w:pStyle w:val="a4"/>
        <w:tabs>
          <w:tab w:val="left" w:pos="1134"/>
          <w:tab w:val="left" w:pos="1701"/>
        </w:tabs>
        <w:spacing w:after="0" w:line="240" w:lineRule="auto"/>
        <w:ind w:firstLine="709"/>
        <w:jc w:val="both"/>
        <w:outlineLvl w:val="1"/>
        <w:rPr>
          <w:rFonts w:ascii="PT Astra Serif" w:hAnsi="PT Astra Serif"/>
          <w:bCs/>
          <w:spacing w:val="-10"/>
        </w:rPr>
      </w:pPr>
      <w:bookmarkStart w:id="123" w:name="_Toc312929593"/>
      <w:bookmarkStart w:id="124" w:name="_Toc151133265"/>
      <w:r w:rsidRPr="001B6988">
        <w:rPr>
          <w:rFonts w:ascii="PT Astra Serif" w:hAnsi="PT Astra Serif"/>
          <w:bCs/>
          <w:spacing w:val="-10"/>
        </w:rPr>
        <w:t>РАЗДЕЛ 11. ПЕРЕХОДНЫЕ И ЗАКЛЮЧИТЕЛЬНЫЕ ПОЛОЖЕНИЯ</w:t>
      </w:r>
      <w:bookmarkEnd w:id="123"/>
      <w:bookmarkEnd w:id="124"/>
    </w:p>
    <w:p w:rsidR="00E0568F" w:rsidRPr="001B6988" w:rsidRDefault="00E0568F" w:rsidP="00205E61">
      <w:pPr>
        <w:pStyle w:val="a4"/>
        <w:tabs>
          <w:tab w:val="left" w:pos="1134"/>
          <w:tab w:val="left" w:pos="1701"/>
        </w:tabs>
        <w:spacing w:after="0" w:line="240" w:lineRule="auto"/>
        <w:ind w:firstLine="709"/>
        <w:jc w:val="both"/>
        <w:rPr>
          <w:rFonts w:ascii="PT Astra Serif" w:hAnsi="PT Astra Serif"/>
          <w:bCs/>
          <w:spacing w:val="-10"/>
        </w:rPr>
      </w:pPr>
    </w:p>
    <w:p w:rsidR="00E0568F" w:rsidRPr="001B6988" w:rsidRDefault="00E0568F" w:rsidP="006E740B">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25" w:name="_Toc312929594"/>
      <w:bookmarkStart w:id="126" w:name="_Toc151133266"/>
      <w:r w:rsidRPr="001B6988">
        <w:rPr>
          <w:rFonts w:ascii="PT Astra Serif" w:hAnsi="PT Astra Serif"/>
          <w:color w:val="000000"/>
          <w:spacing w:val="-10"/>
          <w:sz w:val="28"/>
          <w:szCs w:val="28"/>
          <w:lang w:eastAsia="ar-SA"/>
        </w:rPr>
        <w:t>Статья 11.1. О введении в действие настоящих Правил землепользования и застройки</w:t>
      </w:r>
      <w:bookmarkEnd w:id="125"/>
      <w:bookmarkEnd w:id="126"/>
    </w:p>
    <w:p w:rsidR="00E0568F" w:rsidRPr="001B6988" w:rsidRDefault="00E0568F" w:rsidP="0074368A">
      <w:pPr>
        <w:pStyle w:val="ListParagraph"/>
        <w:numPr>
          <w:ilvl w:val="0"/>
          <w:numId w:val="61"/>
        </w:numPr>
        <w:tabs>
          <w:tab w:val="left" w:pos="1134"/>
          <w:tab w:val="left" w:pos="1276"/>
        </w:tabs>
        <w:suppressAutoHyphens/>
        <w:spacing w:line="240" w:lineRule="auto"/>
        <w:ind w:left="0" w:firstLine="709"/>
        <w:rPr>
          <w:rFonts w:ascii="PT Astra Serif" w:hAnsi="PT Astra Serif"/>
          <w:sz w:val="28"/>
          <w:szCs w:val="28"/>
          <w:lang w:eastAsia="en-US"/>
        </w:rPr>
      </w:pPr>
      <w:r w:rsidRPr="001B6988">
        <w:rPr>
          <w:rFonts w:ascii="PT Astra Serif" w:hAnsi="PT Astra Serif" w:cs="Tahoma"/>
          <w:sz w:val="28"/>
          <w:szCs w:val="28"/>
          <w:lang w:eastAsia="ar-SA"/>
        </w:rPr>
        <w:t xml:space="preserve"> Настоящие Правила вводятся в действие с момента их официального опубликования. Иные нормативные правовые акты местного самоуправления городского поселения в области градостроительства и землепользования действуют в части, не противоречащей настоящим Правилам.</w:t>
      </w:r>
    </w:p>
    <w:p w:rsidR="00E0568F" w:rsidRPr="001B6988" w:rsidRDefault="00E0568F" w:rsidP="00F55FA7">
      <w:pPr>
        <w:pStyle w:val="ListParagraph"/>
        <w:tabs>
          <w:tab w:val="left" w:pos="1134"/>
        </w:tabs>
        <w:suppressAutoHyphens/>
        <w:spacing w:line="240" w:lineRule="auto"/>
        <w:ind w:left="709"/>
        <w:rPr>
          <w:rFonts w:ascii="PT Astra Serif" w:hAnsi="PT Astra Serif" w:cs="Tahoma"/>
          <w:sz w:val="28"/>
          <w:szCs w:val="28"/>
          <w:lang w:eastAsia="ar-SA"/>
        </w:rPr>
      </w:pPr>
    </w:p>
    <w:p w:rsidR="00E0568F" w:rsidRPr="001B6988" w:rsidRDefault="00E0568F" w:rsidP="00F55FA7">
      <w:pPr>
        <w:pStyle w:val="Style5"/>
        <w:widowControl/>
        <w:tabs>
          <w:tab w:val="left" w:pos="1134"/>
        </w:tabs>
        <w:spacing w:line="240" w:lineRule="auto"/>
        <w:ind w:firstLine="709"/>
        <w:outlineLvl w:val="0"/>
        <w:rPr>
          <w:rFonts w:ascii="PT Astra Serif" w:hAnsi="PT Astra Serif"/>
          <w:b/>
          <w:bCs/>
          <w:color w:val="000000"/>
          <w:spacing w:val="-6"/>
          <w:sz w:val="28"/>
          <w:szCs w:val="28"/>
        </w:rPr>
      </w:pPr>
      <w:bookmarkStart w:id="127" w:name="_Toc151133267"/>
      <w:r w:rsidRPr="001B6988">
        <w:rPr>
          <w:rFonts w:ascii="PT Astra Serif" w:hAnsi="PT Astra Serif"/>
          <w:b/>
          <w:spacing w:val="-6"/>
          <w:kern w:val="28"/>
          <w:sz w:val="28"/>
          <w:szCs w:val="28"/>
        </w:rPr>
        <w:t xml:space="preserve">ЧАСТЬ II. </w:t>
      </w:r>
      <w:r w:rsidRPr="001B6988">
        <w:rPr>
          <w:rFonts w:ascii="PT Astra Serif" w:hAnsi="PT Astra Serif"/>
          <w:b/>
          <w:bCs/>
          <w:color w:val="000000"/>
          <w:spacing w:val="-6"/>
          <w:sz w:val="28"/>
          <w:szCs w:val="28"/>
        </w:rPr>
        <w:t>КАРТА ГРАДОСТРОИТЕЛЬНОГО ЗОНИРОВАНИЯ. КАРТА ГРАНИЦ ЗОН С ОСОБЫМИ УСЛОВИЯМИ ИСПОЛЬЗОВАНИЯ ТЕРРИТОРИИ</w:t>
      </w:r>
      <w:bookmarkEnd w:id="127"/>
    </w:p>
    <w:p w:rsidR="00E0568F" w:rsidRPr="001B6988" w:rsidRDefault="00E0568F" w:rsidP="00F55FA7">
      <w:pPr>
        <w:pStyle w:val="a4"/>
        <w:tabs>
          <w:tab w:val="left" w:pos="1134"/>
          <w:tab w:val="left" w:pos="1701"/>
        </w:tabs>
        <w:spacing w:after="0" w:line="240" w:lineRule="auto"/>
        <w:ind w:firstLine="709"/>
        <w:jc w:val="both"/>
        <w:rPr>
          <w:rFonts w:ascii="PT Astra Serif" w:hAnsi="PT Astra Serif"/>
          <w:bCs/>
          <w:spacing w:val="-6"/>
        </w:rPr>
      </w:pPr>
      <w:bookmarkStart w:id="128" w:name="_Toc196878927"/>
      <w:bookmarkStart w:id="129" w:name="_Toc168826904"/>
      <w:bookmarkStart w:id="130" w:name="_Toc312929596"/>
    </w:p>
    <w:p w:rsidR="00E0568F" w:rsidRPr="001B6988" w:rsidRDefault="00E0568F" w:rsidP="00F55FA7">
      <w:pPr>
        <w:pStyle w:val="a4"/>
        <w:tabs>
          <w:tab w:val="left" w:pos="1134"/>
          <w:tab w:val="left" w:pos="1701"/>
        </w:tabs>
        <w:spacing w:after="0" w:line="240" w:lineRule="auto"/>
        <w:ind w:firstLine="709"/>
        <w:jc w:val="both"/>
        <w:outlineLvl w:val="1"/>
        <w:rPr>
          <w:rFonts w:ascii="PT Astra Serif" w:hAnsi="PT Astra Serif"/>
          <w:lang w:eastAsia="en-US"/>
        </w:rPr>
      </w:pPr>
      <w:bookmarkStart w:id="131" w:name="_Toc151133268"/>
      <w:r w:rsidRPr="001B6988">
        <w:rPr>
          <w:rFonts w:ascii="PT Astra Serif" w:hAnsi="PT Astra Serif"/>
          <w:bCs/>
          <w:spacing w:val="-6"/>
        </w:rPr>
        <w:t xml:space="preserve">РАЗДЕЛ 12. </w:t>
      </w:r>
      <w:bookmarkEnd w:id="128"/>
      <w:bookmarkEnd w:id="129"/>
      <w:bookmarkEnd w:id="130"/>
      <w:r w:rsidRPr="001B6988">
        <w:rPr>
          <w:rFonts w:ascii="PT Astra Serif" w:hAnsi="PT Astra Serif"/>
          <w:bCs/>
          <w:spacing w:val="-6"/>
        </w:rPr>
        <w:t>КАРТА ГРАДОСТРОИТЕЛЬНОГО ЗОНИРОВАНИЯ. КАРТА ГРАНИЦ ЗОН С ОСОБЫМИ УСЛОВИЯМИ ИСПОЛЬЗОВАНИЯ ТЕРРИТОРИИ</w:t>
      </w:r>
      <w:bookmarkEnd w:id="131"/>
    </w:p>
    <w:p w:rsidR="00E0568F" w:rsidRPr="001B6988" w:rsidRDefault="00E0568F" w:rsidP="00F55FA7">
      <w:pPr>
        <w:spacing w:line="240" w:lineRule="auto"/>
        <w:rPr>
          <w:rFonts w:ascii="PT Astra Serif" w:hAnsi="PT Astra Serif"/>
          <w:b/>
          <w:bCs/>
          <w:spacing w:val="-10"/>
          <w:sz w:val="28"/>
          <w:szCs w:val="28"/>
          <w:lang w:eastAsia="ar-SA"/>
        </w:rPr>
      </w:pPr>
      <w:bookmarkStart w:id="132" w:name="_Toc135404135"/>
    </w:p>
    <w:p w:rsidR="00E0568F" w:rsidRPr="001B6988" w:rsidRDefault="00E0568F" w:rsidP="00F55FA7">
      <w:pPr>
        <w:widowControl/>
        <w:tabs>
          <w:tab w:val="left" w:pos="1701"/>
        </w:tabs>
        <w:autoSpaceDE/>
        <w:autoSpaceDN/>
        <w:adjustRightInd/>
        <w:spacing w:line="240" w:lineRule="auto"/>
        <w:ind w:firstLine="709"/>
        <w:contextualSpacing/>
        <w:textAlignment w:val="auto"/>
        <w:outlineLvl w:val="2"/>
        <w:rPr>
          <w:rFonts w:ascii="PT Astra Serif" w:hAnsi="PT Astra Serif"/>
          <w:b/>
          <w:bCs/>
          <w:spacing w:val="-10"/>
          <w:sz w:val="28"/>
          <w:szCs w:val="28"/>
          <w:lang w:eastAsia="ar-SA"/>
        </w:rPr>
      </w:pPr>
      <w:bookmarkStart w:id="133" w:name="_Toc151133269"/>
      <w:r w:rsidRPr="001B6988">
        <w:rPr>
          <w:rFonts w:ascii="PT Astra Serif" w:hAnsi="PT Astra Serif"/>
          <w:b/>
          <w:bCs/>
          <w:spacing w:val="-10"/>
          <w:sz w:val="28"/>
          <w:szCs w:val="28"/>
          <w:lang w:eastAsia="ar-SA"/>
        </w:rPr>
        <w:t>Статья 12.1. Карта градостроительного зонирования Пинеровского муниципального образования. Карта границ зон с особыми условиями использования территори</w:t>
      </w:r>
      <w:bookmarkEnd w:id="132"/>
      <w:r w:rsidRPr="001B6988">
        <w:rPr>
          <w:rFonts w:ascii="PT Astra Serif" w:hAnsi="PT Astra Serif"/>
          <w:b/>
          <w:bCs/>
          <w:spacing w:val="-10"/>
          <w:sz w:val="28"/>
          <w:szCs w:val="28"/>
          <w:lang w:eastAsia="ar-SA"/>
        </w:rPr>
        <w:t>и</w:t>
      </w:r>
      <w:bookmarkEnd w:id="133"/>
    </w:p>
    <w:p w:rsidR="00E0568F" w:rsidRPr="001B6988" w:rsidRDefault="00E0568F" w:rsidP="00481078">
      <w:pPr>
        <w:widowControl/>
        <w:tabs>
          <w:tab w:val="left" w:pos="1134"/>
        </w:tabs>
        <w:autoSpaceDE/>
        <w:autoSpaceDN/>
        <w:adjustRightInd/>
        <w:spacing w:line="240" w:lineRule="auto"/>
        <w:ind w:firstLine="709"/>
        <w:textAlignment w:val="auto"/>
        <w:rPr>
          <w:rFonts w:ascii="PT Astra Serif" w:hAnsi="PT Astra Serif"/>
          <w:color w:val="000000"/>
          <w:sz w:val="28"/>
          <w:szCs w:val="28"/>
          <w:lang w:eastAsia="ar-SA"/>
        </w:rPr>
      </w:pPr>
    </w:p>
    <w:p w:rsidR="00E0568F" w:rsidRPr="001B6988" w:rsidRDefault="00E0568F" w:rsidP="00481078">
      <w:pPr>
        <w:widowControl/>
        <w:tabs>
          <w:tab w:val="left" w:pos="1134"/>
        </w:tabs>
        <w:autoSpaceDE/>
        <w:autoSpaceDN/>
        <w:adjustRightInd/>
        <w:spacing w:line="240" w:lineRule="auto"/>
        <w:ind w:firstLine="709"/>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Карта градостроительного зонирования Пинеровского 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территории отображены на карте границ зон с особыми условиями использования территории.</w:t>
      </w:r>
    </w:p>
    <w:p w:rsidR="00E0568F" w:rsidRPr="001B6988" w:rsidRDefault="00E0568F" w:rsidP="00481078">
      <w:pPr>
        <w:widowControl/>
        <w:tabs>
          <w:tab w:val="left" w:pos="1134"/>
        </w:tabs>
        <w:autoSpaceDE/>
        <w:autoSpaceDN/>
        <w:adjustRightInd/>
        <w:spacing w:line="240" w:lineRule="auto"/>
        <w:ind w:firstLine="709"/>
        <w:textAlignment w:val="auto"/>
        <w:rPr>
          <w:rFonts w:ascii="PT Astra Serif" w:hAnsi="PT Astra Serif"/>
          <w:color w:val="000000"/>
          <w:sz w:val="28"/>
          <w:szCs w:val="28"/>
          <w:lang w:eastAsia="ar-SA"/>
        </w:rPr>
      </w:pPr>
    </w:p>
    <w:p w:rsidR="00E0568F" w:rsidRPr="001B6988" w:rsidRDefault="00E0568F" w:rsidP="00481078">
      <w:pPr>
        <w:keepNext/>
        <w:widowControl/>
        <w:tabs>
          <w:tab w:val="left" w:pos="1134"/>
        </w:tabs>
        <w:suppressAutoHyphens/>
        <w:autoSpaceDE/>
        <w:autoSpaceDN/>
        <w:adjustRightInd/>
        <w:spacing w:line="240" w:lineRule="auto"/>
        <w:ind w:firstLine="709"/>
        <w:textAlignment w:val="auto"/>
        <w:outlineLvl w:val="0"/>
        <w:rPr>
          <w:rFonts w:ascii="PT Astra Serif" w:hAnsi="PT Astra Serif"/>
          <w:b/>
          <w:bCs/>
          <w:caps/>
          <w:kern w:val="28"/>
          <w:sz w:val="28"/>
          <w:szCs w:val="28"/>
          <w:lang w:eastAsia="ar-SA"/>
        </w:rPr>
      </w:pPr>
      <w:bookmarkStart w:id="134" w:name="_Toc196878928"/>
      <w:bookmarkStart w:id="135" w:name="_Toc312929597"/>
      <w:bookmarkStart w:id="136" w:name="_Toc151133270"/>
      <w:r w:rsidRPr="001B6988">
        <w:rPr>
          <w:rFonts w:ascii="PT Astra Serif" w:hAnsi="PT Astra Serif"/>
          <w:b/>
          <w:bCs/>
          <w:caps/>
          <w:kern w:val="28"/>
          <w:sz w:val="28"/>
          <w:szCs w:val="28"/>
          <w:lang w:eastAsia="ar-SA"/>
        </w:rPr>
        <w:t>Часть III. Градостроительные регламенты</w:t>
      </w:r>
      <w:bookmarkEnd w:id="134"/>
      <w:bookmarkEnd w:id="135"/>
      <w:bookmarkEnd w:id="136"/>
    </w:p>
    <w:p w:rsidR="00E0568F" w:rsidRPr="001B6988" w:rsidRDefault="00E0568F" w:rsidP="00481078">
      <w:pPr>
        <w:widowControl/>
        <w:tabs>
          <w:tab w:val="left" w:pos="1134"/>
        </w:tabs>
        <w:autoSpaceDE/>
        <w:autoSpaceDN/>
        <w:adjustRightInd/>
        <w:spacing w:line="240" w:lineRule="auto"/>
        <w:ind w:firstLine="709"/>
        <w:textAlignment w:val="auto"/>
        <w:rPr>
          <w:rFonts w:ascii="PT Astra Serif" w:hAnsi="PT Astra Serif"/>
          <w:color w:val="000000"/>
          <w:sz w:val="28"/>
          <w:szCs w:val="28"/>
          <w:lang w:eastAsia="ar-SA"/>
        </w:rPr>
      </w:pPr>
    </w:p>
    <w:p w:rsidR="00E0568F" w:rsidRPr="001B6988" w:rsidRDefault="00E0568F" w:rsidP="00481078">
      <w:pPr>
        <w:widowControl/>
        <w:tabs>
          <w:tab w:val="left" w:pos="1134"/>
          <w:tab w:val="left" w:pos="1701"/>
        </w:tabs>
        <w:autoSpaceDE/>
        <w:autoSpaceDN/>
        <w:adjustRightInd/>
        <w:spacing w:line="240" w:lineRule="auto"/>
        <w:ind w:firstLine="709"/>
        <w:contextualSpacing/>
        <w:textAlignment w:val="auto"/>
        <w:outlineLvl w:val="1"/>
        <w:rPr>
          <w:rFonts w:ascii="PT Astra Serif" w:hAnsi="PT Astra Serif"/>
          <w:b/>
          <w:bCs/>
          <w:color w:val="000000"/>
          <w:spacing w:val="-10"/>
          <w:sz w:val="28"/>
          <w:szCs w:val="28"/>
        </w:rPr>
      </w:pPr>
      <w:bookmarkStart w:id="137" w:name="_Toc312929598"/>
      <w:bookmarkStart w:id="138" w:name="_Toc151133271"/>
      <w:r w:rsidRPr="001B6988">
        <w:rPr>
          <w:rFonts w:ascii="PT Astra Serif" w:hAnsi="PT Astra Serif"/>
          <w:b/>
          <w:bCs/>
          <w:color w:val="000000"/>
          <w:spacing w:val="-10"/>
          <w:sz w:val="28"/>
          <w:szCs w:val="28"/>
        </w:rPr>
        <w:t>РАЗДЕЛ 13. ГРАДОСТРОИТЕЛЬНЫЕ РЕГЛАМЕНТЫ О ВИДАХ ИСПОЛЬЗОВАНИЯ ТЕРРИТОРИИ</w:t>
      </w:r>
      <w:bookmarkEnd w:id="137"/>
      <w:bookmarkEnd w:id="138"/>
    </w:p>
    <w:p w:rsidR="00E0568F" w:rsidRPr="001B6988" w:rsidRDefault="00E0568F" w:rsidP="00481078">
      <w:pPr>
        <w:widowControl/>
        <w:tabs>
          <w:tab w:val="left" w:pos="1134"/>
          <w:tab w:val="left" w:pos="1701"/>
        </w:tabs>
        <w:autoSpaceDE/>
        <w:autoSpaceDN/>
        <w:adjustRightInd/>
        <w:spacing w:line="240" w:lineRule="auto"/>
        <w:ind w:firstLine="709"/>
        <w:contextualSpacing/>
        <w:textAlignment w:val="auto"/>
        <w:rPr>
          <w:rFonts w:ascii="PT Astra Serif" w:hAnsi="PT Astra Serif"/>
          <w:b/>
          <w:bCs/>
          <w:color w:val="000000"/>
          <w:spacing w:val="-10"/>
          <w:sz w:val="28"/>
          <w:szCs w:val="28"/>
        </w:rPr>
      </w:pPr>
    </w:p>
    <w:p w:rsidR="00E0568F" w:rsidRPr="001B6988" w:rsidRDefault="00E0568F" w:rsidP="00481078">
      <w:pPr>
        <w:keepNext/>
        <w:keepLines/>
        <w:tabs>
          <w:tab w:val="left" w:pos="1134"/>
          <w:tab w:val="left" w:pos="1276"/>
          <w:tab w:val="left" w:pos="1701"/>
        </w:tabs>
        <w:spacing w:line="240" w:lineRule="auto"/>
        <w:ind w:firstLine="709"/>
        <w:outlineLvl w:val="2"/>
        <w:rPr>
          <w:rFonts w:ascii="PT Astra Serif" w:hAnsi="PT Astra Serif"/>
          <w:b/>
          <w:bCs/>
          <w:color w:val="000000"/>
          <w:spacing w:val="-10"/>
          <w:sz w:val="28"/>
          <w:szCs w:val="28"/>
          <w:lang w:eastAsia="ar-SA"/>
        </w:rPr>
      </w:pPr>
      <w:bookmarkStart w:id="139" w:name="_Toc312929599"/>
      <w:bookmarkStart w:id="140" w:name="_Toc151133272"/>
      <w:r w:rsidRPr="001B6988">
        <w:rPr>
          <w:rFonts w:ascii="PT Astra Serif" w:hAnsi="PT Astra Serif"/>
          <w:b/>
          <w:bCs/>
          <w:color w:val="000000"/>
          <w:spacing w:val="-10"/>
          <w:sz w:val="28"/>
          <w:szCs w:val="28"/>
          <w:lang w:eastAsia="ar-SA"/>
        </w:rPr>
        <w:t>Статья 13.1. Общие положения</w:t>
      </w:r>
      <w:bookmarkEnd w:id="139"/>
      <w:bookmarkEnd w:id="140"/>
    </w:p>
    <w:p w:rsidR="00E0568F" w:rsidRPr="001B6988" w:rsidRDefault="00E0568F" w:rsidP="00481078">
      <w:pPr>
        <w:suppressAutoHyphens/>
        <w:spacing w:line="240" w:lineRule="auto"/>
        <w:ind w:firstLine="709"/>
        <w:rPr>
          <w:rFonts w:ascii="PT Astra Serif" w:hAnsi="PT Astra Serif" w:cs="Tahoma"/>
          <w:sz w:val="28"/>
          <w:szCs w:val="28"/>
          <w:lang w:eastAsia="ar-SA"/>
        </w:rPr>
      </w:pPr>
      <w:r w:rsidRPr="001B6988">
        <w:rPr>
          <w:rFonts w:ascii="PT Astra Serif" w:hAnsi="PT Astra Serif" w:cs="Tahoma"/>
          <w:sz w:val="28"/>
          <w:szCs w:val="28"/>
          <w:lang w:eastAsia="ar-SA"/>
        </w:rPr>
        <w:t xml:space="preserve">Решения по землепользованию и застройке принимаются в соответствии с генеральным планом развития </w:t>
      </w:r>
      <w:r w:rsidRPr="001B6988">
        <w:rPr>
          <w:rFonts w:ascii="PT Astra Serif" w:hAnsi="PT Astra Serif"/>
          <w:sz w:val="28"/>
          <w:szCs w:val="28"/>
        </w:rPr>
        <w:t>населенных пунктов Пинеровского МО</w:t>
      </w:r>
      <w:r w:rsidRPr="001B6988">
        <w:rPr>
          <w:rFonts w:ascii="PT Astra Serif" w:hAnsi="PT Astra Serif" w:cs="Tahoma"/>
          <w:sz w:val="28"/>
          <w:szCs w:val="28"/>
          <w:lang w:eastAsia="ar-SA"/>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E0568F" w:rsidRPr="001B6988" w:rsidRDefault="00E0568F" w:rsidP="00481078">
      <w:pPr>
        <w:suppressAutoHyphens/>
        <w:spacing w:line="240" w:lineRule="auto"/>
        <w:ind w:firstLine="709"/>
        <w:rPr>
          <w:rFonts w:ascii="PT Astra Serif" w:hAnsi="PT Astra Serif" w:cs="Tahoma"/>
          <w:sz w:val="28"/>
          <w:szCs w:val="28"/>
          <w:lang w:eastAsia="ar-SA"/>
        </w:rPr>
      </w:pPr>
      <w:r w:rsidRPr="001B6988">
        <w:rPr>
          <w:rFonts w:ascii="PT Astra Serif" w:hAnsi="PT Astra Serif" w:cs="Tahoma"/>
          <w:sz w:val="28"/>
          <w:szCs w:val="28"/>
          <w:lang w:eastAsia="ar-SA"/>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Губернатора Саратовской области и местной нормативной базы, требования  СНиПов, СанПиНов.</w:t>
      </w:r>
    </w:p>
    <w:p w:rsidR="00E0568F" w:rsidRPr="001B6988" w:rsidRDefault="00E0568F" w:rsidP="00457B21">
      <w:pPr>
        <w:rPr>
          <w:rFonts w:ascii="PT Astra Serif" w:hAnsi="PT Astra Serif"/>
          <w:color w:val="000000"/>
          <w:spacing w:val="-10"/>
          <w:sz w:val="28"/>
          <w:szCs w:val="28"/>
          <w:lang w:eastAsia="ar-SA"/>
        </w:rPr>
      </w:pPr>
      <w:bookmarkStart w:id="141" w:name="_Toc312929600"/>
    </w:p>
    <w:p w:rsidR="00E0568F" w:rsidRPr="001B6988" w:rsidRDefault="00E0568F" w:rsidP="00263EBC">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42" w:name="_Toc151133273"/>
      <w:r w:rsidRPr="001B6988">
        <w:rPr>
          <w:rFonts w:ascii="PT Astra Serif" w:hAnsi="PT Astra Serif"/>
          <w:color w:val="000000"/>
          <w:spacing w:val="-10"/>
          <w:sz w:val="28"/>
          <w:szCs w:val="28"/>
          <w:lang w:eastAsia="ar-SA"/>
        </w:rPr>
        <w:t>Статья 13.2. Перечень градостроительных регламентов</w:t>
      </w:r>
      <w:bookmarkEnd w:id="142"/>
      <w:r w:rsidRPr="001B6988">
        <w:rPr>
          <w:rFonts w:ascii="PT Astra Serif" w:hAnsi="PT Astra Serif"/>
          <w:color w:val="000000"/>
          <w:spacing w:val="-10"/>
          <w:sz w:val="28"/>
          <w:szCs w:val="28"/>
          <w:lang w:eastAsia="ar-SA"/>
        </w:rPr>
        <w:t xml:space="preserve"> </w:t>
      </w:r>
      <w:bookmarkEnd w:id="141"/>
    </w:p>
    <w:p w:rsidR="00E0568F" w:rsidRPr="001B6988" w:rsidRDefault="00E0568F" w:rsidP="0074368A">
      <w:pPr>
        <w:pStyle w:val="ListParagraph"/>
        <w:widowControl/>
        <w:numPr>
          <w:ilvl w:val="2"/>
          <w:numId w:val="140"/>
        </w:numPr>
        <w:tabs>
          <w:tab w:val="left" w:pos="1134"/>
        </w:tabs>
        <w:autoSpaceDE/>
        <w:autoSpaceDN/>
        <w:adjustRightInd/>
        <w:spacing w:line="240" w:lineRule="auto"/>
        <w:ind w:left="0" w:firstLine="708"/>
        <w:textAlignment w:val="auto"/>
        <w:rPr>
          <w:rFonts w:ascii="PT Astra Serif" w:hAnsi="PT Astra Serif"/>
          <w:sz w:val="28"/>
          <w:szCs w:val="28"/>
          <w:lang w:eastAsia="ar-SA"/>
        </w:rPr>
      </w:pPr>
      <w:r w:rsidRPr="001B6988">
        <w:rPr>
          <w:rFonts w:ascii="PT Astra Serif" w:hAnsi="PT Astra Serif"/>
          <w:sz w:val="28"/>
          <w:szCs w:val="28"/>
          <w:lang w:eastAsia="ar-SA"/>
        </w:rPr>
        <w:t xml:space="preserve"> 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0568F" w:rsidRPr="001B6988" w:rsidRDefault="00E0568F" w:rsidP="0074368A">
      <w:pPr>
        <w:pStyle w:val="ListParagraph"/>
        <w:widowControl/>
        <w:numPr>
          <w:ilvl w:val="2"/>
          <w:numId w:val="140"/>
        </w:numPr>
        <w:tabs>
          <w:tab w:val="left" w:pos="1134"/>
        </w:tabs>
        <w:autoSpaceDE/>
        <w:autoSpaceDN/>
        <w:adjustRightInd/>
        <w:spacing w:line="240" w:lineRule="auto"/>
        <w:ind w:left="0" w:firstLine="708"/>
        <w:textAlignment w:val="auto"/>
        <w:rPr>
          <w:rFonts w:ascii="PT Astra Serif" w:hAnsi="PT Astra Serif"/>
          <w:sz w:val="28"/>
          <w:szCs w:val="28"/>
          <w:lang w:eastAsia="ar-SA"/>
        </w:rPr>
      </w:pPr>
      <w:r w:rsidRPr="001B6988">
        <w:rPr>
          <w:rFonts w:ascii="PT Astra Serif" w:hAnsi="PT Astra Serif"/>
          <w:sz w:val="28"/>
          <w:szCs w:val="28"/>
          <w:lang w:eastAsia="ar-SA"/>
        </w:rPr>
        <w:t xml:space="preserve"> Градостроительный регламент по видам разрешенного использования недвижимости включает:</w:t>
      </w:r>
    </w:p>
    <w:p w:rsidR="00E0568F" w:rsidRPr="001B6988" w:rsidRDefault="00E0568F" w:rsidP="0074368A">
      <w:pPr>
        <w:widowControl/>
        <w:numPr>
          <w:ilvl w:val="1"/>
          <w:numId w:val="106"/>
        </w:numPr>
        <w:tabs>
          <w:tab w:val="left" w:pos="1134"/>
        </w:tabs>
        <w:autoSpaceDE/>
        <w:autoSpaceDN/>
        <w:adjustRightInd/>
        <w:spacing w:line="240" w:lineRule="auto"/>
        <w:ind w:left="0" w:firstLine="708"/>
        <w:textAlignment w:val="auto"/>
        <w:rPr>
          <w:rFonts w:ascii="PT Astra Serif" w:hAnsi="PT Astra Serif"/>
          <w:sz w:val="28"/>
          <w:szCs w:val="28"/>
          <w:lang w:eastAsia="ar-SA"/>
        </w:rPr>
      </w:pPr>
      <w:r w:rsidRPr="001B6988">
        <w:rPr>
          <w:rFonts w:ascii="PT Astra Serif" w:hAnsi="PT Astra Serif"/>
          <w:sz w:val="28"/>
          <w:szCs w:val="28"/>
          <w:lang w:eastAsia="ar-SA"/>
        </w:rPr>
        <w:t>основные виды разрешенного использования;</w:t>
      </w:r>
    </w:p>
    <w:p w:rsidR="00E0568F" w:rsidRPr="001B6988" w:rsidRDefault="00E0568F" w:rsidP="0074368A">
      <w:pPr>
        <w:widowControl/>
        <w:numPr>
          <w:ilvl w:val="1"/>
          <w:numId w:val="106"/>
        </w:numPr>
        <w:tabs>
          <w:tab w:val="left" w:pos="1134"/>
        </w:tabs>
        <w:autoSpaceDE/>
        <w:autoSpaceDN/>
        <w:adjustRightInd/>
        <w:spacing w:line="240" w:lineRule="auto"/>
        <w:ind w:left="0" w:firstLine="708"/>
        <w:textAlignment w:val="auto"/>
        <w:rPr>
          <w:rFonts w:ascii="PT Astra Serif" w:hAnsi="PT Astra Serif"/>
          <w:sz w:val="28"/>
          <w:szCs w:val="28"/>
          <w:lang w:eastAsia="ar-SA"/>
        </w:rPr>
      </w:pPr>
      <w:r w:rsidRPr="001B6988">
        <w:rPr>
          <w:rFonts w:ascii="PT Astra Serif" w:hAnsi="PT Astra Serif"/>
          <w:sz w:val="28"/>
          <w:szCs w:val="28"/>
          <w:lang w:eastAsia="ar-SA"/>
        </w:rPr>
        <w:t>условно разрешенные виды использования;</w:t>
      </w:r>
    </w:p>
    <w:p w:rsidR="00E0568F" w:rsidRPr="001B6988" w:rsidRDefault="00E0568F" w:rsidP="0074368A">
      <w:pPr>
        <w:widowControl/>
        <w:numPr>
          <w:ilvl w:val="1"/>
          <w:numId w:val="106"/>
        </w:numPr>
        <w:tabs>
          <w:tab w:val="left" w:pos="1134"/>
        </w:tabs>
        <w:autoSpaceDE/>
        <w:autoSpaceDN/>
        <w:adjustRightInd/>
        <w:spacing w:line="240" w:lineRule="auto"/>
        <w:ind w:left="0" w:firstLine="708"/>
        <w:textAlignment w:val="auto"/>
        <w:rPr>
          <w:rFonts w:ascii="PT Astra Serif" w:hAnsi="PT Astra Serif"/>
          <w:sz w:val="28"/>
          <w:szCs w:val="28"/>
          <w:lang w:eastAsia="ar-SA"/>
        </w:rPr>
      </w:pPr>
      <w:r w:rsidRPr="001B6988">
        <w:rPr>
          <w:rFonts w:ascii="PT Astra Serif" w:hAnsi="PT Astra Serif"/>
          <w:sz w:val="28"/>
          <w:szCs w:val="28"/>
          <w:lang w:eastAsia="ar-SA"/>
        </w:rPr>
        <w:t xml:space="preserve">вспомогательные виды разрешенного использования. </w:t>
      </w:r>
    </w:p>
    <w:p w:rsidR="00E0568F" w:rsidRPr="001B6988" w:rsidRDefault="00E0568F" w:rsidP="0074368A">
      <w:pPr>
        <w:pStyle w:val="ListParagraph"/>
        <w:widowControl/>
        <w:numPr>
          <w:ilvl w:val="2"/>
          <w:numId w:val="140"/>
        </w:numPr>
        <w:tabs>
          <w:tab w:val="left" w:pos="1134"/>
        </w:tabs>
        <w:autoSpaceDE/>
        <w:autoSpaceDN/>
        <w:adjustRightInd/>
        <w:spacing w:line="240" w:lineRule="auto"/>
        <w:ind w:left="0" w:firstLine="708"/>
        <w:textAlignment w:val="auto"/>
        <w:rPr>
          <w:rFonts w:ascii="PT Astra Serif" w:hAnsi="PT Astra Serif"/>
          <w:sz w:val="28"/>
          <w:szCs w:val="28"/>
          <w:lang w:eastAsia="ar-SA"/>
        </w:rPr>
      </w:pPr>
      <w:r w:rsidRPr="001B6988">
        <w:rPr>
          <w:rFonts w:ascii="PT Astra Serif" w:hAnsi="PT Astra Serif"/>
          <w:sz w:val="28"/>
          <w:szCs w:val="28"/>
          <w:lang w:eastAsia="ar-SA"/>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E0568F" w:rsidRPr="001B6988" w:rsidRDefault="00E0568F" w:rsidP="0074368A">
      <w:pPr>
        <w:pStyle w:val="ListParagraph"/>
        <w:widowControl/>
        <w:numPr>
          <w:ilvl w:val="2"/>
          <w:numId w:val="140"/>
        </w:numPr>
        <w:tabs>
          <w:tab w:val="left" w:pos="1134"/>
        </w:tabs>
        <w:autoSpaceDE/>
        <w:autoSpaceDN/>
        <w:adjustRightInd/>
        <w:spacing w:line="240" w:lineRule="auto"/>
        <w:ind w:left="0" w:firstLine="708"/>
        <w:textAlignment w:val="auto"/>
        <w:rPr>
          <w:rFonts w:ascii="PT Astra Serif" w:hAnsi="PT Astra Serif"/>
          <w:sz w:val="28"/>
          <w:szCs w:val="28"/>
          <w:lang w:eastAsia="ar-SA"/>
        </w:rPr>
      </w:pPr>
      <w:r w:rsidRPr="001B6988">
        <w:rPr>
          <w:rFonts w:ascii="PT Astra Serif" w:hAnsi="PT Astra Serif"/>
          <w:color w:val="000000"/>
          <w:sz w:val="28"/>
          <w:szCs w:val="28"/>
          <w:lang w:eastAsia="ar-SA"/>
        </w:rPr>
        <w:t xml:space="preserve"> Наименования видов разрешенного использования земельных участков определены по Классификатору, утвержденному Приказом Федеральной службы государственной регистрации, кадастра и картографии от 10.11.2020</w:t>
      </w:r>
      <w:r w:rsidRPr="001B6988">
        <w:rPr>
          <w:rFonts w:ascii="PT Astra Serif" w:hAnsi="PT Astra Serif"/>
          <w:color w:val="000000"/>
          <w:sz w:val="28"/>
          <w:szCs w:val="28"/>
          <w:lang w:val="en-US" w:eastAsia="ar-SA"/>
        </w:rPr>
        <w:t> </w:t>
      </w:r>
      <w:r w:rsidRPr="001B6988">
        <w:rPr>
          <w:rFonts w:ascii="PT Astra Serif" w:hAnsi="PT Astra Serif"/>
          <w:color w:val="000000"/>
          <w:sz w:val="28"/>
          <w:szCs w:val="28"/>
          <w:lang w:eastAsia="ar-SA"/>
        </w:rPr>
        <w:t>№ П/0412 «Об утверждении классификатора видов разрешенного использования земельных участков».</w:t>
      </w:r>
    </w:p>
    <w:p w:rsidR="00E0568F" w:rsidRPr="001B6988" w:rsidRDefault="00E0568F" w:rsidP="0074368A">
      <w:pPr>
        <w:pStyle w:val="ListParagraph"/>
        <w:widowControl/>
        <w:numPr>
          <w:ilvl w:val="2"/>
          <w:numId w:val="140"/>
        </w:numPr>
        <w:tabs>
          <w:tab w:val="left" w:pos="1134"/>
        </w:tabs>
        <w:autoSpaceDE/>
        <w:autoSpaceDN/>
        <w:adjustRightInd/>
        <w:spacing w:line="240" w:lineRule="auto"/>
        <w:ind w:left="0" w:firstLine="708"/>
        <w:textAlignment w:val="auto"/>
        <w:rPr>
          <w:rFonts w:ascii="PT Astra Serif" w:hAnsi="PT Astra Serif"/>
          <w:sz w:val="28"/>
          <w:szCs w:val="28"/>
          <w:lang w:eastAsia="ar-SA"/>
        </w:rPr>
      </w:pPr>
      <w:r w:rsidRPr="001B6988">
        <w:rPr>
          <w:rFonts w:ascii="PT Astra Serif" w:hAnsi="PT Astra Serif"/>
          <w:sz w:val="28"/>
          <w:szCs w:val="28"/>
          <w:lang w:eastAsia="en-US"/>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0568F" w:rsidRPr="001B6988" w:rsidRDefault="00E0568F" w:rsidP="0074368A">
      <w:pPr>
        <w:widowControl/>
        <w:numPr>
          <w:ilvl w:val="0"/>
          <w:numId w:val="107"/>
        </w:numPr>
        <w:tabs>
          <w:tab w:val="left" w:pos="1134"/>
        </w:tabs>
        <w:spacing w:line="240" w:lineRule="auto"/>
        <w:ind w:left="0" w:firstLine="708"/>
        <w:textAlignment w:val="auto"/>
        <w:rPr>
          <w:rFonts w:ascii="PT Astra Serif" w:hAnsi="PT Astra Serif"/>
          <w:sz w:val="28"/>
          <w:szCs w:val="28"/>
          <w:lang w:eastAsia="en-US"/>
        </w:rPr>
      </w:pPr>
      <w:r w:rsidRPr="001B6988">
        <w:rPr>
          <w:rFonts w:ascii="PT Astra Serif" w:hAnsi="PT Astra Serif"/>
          <w:sz w:val="28"/>
          <w:szCs w:val="28"/>
          <w:lang w:eastAsia="en-US"/>
        </w:rPr>
        <w:t>предельные (минимальные и (или) максимальные) размеры земельных участков, в том числе их площадь;</w:t>
      </w:r>
    </w:p>
    <w:p w:rsidR="00E0568F" w:rsidRPr="001B6988" w:rsidRDefault="00E0568F" w:rsidP="0074368A">
      <w:pPr>
        <w:widowControl/>
        <w:numPr>
          <w:ilvl w:val="0"/>
          <w:numId w:val="107"/>
        </w:numPr>
        <w:tabs>
          <w:tab w:val="left" w:pos="1134"/>
        </w:tabs>
        <w:autoSpaceDE/>
        <w:autoSpaceDN/>
        <w:adjustRightInd/>
        <w:spacing w:line="240" w:lineRule="auto"/>
        <w:ind w:left="0" w:firstLine="708"/>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E0568F" w:rsidRPr="001B6988" w:rsidRDefault="00E0568F" w:rsidP="0074368A">
      <w:pPr>
        <w:widowControl/>
        <w:numPr>
          <w:ilvl w:val="0"/>
          <w:numId w:val="107"/>
        </w:numPr>
        <w:tabs>
          <w:tab w:val="left" w:pos="1134"/>
        </w:tabs>
        <w:autoSpaceDE/>
        <w:autoSpaceDN/>
        <w:adjustRightInd/>
        <w:spacing w:line="240" w:lineRule="auto"/>
        <w:ind w:left="0" w:firstLine="708"/>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предельное количество этажей или предельную высоту зданий, строений, сооружений;</w:t>
      </w:r>
    </w:p>
    <w:p w:rsidR="00E0568F" w:rsidRPr="001B6988" w:rsidRDefault="00E0568F" w:rsidP="0074368A">
      <w:pPr>
        <w:widowControl/>
        <w:numPr>
          <w:ilvl w:val="0"/>
          <w:numId w:val="107"/>
        </w:numPr>
        <w:tabs>
          <w:tab w:val="left" w:pos="1134"/>
        </w:tabs>
        <w:autoSpaceDE/>
        <w:autoSpaceDN/>
        <w:adjustRightInd/>
        <w:spacing w:line="240" w:lineRule="auto"/>
        <w:ind w:left="0" w:firstLine="708"/>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0568F" w:rsidRPr="001B6988" w:rsidRDefault="00E0568F" w:rsidP="0074368A">
      <w:pPr>
        <w:pStyle w:val="ListParagraph"/>
        <w:widowControl/>
        <w:numPr>
          <w:ilvl w:val="2"/>
          <w:numId w:val="140"/>
        </w:numPr>
        <w:tabs>
          <w:tab w:val="left" w:pos="1134"/>
        </w:tabs>
        <w:autoSpaceDE/>
        <w:autoSpaceDN/>
        <w:adjustRightInd/>
        <w:spacing w:line="240" w:lineRule="auto"/>
        <w:ind w:left="0" w:firstLine="708"/>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 xml:space="preserve"> Применительно к каждой территориальной зоне устанавливаются размеры и параметры, их сочетания. </w:t>
      </w:r>
    </w:p>
    <w:p w:rsidR="00E0568F" w:rsidRPr="001B6988" w:rsidRDefault="00E0568F" w:rsidP="0074368A">
      <w:pPr>
        <w:pStyle w:val="ListParagraph"/>
        <w:widowControl/>
        <w:numPr>
          <w:ilvl w:val="2"/>
          <w:numId w:val="140"/>
        </w:numPr>
        <w:tabs>
          <w:tab w:val="left" w:pos="1134"/>
        </w:tabs>
        <w:autoSpaceDE/>
        <w:autoSpaceDN/>
        <w:adjustRightInd/>
        <w:spacing w:line="240" w:lineRule="auto"/>
        <w:ind w:left="0" w:firstLine="708"/>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 xml:space="preserve">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E0568F" w:rsidRPr="001B6988" w:rsidRDefault="00E0568F" w:rsidP="0074368A">
      <w:pPr>
        <w:pStyle w:val="ListParagraph"/>
        <w:widowControl/>
        <w:numPr>
          <w:ilvl w:val="2"/>
          <w:numId w:val="140"/>
        </w:numPr>
        <w:tabs>
          <w:tab w:val="left" w:pos="1134"/>
        </w:tabs>
        <w:autoSpaceDE/>
        <w:autoSpaceDN/>
        <w:adjustRightInd/>
        <w:spacing w:line="240" w:lineRule="auto"/>
        <w:ind w:left="0" w:firstLine="708"/>
        <w:textAlignment w:val="auto"/>
        <w:rPr>
          <w:rFonts w:ascii="PT Astra Serif" w:hAnsi="PT Astra Serif"/>
          <w:color w:val="000000"/>
          <w:sz w:val="28"/>
          <w:szCs w:val="28"/>
          <w:lang w:eastAsia="ar-SA"/>
        </w:rPr>
      </w:pPr>
      <w:r w:rsidRPr="001B6988">
        <w:rPr>
          <w:rFonts w:ascii="PT Astra Serif" w:hAnsi="PT Astra Serif"/>
          <w:sz w:val="28"/>
          <w:szCs w:val="28"/>
          <w:lang w:eastAsia="ar-SA"/>
        </w:rPr>
        <w:t xml:space="preserve">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E0568F" w:rsidRPr="001B6988" w:rsidRDefault="00E0568F" w:rsidP="0074368A">
      <w:pPr>
        <w:pStyle w:val="ListParagraph"/>
        <w:widowControl/>
        <w:numPr>
          <w:ilvl w:val="2"/>
          <w:numId w:val="140"/>
        </w:numPr>
        <w:tabs>
          <w:tab w:val="left" w:pos="1134"/>
        </w:tabs>
        <w:autoSpaceDE/>
        <w:autoSpaceDN/>
        <w:adjustRightInd/>
        <w:spacing w:line="240" w:lineRule="auto"/>
        <w:ind w:left="0" w:firstLine="708"/>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 xml:space="preserve"> Дополнительные градостроительные регламенты в</w:t>
      </w:r>
      <w:r w:rsidRPr="001B6988">
        <w:rPr>
          <w:rFonts w:ascii="PT Astra Serif" w:hAnsi="PT Astra Serif"/>
          <w:bCs/>
          <w:sz w:val="28"/>
          <w:szCs w:val="28"/>
          <w:lang w:eastAsia="ar-SA"/>
        </w:rPr>
        <w:t xml:space="preserve"> зонах с особыми условиями использования территории определены в разделе 14 настоящих Правил.</w:t>
      </w:r>
    </w:p>
    <w:p w:rsidR="00E0568F" w:rsidRPr="001B6988" w:rsidRDefault="00E0568F" w:rsidP="0074368A">
      <w:pPr>
        <w:pStyle w:val="ListParagraph"/>
        <w:widowControl/>
        <w:numPr>
          <w:ilvl w:val="2"/>
          <w:numId w:val="140"/>
        </w:numPr>
        <w:tabs>
          <w:tab w:val="left" w:pos="1701"/>
        </w:tabs>
        <w:autoSpaceDE/>
        <w:autoSpaceDN/>
        <w:adjustRightInd/>
        <w:spacing w:line="240" w:lineRule="auto"/>
        <w:ind w:left="0" w:firstLine="708"/>
        <w:textAlignment w:val="auto"/>
        <w:rPr>
          <w:rFonts w:ascii="PT Astra Serif" w:hAnsi="PT Astra Serif"/>
          <w:color w:val="000000"/>
          <w:sz w:val="28"/>
          <w:szCs w:val="28"/>
          <w:lang w:eastAsia="ar-SA"/>
        </w:rPr>
      </w:pPr>
      <w:r w:rsidRPr="001B6988">
        <w:rPr>
          <w:rFonts w:ascii="PT Astra Serif" w:hAnsi="PT Astra Serif"/>
          <w:color w:val="000000"/>
          <w:sz w:val="28"/>
          <w:szCs w:val="28"/>
          <w:lang w:eastAsia="ar-SA"/>
        </w:rPr>
        <w:t>Требования градостроительных регламентов обязательны для исполнения всеми субъектами градостроительных отношений на территории Пинеровского муниципального образования.</w:t>
      </w:r>
    </w:p>
    <w:p w:rsidR="00E0568F" w:rsidRPr="001B6988" w:rsidRDefault="00E0568F" w:rsidP="001E7733">
      <w:pPr>
        <w:spacing w:line="240" w:lineRule="auto"/>
        <w:rPr>
          <w:rFonts w:ascii="PT Astra Serif" w:hAnsi="PT Astra Serif"/>
          <w:b/>
          <w:bCs/>
          <w:color w:val="000000"/>
          <w:spacing w:val="-10"/>
          <w:sz w:val="28"/>
          <w:szCs w:val="28"/>
          <w:lang w:eastAsia="ar-SA"/>
        </w:rPr>
      </w:pPr>
    </w:p>
    <w:p w:rsidR="00E0568F" w:rsidRPr="001B6988" w:rsidRDefault="00E0568F" w:rsidP="00205E61">
      <w:pPr>
        <w:keepNext/>
        <w:keepLines/>
        <w:tabs>
          <w:tab w:val="left" w:pos="1134"/>
          <w:tab w:val="left" w:pos="1276"/>
          <w:tab w:val="left" w:pos="1701"/>
        </w:tabs>
        <w:spacing w:line="240" w:lineRule="auto"/>
        <w:ind w:firstLine="709"/>
        <w:outlineLvl w:val="2"/>
        <w:rPr>
          <w:rFonts w:ascii="PT Astra Serif" w:hAnsi="PT Astra Serif"/>
          <w:b/>
          <w:bCs/>
          <w:color w:val="000000"/>
          <w:spacing w:val="-10"/>
          <w:sz w:val="28"/>
          <w:szCs w:val="28"/>
          <w:lang w:eastAsia="ar-SA"/>
        </w:rPr>
      </w:pPr>
      <w:bookmarkStart w:id="143" w:name="_Toc151133274"/>
      <w:r w:rsidRPr="001B6988">
        <w:rPr>
          <w:rFonts w:ascii="PT Astra Serif" w:hAnsi="PT Astra Serif"/>
          <w:b/>
          <w:bCs/>
          <w:color w:val="000000"/>
          <w:spacing w:val="-10"/>
          <w:sz w:val="28"/>
          <w:szCs w:val="28"/>
          <w:lang w:eastAsia="ar-SA"/>
        </w:rPr>
        <w:t>Статья 13.3. Перечень территориальных зон</w:t>
      </w:r>
      <w:bookmarkEnd w:id="143"/>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9017"/>
      </w:tblGrid>
      <w:tr w:rsidR="00E0568F" w:rsidRPr="001B6988" w:rsidTr="00240359">
        <w:trPr>
          <w:trHeight w:val="352"/>
        </w:trPr>
        <w:tc>
          <w:tcPr>
            <w:tcW w:w="5000" w:type="pct"/>
            <w:gridSpan w:val="2"/>
          </w:tcPr>
          <w:p w:rsidR="00E0568F" w:rsidRPr="001B6988" w:rsidRDefault="00E0568F" w:rsidP="00C34DBA">
            <w:pPr>
              <w:suppressAutoHyphens/>
              <w:spacing w:line="240" w:lineRule="auto"/>
              <w:jc w:val="center"/>
              <w:rPr>
                <w:rFonts w:ascii="PT Astra Serif" w:hAnsi="PT Astra Serif"/>
                <w:b/>
                <w:lang w:eastAsia="ar-SA"/>
              </w:rPr>
            </w:pPr>
            <w:r w:rsidRPr="001B6988">
              <w:rPr>
                <w:rFonts w:ascii="PT Astra Serif" w:hAnsi="PT Astra Serif"/>
                <w:b/>
                <w:lang w:val="en-US" w:eastAsia="ar-SA"/>
              </w:rPr>
              <w:t>I</w:t>
            </w:r>
            <w:r w:rsidRPr="001B6988">
              <w:rPr>
                <w:rFonts w:ascii="PT Astra Serif" w:hAnsi="PT Astra Serif"/>
                <w:b/>
                <w:lang w:eastAsia="ar-SA"/>
              </w:rPr>
              <w:t>. Жилые зоны</w:t>
            </w:r>
          </w:p>
        </w:tc>
      </w:tr>
      <w:tr w:rsidR="00E0568F" w:rsidRPr="001B6988" w:rsidTr="00240359">
        <w:tc>
          <w:tcPr>
            <w:tcW w:w="457" w:type="pct"/>
          </w:tcPr>
          <w:p w:rsidR="00E0568F" w:rsidRPr="001B6988" w:rsidRDefault="00E0568F" w:rsidP="001E7733">
            <w:pPr>
              <w:suppressAutoHyphens/>
              <w:spacing w:line="240" w:lineRule="auto"/>
              <w:jc w:val="center"/>
              <w:rPr>
                <w:rFonts w:ascii="PT Astra Serif" w:hAnsi="PT Astra Serif"/>
                <w:b/>
                <w:lang w:eastAsia="ar-SA"/>
              </w:rPr>
            </w:pPr>
            <w:r w:rsidRPr="001B6988">
              <w:rPr>
                <w:rFonts w:ascii="PT Astra Serif" w:hAnsi="PT Astra Serif"/>
                <w:b/>
                <w:lang w:eastAsia="ar-SA"/>
              </w:rPr>
              <w:t>Ж-1</w:t>
            </w:r>
          </w:p>
        </w:tc>
        <w:tc>
          <w:tcPr>
            <w:tcW w:w="4543" w:type="pct"/>
          </w:tcPr>
          <w:p w:rsidR="00E0568F" w:rsidRPr="001B6988" w:rsidRDefault="00E0568F" w:rsidP="00E72A20">
            <w:pPr>
              <w:suppressAutoHyphens/>
              <w:spacing w:line="240" w:lineRule="auto"/>
              <w:rPr>
                <w:rFonts w:ascii="PT Astra Serif" w:hAnsi="PT Astra Serif"/>
                <w:lang w:eastAsia="ar-SA"/>
              </w:rPr>
            </w:pPr>
            <w:r w:rsidRPr="001B6988">
              <w:rPr>
                <w:rFonts w:ascii="PT Astra Serif" w:hAnsi="PT Astra Serif"/>
                <w:lang w:eastAsia="ar-SA"/>
              </w:rPr>
              <w:t>Зона застройки индивидуальными жилыми домами</w:t>
            </w:r>
          </w:p>
        </w:tc>
      </w:tr>
      <w:tr w:rsidR="00E0568F" w:rsidRPr="001B6988" w:rsidTr="00240359">
        <w:tc>
          <w:tcPr>
            <w:tcW w:w="457" w:type="pct"/>
          </w:tcPr>
          <w:p w:rsidR="00E0568F" w:rsidRPr="001B6988" w:rsidRDefault="00E0568F" w:rsidP="001E7733">
            <w:pPr>
              <w:suppressAutoHyphens/>
              <w:spacing w:line="240" w:lineRule="auto"/>
              <w:jc w:val="center"/>
              <w:rPr>
                <w:rFonts w:ascii="PT Astra Serif" w:hAnsi="PT Astra Serif"/>
                <w:b/>
                <w:lang w:eastAsia="ar-SA"/>
              </w:rPr>
            </w:pPr>
            <w:r w:rsidRPr="001B6988">
              <w:rPr>
                <w:rFonts w:ascii="PT Astra Serif" w:hAnsi="PT Astra Serif"/>
                <w:b/>
                <w:lang w:eastAsia="ar-SA"/>
              </w:rPr>
              <w:t>Ж-2</w:t>
            </w:r>
          </w:p>
        </w:tc>
        <w:tc>
          <w:tcPr>
            <w:tcW w:w="4543" w:type="pct"/>
          </w:tcPr>
          <w:p w:rsidR="00E0568F" w:rsidRPr="001B6988" w:rsidRDefault="00E0568F" w:rsidP="00436E40">
            <w:pPr>
              <w:suppressAutoHyphens/>
              <w:spacing w:line="240" w:lineRule="auto"/>
              <w:rPr>
                <w:rFonts w:ascii="PT Astra Serif" w:hAnsi="PT Astra Serif"/>
                <w:lang w:eastAsia="ar-SA"/>
              </w:rPr>
            </w:pPr>
            <w:r w:rsidRPr="001B6988">
              <w:rPr>
                <w:rFonts w:ascii="PT Astra Serif" w:hAnsi="PT Astra Serif"/>
                <w:lang w:eastAsia="ar-SA"/>
              </w:rPr>
              <w:t xml:space="preserve">Зона застройки малоэтажными жилыми домами </w:t>
            </w:r>
          </w:p>
        </w:tc>
      </w:tr>
      <w:tr w:rsidR="00E0568F" w:rsidRPr="001B6988" w:rsidTr="00240359">
        <w:trPr>
          <w:trHeight w:val="465"/>
        </w:trPr>
        <w:tc>
          <w:tcPr>
            <w:tcW w:w="5000" w:type="pct"/>
            <w:gridSpan w:val="2"/>
            <w:vAlign w:val="center"/>
          </w:tcPr>
          <w:p w:rsidR="00E0568F" w:rsidRPr="001B6988" w:rsidRDefault="00E0568F" w:rsidP="00E83386">
            <w:pPr>
              <w:suppressAutoHyphens/>
              <w:spacing w:line="240" w:lineRule="auto"/>
              <w:jc w:val="center"/>
              <w:rPr>
                <w:rFonts w:ascii="PT Astra Serif" w:hAnsi="PT Astra Serif"/>
                <w:b/>
                <w:lang w:eastAsia="ar-SA"/>
              </w:rPr>
            </w:pPr>
            <w:r w:rsidRPr="001B6988">
              <w:rPr>
                <w:rFonts w:ascii="PT Astra Serif" w:hAnsi="PT Astra Serif"/>
                <w:b/>
                <w:lang w:val="en-US" w:eastAsia="ar-SA"/>
              </w:rPr>
              <w:t>II</w:t>
            </w:r>
            <w:r w:rsidRPr="001B6988">
              <w:rPr>
                <w:rFonts w:ascii="PT Astra Serif" w:hAnsi="PT Astra Serif"/>
                <w:b/>
                <w:lang w:eastAsia="ar-SA"/>
              </w:rPr>
              <w:t>. Общественно-деловые зоны</w:t>
            </w:r>
          </w:p>
        </w:tc>
      </w:tr>
      <w:tr w:rsidR="00E0568F" w:rsidRPr="001B6988" w:rsidTr="00240359">
        <w:tc>
          <w:tcPr>
            <w:tcW w:w="457" w:type="pct"/>
          </w:tcPr>
          <w:p w:rsidR="00E0568F" w:rsidRPr="001B6988" w:rsidRDefault="00E0568F" w:rsidP="001E7733">
            <w:pPr>
              <w:suppressAutoHyphens/>
              <w:spacing w:line="240" w:lineRule="auto"/>
              <w:jc w:val="center"/>
              <w:rPr>
                <w:rFonts w:ascii="PT Astra Serif" w:hAnsi="PT Astra Serif"/>
                <w:b/>
                <w:lang w:eastAsia="ar-SA"/>
              </w:rPr>
            </w:pPr>
            <w:r w:rsidRPr="001B6988">
              <w:rPr>
                <w:rFonts w:ascii="PT Astra Serif" w:hAnsi="PT Astra Serif"/>
                <w:b/>
                <w:lang w:eastAsia="ar-SA"/>
              </w:rPr>
              <w:t>ОД</w:t>
            </w:r>
          </w:p>
        </w:tc>
        <w:tc>
          <w:tcPr>
            <w:tcW w:w="4543" w:type="pct"/>
          </w:tcPr>
          <w:p w:rsidR="00E0568F" w:rsidRPr="001B6988" w:rsidRDefault="00E0568F" w:rsidP="003A78BE">
            <w:pPr>
              <w:suppressAutoHyphens/>
              <w:spacing w:line="240" w:lineRule="auto"/>
              <w:rPr>
                <w:rFonts w:ascii="PT Astra Serif" w:hAnsi="PT Astra Serif"/>
                <w:lang w:eastAsia="ar-SA"/>
              </w:rPr>
            </w:pPr>
            <w:r w:rsidRPr="001B6988">
              <w:rPr>
                <w:rFonts w:ascii="PT Astra Serif" w:hAnsi="PT Astra Serif"/>
                <w:lang w:eastAsia="ar-SA"/>
              </w:rPr>
              <w:t>Общественно-деловая зона</w:t>
            </w:r>
          </w:p>
        </w:tc>
      </w:tr>
      <w:tr w:rsidR="00E0568F" w:rsidRPr="001B6988" w:rsidTr="00240359">
        <w:tc>
          <w:tcPr>
            <w:tcW w:w="457" w:type="pct"/>
          </w:tcPr>
          <w:p w:rsidR="00E0568F" w:rsidRPr="001B6988" w:rsidRDefault="00E0568F" w:rsidP="001E7733">
            <w:pPr>
              <w:suppressAutoHyphens/>
              <w:spacing w:line="240" w:lineRule="auto"/>
              <w:jc w:val="center"/>
              <w:rPr>
                <w:rFonts w:ascii="PT Astra Serif" w:hAnsi="PT Astra Serif"/>
                <w:b/>
                <w:lang w:eastAsia="ar-SA"/>
              </w:rPr>
            </w:pPr>
            <w:r w:rsidRPr="001B6988">
              <w:rPr>
                <w:rFonts w:ascii="PT Astra Serif" w:hAnsi="PT Astra Serif"/>
                <w:b/>
                <w:lang w:eastAsia="ar-SA"/>
              </w:rPr>
              <w:t>ОД-1</w:t>
            </w:r>
          </w:p>
        </w:tc>
        <w:tc>
          <w:tcPr>
            <w:tcW w:w="4543" w:type="pct"/>
          </w:tcPr>
          <w:p w:rsidR="00E0568F" w:rsidRPr="001B6988" w:rsidRDefault="00E0568F" w:rsidP="003A78BE">
            <w:pPr>
              <w:suppressAutoHyphens/>
              <w:spacing w:line="240" w:lineRule="auto"/>
              <w:rPr>
                <w:rFonts w:ascii="PT Astra Serif" w:hAnsi="PT Astra Serif"/>
                <w:lang w:eastAsia="ar-SA"/>
              </w:rPr>
            </w:pPr>
            <w:r w:rsidRPr="001B6988">
              <w:rPr>
                <w:rFonts w:ascii="PT Astra Serif" w:hAnsi="PT Astra Serif"/>
                <w:lang w:eastAsia="ar-SA"/>
              </w:rPr>
              <w:t>Многофункциональная общественно-деловая зона</w:t>
            </w:r>
          </w:p>
        </w:tc>
      </w:tr>
      <w:tr w:rsidR="00E0568F" w:rsidRPr="001B6988" w:rsidTr="00240359">
        <w:tc>
          <w:tcPr>
            <w:tcW w:w="457" w:type="pct"/>
          </w:tcPr>
          <w:p w:rsidR="00E0568F" w:rsidRPr="001B6988" w:rsidRDefault="00E0568F" w:rsidP="001E7733">
            <w:pPr>
              <w:suppressAutoHyphens/>
              <w:spacing w:line="240" w:lineRule="auto"/>
              <w:jc w:val="center"/>
              <w:rPr>
                <w:rFonts w:ascii="PT Astra Serif" w:hAnsi="PT Astra Serif"/>
                <w:b/>
                <w:lang w:eastAsia="ar-SA"/>
              </w:rPr>
            </w:pPr>
            <w:r w:rsidRPr="001B6988">
              <w:rPr>
                <w:rFonts w:ascii="PT Astra Serif" w:hAnsi="PT Astra Serif"/>
                <w:b/>
                <w:lang w:eastAsia="ar-SA"/>
              </w:rPr>
              <w:t>ОД-2</w:t>
            </w:r>
          </w:p>
        </w:tc>
        <w:tc>
          <w:tcPr>
            <w:tcW w:w="4543" w:type="pct"/>
          </w:tcPr>
          <w:p w:rsidR="00E0568F" w:rsidRPr="001B6988" w:rsidRDefault="00E0568F" w:rsidP="003A78BE">
            <w:pPr>
              <w:suppressAutoHyphens/>
              <w:spacing w:line="240" w:lineRule="auto"/>
              <w:rPr>
                <w:rFonts w:ascii="PT Astra Serif" w:hAnsi="PT Astra Serif"/>
                <w:lang w:eastAsia="ar-SA"/>
              </w:rPr>
            </w:pPr>
            <w:r w:rsidRPr="001B6988">
              <w:rPr>
                <w:rFonts w:ascii="PT Astra Serif" w:hAnsi="PT Astra Serif"/>
                <w:lang w:eastAsia="ar-SA"/>
              </w:rPr>
              <w:t>Зона специализированной общественной застройки</w:t>
            </w:r>
          </w:p>
        </w:tc>
      </w:tr>
      <w:tr w:rsidR="00E0568F" w:rsidRPr="001B6988" w:rsidTr="00240359">
        <w:trPr>
          <w:trHeight w:val="433"/>
        </w:trPr>
        <w:tc>
          <w:tcPr>
            <w:tcW w:w="5000" w:type="pct"/>
            <w:gridSpan w:val="2"/>
            <w:vAlign w:val="center"/>
          </w:tcPr>
          <w:p w:rsidR="00E0568F" w:rsidRPr="001B6988" w:rsidRDefault="00E0568F" w:rsidP="00E83386">
            <w:pPr>
              <w:suppressAutoHyphens/>
              <w:spacing w:line="240" w:lineRule="auto"/>
              <w:jc w:val="center"/>
              <w:rPr>
                <w:rFonts w:ascii="PT Astra Serif" w:hAnsi="PT Astra Serif"/>
                <w:b/>
                <w:lang w:eastAsia="ar-SA"/>
              </w:rPr>
            </w:pPr>
            <w:r w:rsidRPr="001B6988">
              <w:rPr>
                <w:rFonts w:ascii="PT Astra Serif" w:hAnsi="PT Astra Serif"/>
                <w:b/>
                <w:lang w:val="en-US" w:eastAsia="ar-SA"/>
              </w:rPr>
              <w:t>III</w:t>
            </w:r>
            <w:r w:rsidRPr="001B6988">
              <w:rPr>
                <w:rFonts w:ascii="PT Astra Serif" w:hAnsi="PT Astra Serif"/>
                <w:b/>
                <w:lang w:eastAsia="ar-SA"/>
              </w:rPr>
              <w:t>. Зоны транспортных и  инженерных инфраструктур</w:t>
            </w:r>
          </w:p>
        </w:tc>
      </w:tr>
      <w:tr w:rsidR="00E0568F" w:rsidRPr="001B6988" w:rsidTr="00240359">
        <w:tc>
          <w:tcPr>
            <w:tcW w:w="457" w:type="pct"/>
          </w:tcPr>
          <w:p w:rsidR="00E0568F" w:rsidRPr="001B6988" w:rsidRDefault="00E0568F" w:rsidP="001E7733">
            <w:pPr>
              <w:suppressAutoHyphens/>
              <w:spacing w:line="240" w:lineRule="auto"/>
              <w:jc w:val="center"/>
              <w:rPr>
                <w:rFonts w:ascii="PT Astra Serif" w:hAnsi="PT Astra Serif"/>
                <w:b/>
                <w:lang w:eastAsia="ar-SA"/>
              </w:rPr>
            </w:pPr>
            <w:r w:rsidRPr="001B6988">
              <w:rPr>
                <w:rFonts w:ascii="PT Astra Serif" w:hAnsi="PT Astra Serif"/>
                <w:b/>
                <w:lang w:eastAsia="ar-SA"/>
              </w:rPr>
              <w:t>ИТ-2</w:t>
            </w:r>
          </w:p>
        </w:tc>
        <w:tc>
          <w:tcPr>
            <w:tcW w:w="4543" w:type="pct"/>
          </w:tcPr>
          <w:p w:rsidR="00E0568F" w:rsidRPr="001B6988" w:rsidRDefault="00E0568F" w:rsidP="003A78BE">
            <w:pPr>
              <w:suppressAutoHyphens/>
              <w:spacing w:line="240" w:lineRule="auto"/>
              <w:rPr>
                <w:rFonts w:ascii="PT Astra Serif" w:hAnsi="PT Astra Serif"/>
                <w:lang w:eastAsia="ar-SA"/>
              </w:rPr>
            </w:pPr>
            <w:r w:rsidRPr="001B6988">
              <w:rPr>
                <w:rFonts w:ascii="PT Astra Serif" w:hAnsi="PT Astra Serif"/>
                <w:lang w:eastAsia="ar-SA"/>
              </w:rPr>
              <w:t>Зона инженерной инфраструктуры</w:t>
            </w:r>
          </w:p>
        </w:tc>
      </w:tr>
      <w:tr w:rsidR="00E0568F" w:rsidRPr="001B6988" w:rsidTr="00240359">
        <w:tc>
          <w:tcPr>
            <w:tcW w:w="457" w:type="pct"/>
          </w:tcPr>
          <w:p w:rsidR="00E0568F" w:rsidRPr="001B6988" w:rsidRDefault="00E0568F" w:rsidP="001E7733">
            <w:pPr>
              <w:suppressAutoHyphens/>
              <w:spacing w:line="240" w:lineRule="auto"/>
              <w:jc w:val="center"/>
              <w:rPr>
                <w:rFonts w:ascii="PT Astra Serif" w:hAnsi="PT Astra Serif"/>
                <w:b/>
                <w:lang w:eastAsia="ar-SA"/>
              </w:rPr>
            </w:pPr>
            <w:r w:rsidRPr="001B6988">
              <w:rPr>
                <w:rFonts w:ascii="PT Astra Serif" w:hAnsi="PT Astra Serif"/>
                <w:b/>
                <w:lang w:eastAsia="ar-SA"/>
              </w:rPr>
              <w:t>ИТ-3</w:t>
            </w:r>
          </w:p>
        </w:tc>
        <w:tc>
          <w:tcPr>
            <w:tcW w:w="4543" w:type="pct"/>
          </w:tcPr>
          <w:p w:rsidR="00E0568F" w:rsidRPr="001B6988" w:rsidRDefault="00E0568F" w:rsidP="003A78BE">
            <w:pPr>
              <w:suppressAutoHyphens/>
              <w:spacing w:line="240" w:lineRule="auto"/>
              <w:rPr>
                <w:rFonts w:ascii="PT Astra Serif" w:hAnsi="PT Astra Serif"/>
                <w:lang w:eastAsia="ar-SA"/>
              </w:rPr>
            </w:pPr>
            <w:r w:rsidRPr="001B6988">
              <w:rPr>
                <w:rFonts w:ascii="PT Astra Serif" w:hAnsi="PT Astra Serif"/>
                <w:lang w:eastAsia="ar-SA"/>
              </w:rPr>
              <w:t>Зона  транспортной инфраструктуры</w:t>
            </w:r>
          </w:p>
        </w:tc>
      </w:tr>
      <w:tr w:rsidR="00E0568F" w:rsidRPr="001B6988" w:rsidTr="00240359">
        <w:trPr>
          <w:trHeight w:val="499"/>
        </w:trPr>
        <w:tc>
          <w:tcPr>
            <w:tcW w:w="5000" w:type="pct"/>
            <w:gridSpan w:val="2"/>
            <w:vAlign w:val="center"/>
          </w:tcPr>
          <w:p w:rsidR="00E0568F" w:rsidRPr="001B6988" w:rsidRDefault="00E0568F" w:rsidP="00E83386">
            <w:pPr>
              <w:suppressAutoHyphens/>
              <w:spacing w:line="240" w:lineRule="auto"/>
              <w:jc w:val="center"/>
              <w:rPr>
                <w:rFonts w:ascii="PT Astra Serif" w:hAnsi="PT Astra Serif"/>
                <w:b/>
                <w:lang w:eastAsia="ar-SA"/>
              </w:rPr>
            </w:pPr>
            <w:r w:rsidRPr="001B6988">
              <w:rPr>
                <w:rFonts w:ascii="PT Astra Serif" w:hAnsi="PT Astra Serif"/>
                <w:b/>
                <w:lang w:val="en-US" w:eastAsia="ar-SA"/>
              </w:rPr>
              <w:t>IV</w:t>
            </w:r>
            <w:r w:rsidRPr="001B6988">
              <w:rPr>
                <w:rFonts w:ascii="PT Astra Serif" w:hAnsi="PT Astra Serif"/>
                <w:b/>
                <w:lang w:eastAsia="ar-SA"/>
              </w:rPr>
              <w:t>. Зоны сельскохозяйственного использования</w:t>
            </w:r>
          </w:p>
        </w:tc>
      </w:tr>
      <w:tr w:rsidR="00E0568F" w:rsidRPr="001B6988" w:rsidTr="00240359">
        <w:tc>
          <w:tcPr>
            <w:tcW w:w="457" w:type="pct"/>
          </w:tcPr>
          <w:p w:rsidR="00E0568F" w:rsidRPr="001B6988" w:rsidRDefault="00E0568F" w:rsidP="001E7733">
            <w:pPr>
              <w:suppressAutoHyphens/>
              <w:spacing w:line="240" w:lineRule="auto"/>
              <w:jc w:val="center"/>
              <w:rPr>
                <w:rFonts w:ascii="PT Astra Serif" w:hAnsi="PT Astra Serif"/>
                <w:b/>
                <w:color w:val="000000"/>
                <w:lang w:eastAsia="ar-SA"/>
              </w:rPr>
            </w:pPr>
            <w:r w:rsidRPr="001B6988">
              <w:rPr>
                <w:rFonts w:ascii="PT Astra Serif" w:hAnsi="PT Astra Serif"/>
                <w:b/>
                <w:color w:val="000000"/>
                <w:lang w:eastAsia="ar-SA"/>
              </w:rPr>
              <w:t>СХ-1</w:t>
            </w:r>
          </w:p>
        </w:tc>
        <w:tc>
          <w:tcPr>
            <w:tcW w:w="4543" w:type="pct"/>
          </w:tcPr>
          <w:p w:rsidR="00E0568F" w:rsidRPr="001B6988" w:rsidRDefault="00E0568F" w:rsidP="003A78BE">
            <w:pPr>
              <w:suppressAutoHyphens/>
              <w:spacing w:line="240" w:lineRule="auto"/>
              <w:rPr>
                <w:rFonts w:ascii="PT Astra Serif" w:hAnsi="PT Astra Serif"/>
                <w:lang w:eastAsia="ar-SA"/>
              </w:rPr>
            </w:pPr>
            <w:r w:rsidRPr="001B6988">
              <w:rPr>
                <w:rFonts w:ascii="PT Astra Serif" w:hAnsi="PT Astra Serif"/>
                <w:lang w:eastAsia="ar-SA"/>
              </w:rPr>
              <w:t>Зона сельскохозяйственных угодий</w:t>
            </w:r>
          </w:p>
        </w:tc>
      </w:tr>
      <w:tr w:rsidR="00E0568F" w:rsidRPr="001B6988" w:rsidTr="00240359">
        <w:tc>
          <w:tcPr>
            <w:tcW w:w="457" w:type="pct"/>
          </w:tcPr>
          <w:p w:rsidR="00E0568F" w:rsidRPr="001B6988" w:rsidRDefault="00E0568F" w:rsidP="001E7733">
            <w:pPr>
              <w:suppressAutoHyphens/>
              <w:spacing w:line="240" w:lineRule="auto"/>
              <w:jc w:val="center"/>
              <w:rPr>
                <w:rFonts w:ascii="PT Astra Serif" w:hAnsi="PT Astra Serif"/>
                <w:b/>
                <w:color w:val="000000"/>
                <w:lang w:eastAsia="ar-SA"/>
              </w:rPr>
            </w:pPr>
            <w:r w:rsidRPr="001B6988">
              <w:rPr>
                <w:rFonts w:ascii="PT Astra Serif" w:hAnsi="PT Astra Serif"/>
                <w:b/>
                <w:color w:val="000000"/>
                <w:lang w:eastAsia="ar-SA"/>
              </w:rPr>
              <w:t>СХ-2</w:t>
            </w:r>
          </w:p>
        </w:tc>
        <w:tc>
          <w:tcPr>
            <w:tcW w:w="4543" w:type="pct"/>
          </w:tcPr>
          <w:p w:rsidR="00E0568F" w:rsidRPr="001B6988" w:rsidRDefault="00E0568F" w:rsidP="005B6160">
            <w:pPr>
              <w:suppressAutoHyphens/>
              <w:spacing w:line="240" w:lineRule="auto"/>
              <w:rPr>
                <w:rFonts w:ascii="PT Astra Serif" w:hAnsi="PT Astra Serif"/>
                <w:color w:val="000000"/>
                <w:lang w:eastAsia="ar-SA"/>
              </w:rPr>
            </w:pPr>
            <w:r w:rsidRPr="001B6988">
              <w:rPr>
                <w:rFonts w:ascii="PT Astra Serif" w:hAnsi="PT Astra Serif"/>
                <w:lang w:eastAsia="ar-SA"/>
              </w:rPr>
              <w:t>Производственная зона сельскохозяйственных предприятий</w:t>
            </w:r>
          </w:p>
        </w:tc>
      </w:tr>
      <w:tr w:rsidR="00E0568F" w:rsidRPr="001B6988" w:rsidTr="00240359">
        <w:trPr>
          <w:trHeight w:val="399"/>
        </w:trPr>
        <w:tc>
          <w:tcPr>
            <w:tcW w:w="5000" w:type="pct"/>
            <w:gridSpan w:val="2"/>
            <w:vAlign w:val="center"/>
          </w:tcPr>
          <w:p w:rsidR="00E0568F" w:rsidRPr="001B6988" w:rsidRDefault="00E0568F" w:rsidP="00E83386">
            <w:pPr>
              <w:suppressAutoHyphens/>
              <w:spacing w:line="240" w:lineRule="auto"/>
              <w:jc w:val="center"/>
              <w:rPr>
                <w:rFonts w:ascii="PT Astra Serif" w:hAnsi="PT Astra Serif"/>
                <w:b/>
                <w:lang w:eastAsia="ar-SA"/>
              </w:rPr>
            </w:pPr>
            <w:r w:rsidRPr="001B6988">
              <w:rPr>
                <w:rFonts w:ascii="PT Astra Serif" w:hAnsi="PT Astra Serif"/>
                <w:b/>
                <w:lang w:val="en-US" w:eastAsia="ar-SA"/>
              </w:rPr>
              <w:t>V</w:t>
            </w:r>
            <w:r w:rsidRPr="001B6988">
              <w:rPr>
                <w:rFonts w:ascii="PT Astra Serif" w:hAnsi="PT Astra Serif"/>
                <w:b/>
                <w:lang w:eastAsia="ar-SA"/>
              </w:rPr>
              <w:t>. Рекреационные зоны</w:t>
            </w:r>
          </w:p>
        </w:tc>
      </w:tr>
      <w:tr w:rsidR="00E0568F" w:rsidRPr="001B6988" w:rsidTr="00240359">
        <w:tc>
          <w:tcPr>
            <w:tcW w:w="457" w:type="pct"/>
          </w:tcPr>
          <w:p w:rsidR="00E0568F" w:rsidRPr="001B6988" w:rsidRDefault="00E0568F" w:rsidP="001E7733">
            <w:pPr>
              <w:suppressAutoHyphens/>
              <w:spacing w:line="240" w:lineRule="auto"/>
              <w:jc w:val="center"/>
              <w:rPr>
                <w:rFonts w:ascii="PT Astra Serif" w:hAnsi="PT Astra Serif"/>
                <w:b/>
                <w:lang w:eastAsia="ar-SA"/>
              </w:rPr>
            </w:pPr>
            <w:r w:rsidRPr="001B6988">
              <w:rPr>
                <w:rFonts w:ascii="PT Astra Serif" w:hAnsi="PT Astra Serif"/>
                <w:b/>
                <w:lang w:eastAsia="ar-SA"/>
              </w:rPr>
              <w:t>Р-1</w:t>
            </w:r>
          </w:p>
        </w:tc>
        <w:tc>
          <w:tcPr>
            <w:tcW w:w="4543" w:type="pct"/>
          </w:tcPr>
          <w:p w:rsidR="00E0568F" w:rsidRPr="001B6988" w:rsidRDefault="00E0568F" w:rsidP="00C34DBA">
            <w:pPr>
              <w:suppressAutoHyphens/>
              <w:spacing w:line="240" w:lineRule="auto"/>
              <w:rPr>
                <w:rFonts w:ascii="PT Astra Serif" w:hAnsi="PT Astra Serif"/>
                <w:lang w:eastAsia="ar-SA"/>
              </w:rPr>
            </w:pPr>
            <w:r w:rsidRPr="001B6988">
              <w:rPr>
                <w:rFonts w:ascii="PT Astra Serif" w:hAnsi="PT Astra Serif"/>
                <w:lang w:eastAsia="ar-SA"/>
              </w:rPr>
              <w:t>Зона озелененных территорий общего пользования</w:t>
            </w:r>
          </w:p>
        </w:tc>
      </w:tr>
      <w:tr w:rsidR="00E0568F" w:rsidRPr="001B6988" w:rsidTr="00240359">
        <w:tc>
          <w:tcPr>
            <w:tcW w:w="457" w:type="pct"/>
          </w:tcPr>
          <w:p w:rsidR="00E0568F" w:rsidRPr="001B6988" w:rsidRDefault="00E0568F" w:rsidP="001E7733">
            <w:pPr>
              <w:suppressAutoHyphens/>
              <w:spacing w:line="240" w:lineRule="auto"/>
              <w:jc w:val="center"/>
              <w:rPr>
                <w:rFonts w:ascii="PT Astra Serif" w:hAnsi="PT Astra Serif"/>
                <w:b/>
                <w:lang w:eastAsia="ar-SA"/>
              </w:rPr>
            </w:pPr>
            <w:r w:rsidRPr="001B6988">
              <w:rPr>
                <w:rFonts w:ascii="PT Astra Serif" w:hAnsi="PT Astra Serif"/>
                <w:b/>
                <w:lang w:eastAsia="ar-SA"/>
              </w:rPr>
              <w:t>Р-2</w:t>
            </w:r>
          </w:p>
        </w:tc>
        <w:tc>
          <w:tcPr>
            <w:tcW w:w="4543" w:type="pct"/>
          </w:tcPr>
          <w:p w:rsidR="00E0568F" w:rsidRPr="001B6988" w:rsidRDefault="00E0568F" w:rsidP="00C34DBA">
            <w:pPr>
              <w:suppressAutoHyphens/>
              <w:spacing w:line="240" w:lineRule="auto"/>
              <w:rPr>
                <w:rFonts w:ascii="PT Astra Serif" w:hAnsi="PT Astra Serif"/>
                <w:lang w:eastAsia="ar-SA"/>
              </w:rPr>
            </w:pPr>
            <w:r w:rsidRPr="001B6988">
              <w:rPr>
                <w:rFonts w:ascii="PT Astra Serif" w:hAnsi="PT Astra Serif"/>
                <w:lang w:eastAsia="ar-SA"/>
              </w:rPr>
              <w:t>Зона озелененных территорий специального назначения</w:t>
            </w:r>
          </w:p>
        </w:tc>
      </w:tr>
      <w:tr w:rsidR="00E0568F" w:rsidRPr="001B6988" w:rsidTr="0024799B">
        <w:trPr>
          <w:trHeight w:val="382"/>
        </w:trPr>
        <w:tc>
          <w:tcPr>
            <w:tcW w:w="5000" w:type="pct"/>
            <w:gridSpan w:val="2"/>
            <w:vAlign w:val="center"/>
          </w:tcPr>
          <w:p w:rsidR="00E0568F" w:rsidRPr="001B6988" w:rsidRDefault="00E0568F" w:rsidP="00E83386">
            <w:pPr>
              <w:suppressAutoHyphens/>
              <w:spacing w:line="240" w:lineRule="auto"/>
              <w:jc w:val="center"/>
              <w:rPr>
                <w:rFonts w:ascii="PT Astra Serif" w:hAnsi="PT Astra Serif"/>
                <w:b/>
                <w:color w:val="000000"/>
                <w:lang w:eastAsia="ar-SA"/>
              </w:rPr>
            </w:pPr>
            <w:r w:rsidRPr="001B6988">
              <w:rPr>
                <w:rFonts w:ascii="PT Astra Serif" w:hAnsi="PT Astra Serif"/>
                <w:b/>
                <w:color w:val="000000"/>
                <w:lang w:val="en-US" w:eastAsia="ar-SA"/>
              </w:rPr>
              <w:t>VI</w:t>
            </w:r>
            <w:r w:rsidRPr="001B6988">
              <w:rPr>
                <w:rFonts w:ascii="PT Astra Serif" w:hAnsi="PT Astra Serif"/>
                <w:b/>
                <w:color w:val="000000"/>
                <w:lang w:eastAsia="ar-SA"/>
              </w:rPr>
              <w:t>. Зоны специального назначения</w:t>
            </w:r>
          </w:p>
        </w:tc>
      </w:tr>
      <w:tr w:rsidR="00E0568F" w:rsidRPr="001B6988" w:rsidTr="00240359">
        <w:tc>
          <w:tcPr>
            <w:tcW w:w="457" w:type="pct"/>
          </w:tcPr>
          <w:p w:rsidR="00E0568F" w:rsidRPr="001B6988" w:rsidRDefault="00E0568F" w:rsidP="001E7733">
            <w:pPr>
              <w:suppressAutoHyphens/>
              <w:spacing w:line="240" w:lineRule="auto"/>
              <w:jc w:val="center"/>
              <w:rPr>
                <w:rFonts w:ascii="PT Astra Serif" w:hAnsi="PT Astra Serif"/>
                <w:b/>
                <w:lang w:eastAsia="ar-SA"/>
              </w:rPr>
            </w:pPr>
            <w:r w:rsidRPr="001B6988">
              <w:rPr>
                <w:rFonts w:ascii="PT Astra Serif" w:hAnsi="PT Astra Serif"/>
                <w:b/>
                <w:lang w:eastAsia="ar-SA"/>
              </w:rPr>
              <w:t>СН</w:t>
            </w:r>
          </w:p>
        </w:tc>
        <w:tc>
          <w:tcPr>
            <w:tcW w:w="4543" w:type="pct"/>
          </w:tcPr>
          <w:p w:rsidR="00E0568F" w:rsidRPr="001B6988" w:rsidRDefault="00E0568F" w:rsidP="00E83386">
            <w:pPr>
              <w:suppressAutoHyphens/>
              <w:spacing w:line="240" w:lineRule="auto"/>
              <w:rPr>
                <w:rFonts w:ascii="PT Astra Serif" w:hAnsi="PT Astra Serif"/>
                <w:lang w:eastAsia="ar-SA"/>
              </w:rPr>
            </w:pPr>
            <w:r w:rsidRPr="001B6988">
              <w:rPr>
                <w:rFonts w:ascii="PT Astra Serif" w:hAnsi="PT Astra Serif"/>
                <w:lang w:eastAsia="ar-SA"/>
              </w:rPr>
              <w:t>Зона кладбищ</w:t>
            </w:r>
          </w:p>
        </w:tc>
      </w:tr>
      <w:tr w:rsidR="00E0568F" w:rsidRPr="001B6988" w:rsidTr="00240359">
        <w:tc>
          <w:tcPr>
            <w:tcW w:w="457" w:type="pct"/>
          </w:tcPr>
          <w:p w:rsidR="00E0568F" w:rsidRPr="001B6988" w:rsidRDefault="00E0568F" w:rsidP="001E7733">
            <w:pPr>
              <w:suppressAutoHyphens/>
              <w:spacing w:line="240" w:lineRule="auto"/>
              <w:jc w:val="center"/>
              <w:rPr>
                <w:rFonts w:ascii="PT Astra Serif" w:hAnsi="PT Astra Serif"/>
                <w:b/>
                <w:lang w:eastAsia="ar-SA"/>
              </w:rPr>
            </w:pPr>
            <w:r w:rsidRPr="001B6988">
              <w:rPr>
                <w:rFonts w:ascii="PT Astra Serif" w:hAnsi="PT Astra Serif"/>
                <w:b/>
                <w:lang w:eastAsia="ar-SA"/>
              </w:rPr>
              <w:t>СН-1</w:t>
            </w:r>
          </w:p>
        </w:tc>
        <w:tc>
          <w:tcPr>
            <w:tcW w:w="4543" w:type="pct"/>
          </w:tcPr>
          <w:p w:rsidR="00E0568F" w:rsidRPr="001B6988" w:rsidRDefault="00E0568F" w:rsidP="00C34DBA">
            <w:pPr>
              <w:suppressAutoHyphens/>
              <w:spacing w:line="240" w:lineRule="auto"/>
              <w:rPr>
                <w:rFonts w:ascii="PT Astra Serif" w:hAnsi="PT Astra Serif"/>
                <w:lang w:eastAsia="ar-SA"/>
              </w:rPr>
            </w:pPr>
            <w:r w:rsidRPr="001B6988">
              <w:rPr>
                <w:rFonts w:ascii="PT Astra Serif" w:hAnsi="PT Astra Serif"/>
                <w:lang w:eastAsia="ar-SA"/>
              </w:rPr>
              <w:t>Зона складирования и захоронения отходов</w:t>
            </w:r>
          </w:p>
        </w:tc>
      </w:tr>
      <w:tr w:rsidR="00E0568F" w:rsidRPr="001B6988" w:rsidTr="00240359">
        <w:tc>
          <w:tcPr>
            <w:tcW w:w="457" w:type="pct"/>
          </w:tcPr>
          <w:p w:rsidR="00E0568F" w:rsidRPr="001B6988" w:rsidRDefault="00E0568F" w:rsidP="001E7733">
            <w:pPr>
              <w:suppressAutoHyphens/>
              <w:spacing w:line="240" w:lineRule="auto"/>
              <w:jc w:val="center"/>
              <w:rPr>
                <w:rFonts w:ascii="PT Astra Serif" w:hAnsi="PT Astra Serif"/>
                <w:b/>
                <w:lang w:eastAsia="ar-SA"/>
              </w:rPr>
            </w:pPr>
            <w:r w:rsidRPr="001B6988">
              <w:rPr>
                <w:rFonts w:ascii="PT Astra Serif" w:hAnsi="PT Astra Serif"/>
                <w:b/>
                <w:lang w:eastAsia="ar-SA"/>
              </w:rPr>
              <w:t>СН-2</w:t>
            </w:r>
          </w:p>
        </w:tc>
        <w:tc>
          <w:tcPr>
            <w:tcW w:w="4543" w:type="pct"/>
          </w:tcPr>
          <w:p w:rsidR="00E0568F" w:rsidRPr="001B6988" w:rsidRDefault="00E0568F" w:rsidP="00C34DBA">
            <w:pPr>
              <w:suppressAutoHyphens/>
              <w:spacing w:line="240" w:lineRule="auto"/>
              <w:rPr>
                <w:rFonts w:ascii="PT Astra Serif" w:hAnsi="PT Astra Serif"/>
                <w:lang w:eastAsia="ar-SA"/>
              </w:rPr>
            </w:pPr>
            <w:r w:rsidRPr="001B6988">
              <w:rPr>
                <w:rFonts w:ascii="PT Astra Serif" w:hAnsi="PT Astra Serif"/>
                <w:lang w:eastAsia="ar-SA"/>
              </w:rPr>
              <w:t>Зона режимных территорий</w:t>
            </w:r>
          </w:p>
        </w:tc>
      </w:tr>
      <w:tr w:rsidR="00E0568F" w:rsidRPr="001B6988" w:rsidTr="00240359">
        <w:tc>
          <w:tcPr>
            <w:tcW w:w="5000" w:type="pct"/>
            <w:gridSpan w:val="2"/>
            <w:vAlign w:val="center"/>
          </w:tcPr>
          <w:p w:rsidR="00E0568F" w:rsidRPr="001B6988" w:rsidRDefault="00E0568F" w:rsidP="00E83386">
            <w:pPr>
              <w:suppressAutoHyphens/>
              <w:spacing w:line="240" w:lineRule="auto"/>
              <w:jc w:val="center"/>
              <w:rPr>
                <w:rFonts w:ascii="PT Astra Serif" w:hAnsi="PT Astra Serif"/>
                <w:b/>
                <w:lang w:eastAsia="ar-SA"/>
              </w:rPr>
            </w:pPr>
            <w:r w:rsidRPr="001B6988">
              <w:rPr>
                <w:rFonts w:ascii="PT Astra Serif" w:hAnsi="PT Astra Serif"/>
                <w:b/>
                <w:lang w:val="en-US" w:eastAsia="ar-SA"/>
              </w:rPr>
              <w:t>VII</w:t>
            </w:r>
            <w:r w:rsidRPr="001B6988">
              <w:rPr>
                <w:rFonts w:ascii="PT Astra Serif" w:hAnsi="PT Astra Serif"/>
                <w:b/>
                <w:lang w:eastAsia="ar-SA"/>
              </w:rPr>
              <w:t>. Производственные зоны</w:t>
            </w:r>
          </w:p>
        </w:tc>
      </w:tr>
      <w:tr w:rsidR="00E0568F" w:rsidRPr="001B6988" w:rsidTr="00240359">
        <w:tc>
          <w:tcPr>
            <w:tcW w:w="457" w:type="pct"/>
          </w:tcPr>
          <w:p w:rsidR="00E0568F" w:rsidRPr="001B6988" w:rsidRDefault="00E0568F" w:rsidP="001E7733">
            <w:pPr>
              <w:suppressAutoHyphens/>
              <w:spacing w:line="240" w:lineRule="auto"/>
              <w:jc w:val="center"/>
              <w:rPr>
                <w:rFonts w:ascii="PT Astra Serif" w:hAnsi="PT Astra Serif"/>
                <w:b/>
                <w:lang w:eastAsia="ar-SA"/>
              </w:rPr>
            </w:pPr>
            <w:r w:rsidRPr="001B6988">
              <w:rPr>
                <w:rFonts w:ascii="PT Astra Serif" w:hAnsi="PT Astra Serif"/>
                <w:b/>
                <w:lang w:eastAsia="ar-SA"/>
              </w:rPr>
              <w:t>П-1</w:t>
            </w:r>
          </w:p>
        </w:tc>
        <w:tc>
          <w:tcPr>
            <w:tcW w:w="4543" w:type="pct"/>
          </w:tcPr>
          <w:p w:rsidR="00E0568F" w:rsidRPr="001B6988" w:rsidRDefault="00E0568F" w:rsidP="00E83386">
            <w:pPr>
              <w:suppressAutoHyphens/>
              <w:spacing w:line="240" w:lineRule="auto"/>
              <w:rPr>
                <w:rFonts w:ascii="PT Astra Serif" w:hAnsi="PT Astra Serif"/>
                <w:lang w:eastAsia="ar-SA"/>
              </w:rPr>
            </w:pPr>
            <w:r w:rsidRPr="001B6988">
              <w:rPr>
                <w:rFonts w:ascii="PT Astra Serif" w:hAnsi="PT Astra Serif"/>
                <w:lang w:eastAsia="ar-SA"/>
              </w:rPr>
              <w:t>Производственная зона</w:t>
            </w:r>
          </w:p>
        </w:tc>
      </w:tr>
      <w:tr w:rsidR="00E0568F" w:rsidRPr="001B6988" w:rsidTr="00240359">
        <w:tc>
          <w:tcPr>
            <w:tcW w:w="457" w:type="pct"/>
          </w:tcPr>
          <w:p w:rsidR="00E0568F" w:rsidRPr="001B6988" w:rsidRDefault="00E0568F" w:rsidP="001E7733">
            <w:pPr>
              <w:suppressAutoHyphens/>
              <w:spacing w:line="240" w:lineRule="auto"/>
              <w:jc w:val="center"/>
              <w:rPr>
                <w:rFonts w:ascii="PT Astra Serif" w:hAnsi="PT Astra Serif"/>
                <w:b/>
                <w:lang w:eastAsia="ar-SA"/>
              </w:rPr>
            </w:pPr>
            <w:r w:rsidRPr="001B6988">
              <w:rPr>
                <w:rFonts w:ascii="PT Astra Serif" w:hAnsi="PT Astra Serif"/>
                <w:b/>
                <w:lang w:eastAsia="ar-SA"/>
              </w:rPr>
              <w:t>ПК</w:t>
            </w:r>
          </w:p>
        </w:tc>
        <w:tc>
          <w:tcPr>
            <w:tcW w:w="4543" w:type="pct"/>
          </w:tcPr>
          <w:p w:rsidR="00E0568F" w:rsidRPr="001B6988" w:rsidRDefault="00E0568F" w:rsidP="00E83386">
            <w:pPr>
              <w:suppressAutoHyphens/>
              <w:spacing w:line="240" w:lineRule="auto"/>
              <w:rPr>
                <w:rFonts w:ascii="PT Astra Serif" w:hAnsi="PT Astra Serif"/>
                <w:lang w:eastAsia="ar-SA"/>
              </w:rPr>
            </w:pPr>
            <w:r w:rsidRPr="001B6988">
              <w:rPr>
                <w:rFonts w:ascii="PT Astra Serif" w:hAnsi="PT Astra Serif"/>
                <w:lang w:eastAsia="ar-SA"/>
              </w:rPr>
              <w:t>Коммунально-складская зона</w:t>
            </w:r>
          </w:p>
        </w:tc>
      </w:tr>
      <w:tr w:rsidR="00E0568F" w:rsidRPr="001B6988" w:rsidTr="00240359">
        <w:tc>
          <w:tcPr>
            <w:tcW w:w="5000" w:type="pct"/>
            <w:gridSpan w:val="2"/>
          </w:tcPr>
          <w:p w:rsidR="00E0568F" w:rsidRPr="001B6988" w:rsidRDefault="00E0568F" w:rsidP="008F571E">
            <w:pPr>
              <w:suppressAutoHyphens/>
              <w:spacing w:line="240" w:lineRule="auto"/>
              <w:jc w:val="center"/>
              <w:rPr>
                <w:rFonts w:ascii="PT Astra Serif" w:hAnsi="PT Astra Serif"/>
                <w:b/>
                <w:lang w:eastAsia="ar-SA"/>
              </w:rPr>
            </w:pPr>
            <w:r w:rsidRPr="001B6988">
              <w:rPr>
                <w:rFonts w:ascii="PT Astra Serif" w:hAnsi="PT Astra Serif"/>
                <w:b/>
                <w:lang w:val="en-US" w:eastAsia="ar-SA"/>
              </w:rPr>
              <w:t xml:space="preserve">VIII. </w:t>
            </w:r>
            <w:r w:rsidRPr="001B6988">
              <w:rPr>
                <w:rFonts w:ascii="PT Astra Serif" w:hAnsi="PT Astra Serif"/>
                <w:b/>
                <w:lang w:eastAsia="ar-SA"/>
              </w:rPr>
              <w:t>Зона водных объектов</w:t>
            </w:r>
          </w:p>
        </w:tc>
      </w:tr>
      <w:tr w:rsidR="00E0568F" w:rsidRPr="001B6988" w:rsidTr="00240359">
        <w:trPr>
          <w:trHeight w:val="70"/>
        </w:trPr>
        <w:tc>
          <w:tcPr>
            <w:tcW w:w="457" w:type="pct"/>
          </w:tcPr>
          <w:p w:rsidR="00E0568F" w:rsidRPr="001B6988" w:rsidRDefault="00E0568F" w:rsidP="001E7733">
            <w:pPr>
              <w:suppressAutoHyphens/>
              <w:spacing w:line="240" w:lineRule="auto"/>
              <w:jc w:val="center"/>
              <w:rPr>
                <w:rFonts w:ascii="PT Astra Serif" w:hAnsi="PT Astra Serif"/>
                <w:b/>
                <w:lang w:eastAsia="ar-SA"/>
              </w:rPr>
            </w:pPr>
            <w:r w:rsidRPr="001B6988">
              <w:rPr>
                <w:rFonts w:ascii="PT Astra Serif" w:hAnsi="PT Astra Serif"/>
                <w:b/>
                <w:lang w:eastAsia="ar-SA"/>
              </w:rPr>
              <w:t>В</w:t>
            </w:r>
          </w:p>
        </w:tc>
        <w:tc>
          <w:tcPr>
            <w:tcW w:w="4543" w:type="pct"/>
          </w:tcPr>
          <w:p w:rsidR="00E0568F" w:rsidRPr="001B6988" w:rsidRDefault="00E0568F" w:rsidP="00820840">
            <w:pPr>
              <w:suppressAutoHyphens/>
              <w:spacing w:line="240" w:lineRule="auto"/>
              <w:jc w:val="left"/>
              <w:rPr>
                <w:rFonts w:ascii="PT Astra Serif" w:hAnsi="PT Astra Serif"/>
                <w:b/>
                <w:lang w:val="en-US" w:eastAsia="ar-SA"/>
              </w:rPr>
            </w:pPr>
            <w:r w:rsidRPr="001B6988">
              <w:rPr>
                <w:rFonts w:ascii="PT Astra Serif" w:hAnsi="PT Astra Serif"/>
                <w:lang w:eastAsia="ar-SA"/>
              </w:rPr>
              <w:t>Зона водных объектов</w:t>
            </w:r>
          </w:p>
        </w:tc>
      </w:tr>
    </w:tbl>
    <w:p w:rsidR="00E0568F" w:rsidRPr="001B6988" w:rsidRDefault="00E0568F" w:rsidP="00343AFB">
      <w:pPr>
        <w:suppressAutoHyphens/>
        <w:spacing w:line="240" w:lineRule="auto"/>
        <w:ind w:firstLine="709"/>
        <w:rPr>
          <w:rFonts w:ascii="PT Astra Serif" w:hAnsi="PT Astra Serif"/>
          <w:sz w:val="28"/>
          <w:szCs w:val="28"/>
          <w:lang w:eastAsia="en-US"/>
        </w:rPr>
      </w:pPr>
    </w:p>
    <w:p w:rsidR="00E0568F" w:rsidRPr="001B6988" w:rsidRDefault="00E0568F" w:rsidP="00E83386">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44" w:name="_Toc312929602"/>
      <w:bookmarkStart w:id="145" w:name="_Toc151133275"/>
      <w:r w:rsidRPr="001B6988">
        <w:rPr>
          <w:rFonts w:ascii="PT Astra Serif" w:hAnsi="PT Astra Serif"/>
          <w:color w:val="000000"/>
          <w:spacing w:val="-10"/>
          <w:sz w:val="28"/>
          <w:szCs w:val="28"/>
          <w:lang w:eastAsia="ar-SA"/>
        </w:rPr>
        <w:t>Статья 13.4. Жилые зоны</w:t>
      </w:r>
      <w:bookmarkEnd w:id="144"/>
      <w:bookmarkEnd w:id="145"/>
    </w:p>
    <w:p w:rsidR="00E0568F" w:rsidRPr="001B6988" w:rsidRDefault="00E0568F" w:rsidP="00E62535">
      <w:pPr>
        <w:spacing w:line="240" w:lineRule="auto"/>
        <w:ind w:firstLine="709"/>
        <w:rPr>
          <w:rFonts w:ascii="PT Astra Serif" w:hAnsi="PT Astra Serif"/>
          <w:b/>
          <w:spacing w:val="-10"/>
          <w:sz w:val="28"/>
          <w:szCs w:val="28"/>
        </w:rPr>
      </w:pPr>
      <w:r w:rsidRPr="001B6988">
        <w:rPr>
          <w:rFonts w:ascii="PT Astra Serif" w:hAnsi="PT Astra Serif"/>
          <w:b/>
          <w:spacing w:val="-10"/>
          <w:sz w:val="28"/>
          <w:szCs w:val="28"/>
        </w:rPr>
        <w:t xml:space="preserve">Ж-1 </w:t>
      </w:r>
      <w:r w:rsidRPr="001B6988">
        <w:rPr>
          <w:rFonts w:ascii="PT Astra Serif" w:hAnsi="PT Astra Serif"/>
          <w:color w:val="000000"/>
        </w:rPr>
        <w:t>–</w:t>
      </w:r>
      <w:r w:rsidRPr="001B6988">
        <w:rPr>
          <w:rFonts w:ascii="PT Astra Serif" w:hAnsi="PT Astra Serif"/>
          <w:b/>
          <w:spacing w:val="-10"/>
          <w:sz w:val="28"/>
          <w:szCs w:val="28"/>
        </w:rPr>
        <w:t xml:space="preserve"> </w:t>
      </w:r>
      <w:r w:rsidRPr="001B6988">
        <w:rPr>
          <w:rFonts w:ascii="PT Astra Serif" w:hAnsi="PT Astra Serif"/>
          <w:b/>
          <w:spacing w:val="-10"/>
          <w:sz w:val="28"/>
          <w:szCs w:val="28"/>
          <w:lang w:eastAsia="ar-SA"/>
        </w:rPr>
        <w:t xml:space="preserve">Зона </w:t>
      </w:r>
      <w:r w:rsidRPr="001B6988">
        <w:rPr>
          <w:rFonts w:ascii="PT Astra Serif" w:hAnsi="PT Astra Serif"/>
          <w:b/>
          <w:sz w:val="28"/>
          <w:szCs w:val="28"/>
          <w:lang w:eastAsia="ar-SA"/>
        </w:rPr>
        <w:t>застройки индивидуальными жилыми домами</w:t>
      </w:r>
    </w:p>
    <w:tbl>
      <w:tblPr>
        <w:tblW w:w="9923" w:type="dxa"/>
        <w:tblInd w:w="108" w:type="dxa"/>
        <w:tblLook w:val="00A0"/>
      </w:tblPr>
      <w:tblGrid>
        <w:gridCol w:w="445"/>
        <w:gridCol w:w="2249"/>
        <w:gridCol w:w="7229"/>
      </w:tblGrid>
      <w:tr w:rsidR="00E0568F" w:rsidRPr="001B6988" w:rsidTr="006657DA">
        <w:trPr>
          <w:trHeight w:val="20"/>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Содержание регламента</w:t>
            </w:r>
          </w:p>
        </w:tc>
      </w:tr>
      <w:tr w:rsidR="00E0568F" w:rsidRPr="001B6988" w:rsidTr="006657DA">
        <w:trPr>
          <w:trHeight w:val="20"/>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7229" w:type="dxa"/>
            <w:tcBorders>
              <w:top w:val="nil"/>
              <w:left w:val="single" w:sz="4" w:space="0" w:color="auto"/>
              <w:bottom w:val="single" w:sz="4" w:space="0" w:color="000000"/>
              <w:right w:val="single" w:sz="4" w:space="0" w:color="000000"/>
            </w:tcBorders>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r>
      <w:tr w:rsidR="00E0568F" w:rsidRPr="001B6988" w:rsidTr="006657DA">
        <w:trPr>
          <w:trHeight w:val="20"/>
        </w:trPr>
        <w:tc>
          <w:tcPr>
            <w:tcW w:w="9923" w:type="dxa"/>
            <w:gridSpan w:val="3"/>
            <w:tcBorders>
              <w:top w:val="single" w:sz="4" w:space="0" w:color="auto"/>
              <w:left w:val="single" w:sz="4" w:space="0" w:color="auto"/>
              <w:bottom w:val="single" w:sz="4" w:space="0" w:color="auto"/>
              <w:right w:val="single" w:sz="4" w:space="0" w:color="auto"/>
            </w:tcBorders>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6657DA">
        <w:trPr>
          <w:trHeight w:val="20"/>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A053D8">
            <w:pPr>
              <w:tabs>
                <w:tab w:val="left" w:pos="1155"/>
              </w:tabs>
              <w:suppressAutoHyphens/>
              <w:snapToGrid w:val="0"/>
              <w:spacing w:line="240" w:lineRule="auto"/>
              <w:rPr>
                <w:rFonts w:ascii="PT Astra Serif" w:hAnsi="PT Astra Serif"/>
                <w:lang w:eastAsia="ar-SA"/>
              </w:rPr>
            </w:pPr>
            <w:r w:rsidRPr="001B6988">
              <w:rPr>
                <w:rFonts w:ascii="PT Astra Serif" w:hAnsi="PT Astra Serif"/>
                <w:lang w:eastAsia="ar-SA"/>
              </w:rPr>
              <w:t>1.</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A053D8">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E0568F" w:rsidRPr="001B6988" w:rsidRDefault="00E0568F" w:rsidP="00301C68">
            <w:pPr>
              <w:tabs>
                <w:tab w:val="left" w:pos="211"/>
              </w:tabs>
              <w:suppressAutoHyphens/>
              <w:autoSpaceDE/>
              <w:autoSpaceDN/>
              <w:adjustRightInd/>
              <w:snapToGrid w:val="0"/>
              <w:spacing w:line="240" w:lineRule="auto"/>
              <w:textAlignment w:val="auto"/>
              <w:rPr>
                <w:rFonts w:ascii="PT Astra Serif" w:hAnsi="PT Astra Serif"/>
                <w:lang w:eastAsia="ar-SA"/>
              </w:rPr>
            </w:pPr>
            <w:r w:rsidRPr="001B6988">
              <w:rPr>
                <w:rFonts w:ascii="PT Astra Serif" w:hAnsi="PT Astra Serif"/>
              </w:rPr>
              <w:t>Для индивидуального жилищного строительства</w:t>
            </w:r>
            <w:r w:rsidRPr="001B6988">
              <w:rPr>
                <w:rFonts w:ascii="PT Astra Serif" w:hAnsi="PT Astra Serif"/>
                <w:lang w:eastAsia="ar-SA"/>
              </w:rPr>
              <w:t xml:space="preserve"> (2.1)</w:t>
            </w:r>
          </w:p>
          <w:p w:rsidR="00E0568F" w:rsidRPr="001B6988" w:rsidRDefault="00E0568F" w:rsidP="00301C68">
            <w:pPr>
              <w:tabs>
                <w:tab w:val="left" w:pos="211"/>
              </w:tabs>
              <w:suppressAutoHyphens/>
              <w:autoSpaceDE/>
              <w:autoSpaceDN/>
              <w:adjustRightInd/>
              <w:snapToGrid w:val="0"/>
              <w:spacing w:line="240" w:lineRule="auto"/>
              <w:textAlignment w:val="auto"/>
              <w:rPr>
                <w:rFonts w:ascii="PT Astra Serif" w:hAnsi="PT Astra Serif"/>
                <w:lang w:eastAsia="ar-SA"/>
              </w:rPr>
            </w:pPr>
            <w:r w:rsidRPr="001B6988">
              <w:rPr>
                <w:rFonts w:ascii="PT Astra Serif" w:hAnsi="PT Astra Serif"/>
              </w:rPr>
              <w:t>Для ведения личного подсобного хозяйства (приусадебный земельный участок)</w:t>
            </w:r>
            <w:r w:rsidRPr="001B6988">
              <w:rPr>
                <w:rFonts w:ascii="PT Astra Serif" w:hAnsi="PT Astra Serif"/>
                <w:lang w:eastAsia="ar-SA"/>
              </w:rPr>
              <w:t xml:space="preserve"> (2.2)</w:t>
            </w:r>
          </w:p>
          <w:p w:rsidR="00E0568F" w:rsidRPr="001B6988" w:rsidRDefault="00E0568F" w:rsidP="00301C68">
            <w:pPr>
              <w:tabs>
                <w:tab w:val="left" w:pos="211"/>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rPr>
              <w:t>Блокированная жилая застройка</w:t>
            </w:r>
            <w:r w:rsidRPr="001B6988">
              <w:rPr>
                <w:rFonts w:ascii="PT Astra Serif" w:hAnsi="PT Astra Serif"/>
                <w:lang w:eastAsia="ar-SA"/>
              </w:rPr>
              <w:t xml:space="preserve"> (2.3)</w:t>
            </w:r>
          </w:p>
          <w:p w:rsidR="00E0568F" w:rsidRPr="001B6988" w:rsidRDefault="00E0568F" w:rsidP="00301C68">
            <w:pPr>
              <w:tabs>
                <w:tab w:val="left" w:pos="211"/>
              </w:tabs>
              <w:suppressAutoHyphens/>
              <w:autoSpaceDE/>
              <w:autoSpaceDN/>
              <w:adjustRightInd/>
              <w:snapToGrid w:val="0"/>
              <w:spacing w:line="240" w:lineRule="auto"/>
              <w:jc w:val="left"/>
              <w:textAlignment w:val="auto"/>
              <w:rPr>
                <w:rFonts w:ascii="PT Astra Serif" w:hAnsi="PT Astra Serif"/>
                <w:color w:val="000000"/>
                <w:lang w:eastAsia="ar-SA"/>
              </w:rPr>
            </w:pPr>
            <w:r w:rsidRPr="001B6988">
              <w:rPr>
                <w:rFonts w:ascii="PT Astra Serif" w:hAnsi="PT Astra Serif"/>
                <w:color w:val="000000"/>
              </w:rPr>
              <w:t>Обслуживание жилой застройки (2.7)</w:t>
            </w:r>
          </w:p>
          <w:p w:rsidR="00E0568F" w:rsidRPr="001B6988" w:rsidRDefault="00E0568F" w:rsidP="00301C68">
            <w:pPr>
              <w:tabs>
                <w:tab w:val="left" w:pos="211"/>
              </w:tabs>
              <w:suppressAutoHyphens/>
              <w:autoSpaceDE/>
              <w:autoSpaceDN/>
              <w:adjustRightInd/>
              <w:snapToGrid w:val="0"/>
              <w:spacing w:line="240" w:lineRule="auto"/>
              <w:jc w:val="left"/>
              <w:textAlignment w:val="auto"/>
              <w:rPr>
                <w:rFonts w:ascii="PT Astra Serif" w:hAnsi="PT Astra Serif"/>
                <w:color w:val="000000"/>
                <w:lang w:eastAsia="ar-SA"/>
              </w:rPr>
            </w:pPr>
            <w:r w:rsidRPr="001B6988">
              <w:rPr>
                <w:rFonts w:ascii="PT Astra Serif" w:hAnsi="PT Astra Serif"/>
              </w:rPr>
              <w:t>Предоставление коммунальных услуг  (3.1.1)</w:t>
            </w:r>
          </w:p>
          <w:p w:rsidR="00E0568F" w:rsidRPr="001B6988" w:rsidRDefault="00E0568F" w:rsidP="00301C68">
            <w:pPr>
              <w:tabs>
                <w:tab w:val="left" w:pos="211"/>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rPr>
              <w:t>Земельные участки (территории) общего пользования</w:t>
            </w:r>
            <w:r w:rsidRPr="001B6988">
              <w:rPr>
                <w:rFonts w:ascii="PT Astra Serif" w:hAnsi="PT Astra Serif"/>
                <w:lang w:eastAsia="ar-SA"/>
              </w:rPr>
              <w:t xml:space="preserve"> (12.0)</w:t>
            </w:r>
          </w:p>
        </w:tc>
      </w:tr>
      <w:tr w:rsidR="00E0568F" w:rsidRPr="001B6988" w:rsidTr="006657DA">
        <w:trPr>
          <w:trHeight w:val="20"/>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A053D8">
            <w:pPr>
              <w:tabs>
                <w:tab w:val="left" w:pos="1155"/>
              </w:tabs>
              <w:suppressAutoHyphens/>
              <w:snapToGrid w:val="0"/>
              <w:spacing w:line="240" w:lineRule="auto"/>
              <w:rPr>
                <w:rFonts w:ascii="PT Astra Serif" w:hAnsi="PT Astra Serif"/>
                <w:lang w:eastAsia="ar-SA"/>
              </w:rPr>
            </w:pPr>
            <w:r w:rsidRPr="001B6988">
              <w:rPr>
                <w:rFonts w:ascii="PT Astra Serif" w:hAnsi="PT Astra Serif"/>
                <w:lang w:eastAsia="ar-SA"/>
              </w:rPr>
              <w:t>2.</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A053D8">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Условно разрешенные виды использования</w:t>
            </w:r>
          </w:p>
        </w:tc>
        <w:tc>
          <w:tcPr>
            <w:tcW w:w="7229" w:type="dxa"/>
            <w:tcBorders>
              <w:top w:val="single" w:sz="4" w:space="0" w:color="auto"/>
              <w:left w:val="single" w:sz="4" w:space="0" w:color="auto"/>
              <w:bottom w:val="single" w:sz="4" w:space="0" w:color="auto"/>
              <w:right w:val="single" w:sz="4" w:space="0" w:color="000000"/>
            </w:tcBorders>
          </w:tcPr>
          <w:p w:rsidR="00E0568F" w:rsidRPr="001B6988" w:rsidRDefault="00E0568F" w:rsidP="00301C68">
            <w:pPr>
              <w:widowControl/>
              <w:tabs>
                <w:tab w:val="left" w:pos="211"/>
                <w:tab w:val="left" w:pos="301"/>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rPr>
              <w:t xml:space="preserve">Бытовое обслуживание </w:t>
            </w:r>
            <w:r w:rsidRPr="001B6988">
              <w:rPr>
                <w:rFonts w:ascii="PT Astra Serif" w:hAnsi="PT Astra Serif"/>
                <w:lang w:eastAsia="ar-SA"/>
              </w:rPr>
              <w:t>(3.3)</w:t>
            </w:r>
          </w:p>
          <w:p w:rsidR="00E0568F" w:rsidRPr="001B6988" w:rsidRDefault="00E0568F" w:rsidP="00301C68">
            <w:pPr>
              <w:widowControl/>
              <w:tabs>
                <w:tab w:val="left" w:pos="211"/>
                <w:tab w:val="left" w:pos="301"/>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Амбулаторно-поликлиническое обслуживание (3.4.1)</w:t>
            </w:r>
          </w:p>
          <w:p w:rsidR="00E0568F" w:rsidRPr="001B6988" w:rsidRDefault="00E0568F" w:rsidP="00301C68">
            <w:pPr>
              <w:widowControl/>
              <w:tabs>
                <w:tab w:val="left" w:pos="211"/>
                <w:tab w:val="left" w:pos="301"/>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Магазины (4.4)</w:t>
            </w:r>
          </w:p>
          <w:p w:rsidR="00E0568F" w:rsidRPr="001B6988" w:rsidRDefault="00E0568F" w:rsidP="00301C68">
            <w:pPr>
              <w:tabs>
                <w:tab w:val="left" w:pos="211"/>
              </w:tabs>
              <w:suppressAutoHyphens/>
              <w:autoSpaceDE/>
              <w:autoSpaceDN/>
              <w:adjustRightInd/>
              <w:snapToGrid w:val="0"/>
              <w:spacing w:line="240" w:lineRule="auto"/>
              <w:textAlignment w:val="auto"/>
              <w:rPr>
                <w:rFonts w:ascii="PT Astra Serif" w:hAnsi="PT Astra Serif"/>
              </w:rPr>
            </w:pPr>
            <w:r w:rsidRPr="001B6988">
              <w:rPr>
                <w:rFonts w:ascii="PT Astra Serif" w:hAnsi="PT Astra Serif"/>
              </w:rPr>
              <w:t>Общественное питание (4.6)</w:t>
            </w:r>
          </w:p>
        </w:tc>
      </w:tr>
      <w:tr w:rsidR="00E0568F" w:rsidRPr="001B6988" w:rsidTr="006657DA">
        <w:trPr>
          <w:trHeight w:val="20"/>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A053D8">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 xml:space="preserve">Вспомогательные </w:t>
            </w:r>
          </w:p>
          <w:p w:rsidR="00E0568F" w:rsidRPr="001B6988" w:rsidRDefault="00E0568F" w:rsidP="00A053D8">
            <w:pPr>
              <w:tabs>
                <w:tab w:val="left" w:pos="1155"/>
              </w:tabs>
              <w:suppressAutoHyphens/>
              <w:spacing w:line="240" w:lineRule="auto"/>
              <w:jc w:val="left"/>
              <w:rPr>
                <w:rFonts w:ascii="PT Astra Serif" w:hAnsi="PT Astra Serif"/>
                <w:lang w:eastAsia="ar-SA"/>
              </w:rPr>
            </w:pPr>
            <w:r w:rsidRPr="001B6988">
              <w:rPr>
                <w:rFonts w:ascii="PT Astra Serif" w:hAnsi="PT Astra Serif"/>
                <w:lang w:eastAsia="ar-SA"/>
              </w:rPr>
              <w:t>виды разрешенного</w:t>
            </w:r>
          </w:p>
          <w:p w:rsidR="00E0568F" w:rsidRPr="001B6988" w:rsidRDefault="00E0568F" w:rsidP="00A053D8">
            <w:pPr>
              <w:tabs>
                <w:tab w:val="left" w:pos="1155"/>
              </w:tabs>
              <w:suppressAutoHyphens/>
              <w:spacing w:line="240" w:lineRule="auto"/>
              <w:jc w:val="left"/>
              <w:rPr>
                <w:rFonts w:ascii="PT Astra Serif" w:hAnsi="PT Astra Serif"/>
                <w:lang w:eastAsia="ar-SA"/>
              </w:rPr>
            </w:pPr>
            <w:r w:rsidRPr="001B6988">
              <w:rPr>
                <w:rFonts w:ascii="PT Astra Serif" w:hAnsi="PT Astra Serif"/>
                <w:lang w:eastAsia="ar-SA"/>
              </w:rPr>
              <w:t>использования</w:t>
            </w:r>
          </w:p>
          <w:p w:rsidR="00E0568F" w:rsidRPr="001B6988" w:rsidRDefault="00E0568F" w:rsidP="00A053D8">
            <w:pPr>
              <w:tabs>
                <w:tab w:val="left" w:pos="1155"/>
              </w:tabs>
              <w:suppressAutoHyphens/>
              <w:spacing w:line="240" w:lineRule="auto"/>
              <w:jc w:val="left"/>
              <w:rPr>
                <w:rFonts w:ascii="PT Astra Serif" w:hAnsi="PT Astra Serif"/>
                <w:lang w:eastAsia="ar-SA"/>
              </w:rPr>
            </w:pPr>
          </w:p>
        </w:tc>
        <w:tc>
          <w:tcPr>
            <w:tcW w:w="7229" w:type="dxa"/>
            <w:tcBorders>
              <w:top w:val="single" w:sz="4" w:space="0" w:color="auto"/>
              <w:left w:val="single" w:sz="4" w:space="0" w:color="auto"/>
              <w:bottom w:val="single" w:sz="4" w:space="0" w:color="auto"/>
              <w:right w:val="single" w:sz="4" w:space="0" w:color="auto"/>
            </w:tcBorders>
          </w:tcPr>
          <w:p w:rsidR="00E0568F" w:rsidRPr="001B6988" w:rsidRDefault="00E0568F" w:rsidP="00301C68">
            <w:pPr>
              <w:tabs>
                <w:tab w:val="left" w:pos="211"/>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Хранение автотранспорта (2.7.1)</w:t>
            </w:r>
          </w:p>
          <w:p w:rsidR="00E0568F" w:rsidRPr="001B6988" w:rsidRDefault="00E0568F" w:rsidP="00301C68">
            <w:pPr>
              <w:tabs>
                <w:tab w:val="left" w:pos="211"/>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rPr>
              <w:t xml:space="preserve">Развлекательные мероприятия (4.8.1) </w:t>
            </w:r>
          </w:p>
          <w:p w:rsidR="00E0568F" w:rsidRPr="001B6988" w:rsidRDefault="00E0568F" w:rsidP="00301C68">
            <w:pPr>
              <w:tabs>
                <w:tab w:val="left" w:pos="211"/>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rPr>
              <w:t>Спорт (5.1)</w:t>
            </w:r>
          </w:p>
          <w:p w:rsidR="00E0568F" w:rsidRPr="001B6988" w:rsidRDefault="00E0568F" w:rsidP="00301C68">
            <w:pPr>
              <w:tabs>
                <w:tab w:val="left" w:pos="211"/>
              </w:tabs>
              <w:suppressAutoHyphens/>
              <w:autoSpaceDE/>
              <w:autoSpaceDN/>
              <w:adjustRightInd/>
              <w:spacing w:line="240" w:lineRule="auto"/>
              <w:jc w:val="left"/>
              <w:textAlignment w:val="auto"/>
              <w:rPr>
                <w:rFonts w:ascii="PT Astra Serif" w:hAnsi="PT Astra Serif"/>
                <w:lang w:eastAsia="ar-SA"/>
              </w:rPr>
            </w:pPr>
            <w:r w:rsidRPr="001B6988">
              <w:rPr>
                <w:rFonts w:ascii="PT Astra Serif" w:hAnsi="PT Astra Serif"/>
              </w:rPr>
              <w:t>Ведение огородничества</w:t>
            </w:r>
            <w:r w:rsidRPr="001B6988">
              <w:rPr>
                <w:rFonts w:ascii="PT Astra Serif" w:hAnsi="PT Astra Serif"/>
                <w:lang w:eastAsia="ar-SA"/>
              </w:rPr>
              <w:t xml:space="preserve"> (13.1)</w:t>
            </w:r>
          </w:p>
          <w:p w:rsidR="00E0568F" w:rsidRPr="001B6988" w:rsidRDefault="00E0568F" w:rsidP="00301C68">
            <w:pPr>
              <w:tabs>
                <w:tab w:val="left" w:pos="211"/>
              </w:tabs>
              <w:suppressAutoHyphens/>
              <w:autoSpaceDE/>
              <w:autoSpaceDN/>
              <w:adjustRightInd/>
              <w:spacing w:line="240" w:lineRule="auto"/>
              <w:jc w:val="left"/>
              <w:textAlignment w:val="auto"/>
              <w:rPr>
                <w:rFonts w:ascii="PT Astra Serif" w:hAnsi="PT Astra Serif"/>
                <w:lang w:eastAsia="ar-SA"/>
              </w:rPr>
            </w:pPr>
            <w:r w:rsidRPr="001B6988">
              <w:rPr>
                <w:rFonts w:ascii="PT Astra Serif" w:hAnsi="PT Astra Serif"/>
              </w:rPr>
              <w:t>Ведение садоводства</w:t>
            </w:r>
            <w:r w:rsidRPr="001B6988">
              <w:rPr>
                <w:rFonts w:ascii="PT Astra Serif" w:hAnsi="PT Astra Serif"/>
                <w:lang w:eastAsia="ar-SA"/>
              </w:rPr>
              <w:t xml:space="preserve"> (13.2)</w:t>
            </w:r>
          </w:p>
        </w:tc>
      </w:tr>
      <w:tr w:rsidR="00E0568F" w:rsidRPr="001B6988" w:rsidTr="006657DA">
        <w:trPr>
          <w:trHeight w:val="20"/>
        </w:trPr>
        <w:tc>
          <w:tcPr>
            <w:tcW w:w="9923" w:type="dxa"/>
            <w:gridSpan w:val="3"/>
            <w:tcBorders>
              <w:top w:val="nil"/>
              <w:left w:val="single" w:sz="4" w:space="0" w:color="000000"/>
              <w:bottom w:val="single" w:sz="4" w:space="0" w:color="auto"/>
              <w:right w:val="single" w:sz="4" w:space="0" w:color="000000"/>
            </w:tcBorders>
            <w:vAlign w:val="center"/>
          </w:tcPr>
          <w:p w:rsidR="00E0568F" w:rsidRPr="001B6988" w:rsidRDefault="00E0568F" w:rsidP="00A053D8">
            <w:pPr>
              <w:tabs>
                <w:tab w:val="left" w:pos="1155"/>
              </w:tabs>
              <w:suppressAutoHyphens/>
              <w:snapToGrid w:val="0"/>
              <w:spacing w:line="240" w:lineRule="auto"/>
              <w:jc w:val="center"/>
              <w:rPr>
                <w:rFonts w:ascii="PT Astra Serif" w:hAnsi="PT Astra Serif"/>
                <w:color w:val="000000"/>
                <w:lang w:eastAsia="ar-SA"/>
              </w:rPr>
            </w:pPr>
            <w:r w:rsidRPr="001B6988">
              <w:rPr>
                <w:rFonts w:ascii="PT Astra Serif" w:hAnsi="PT Astra Serif"/>
                <w:color w:val="000000"/>
              </w:rPr>
              <w:t>Предельные параметры разрешенного строительства, реконструкции объектов капитального строительства:</w:t>
            </w:r>
          </w:p>
        </w:tc>
      </w:tr>
      <w:tr w:rsidR="00E0568F" w:rsidRPr="001B6988" w:rsidTr="006657DA">
        <w:trPr>
          <w:trHeight w:val="20"/>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A053D8">
            <w:pPr>
              <w:keepLines/>
              <w:tabs>
                <w:tab w:val="left" w:pos="1155"/>
              </w:tabs>
              <w:suppressAutoHyphens/>
              <w:snapToGrid w:val="0"/>
              <w:spacing w:line="240" w:lineRule="auto"/>
              <w:rPr>
                <w:rFonts w:ascii="PT Astra Serif" w:hAnsi="PT Astra Serif"/>
                <w:lang w:eastAsia="ar-SA"/>
              </w:rPr>
            </w:pPr>
            <w:r w:rsidRPr="001B6988">
              <w:rPr>
                <w:rFonts w:ascii="PT Astra Serif" w:hAnsi="PT Astra Serif"/>
                <w:lang w:eastAsia="ar-SA"/>
              </w:rPr>
              <w:t>4.</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A053D8">
            <w:pPr>
              <w:keepLines/>
              <w:tabs>
                <w:tab w:val="left" w:pos="1155"/>
              </w:tabs>
              <w:suppressAutoHyphens/>
              <w:snapToGrid w:val="0"/>
              <w:spacing w:line="240" w:lineRule="auto"/>
              <w:rPr>
                <w:rFonts w:ascii="PT Astra Serif" w:hAnsi="PT Astra Serif"/>
                <w:lang w:eastAsia="ar-SA"/>
              </w:rPr>
            </w:pPr>
            <w:r w:rsidRPr="001B6988">
              <w:rPr>
                <w:rFonts w:ascii="PT Astra Serif" w:hAnsi="PT Astra Serif"/>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tcPr>
          <w:p w:rsidR="00E0568F" w:rsidRPr="001B6988" w:rsidRDefault="00E0568F" w:rsidP="0074368A">
            <w:pPr>
              <w:numPr>
                <w:ilvl w:val="0"/>
                <w:numId w:val="147"/>
              </w:numPr>
              <w:tabs>
                <w:tab w:val="left" w:pos="360"/>
                <w:tab w:val="left" w:pos="1155"/>
              </w:tabs>
              <w:suppressAutoHyphens/>
              <w:autoSpaceDE/>
              <w:autoSpaceDN/>
              <w:adjustRightInd/>
              <w:snapToGrid w:val="0"/>
              <w:spacing w:line="240" w:lineRule="auto"/>
              <w:ind w:left="317" w:hanging="317"/>
              <w:textAlignment w:val="auto"/>
              <w:rPr>
                <w:rFonts w:ascii="PT Astra Serif" w:hAnsi="PT Astra Serif"/>
                <w:lang w:eastAsia="ar-SA"/>
              </w:rPr>
            </w:pPr>
            <w:r w:rsidRPr="001B6988">
              <w:rPr>
                <w:rFonts w:ascii="PT Astra Serif" w:hAnsi="PT Astra Serif"/>
                <w:lang w:eastAsia="ar-SA"/>
              </w:rPr>
              <w:t>Минимальный размер земельных участков вновь выделяемых: для индивидуального жилищного строительства – 600 м</w:t>
            </w:r>
            <w:r w:rsidRPr="001B6988">
              <w:rPr>
                <w:rFonts w:ascii="PT Astra Serif" w:hAnsi="PT Astra Serif"/>
                <w:vertAlign w:val="superscript"/>
                <w:lang w:eastAsia="ar-SA"/>
              </w:rPr>
              <w:t>2</w:t>
            </w:r>
            <w:r w:rsidRPr="001B6988">
              <w:rPr>
                <w:rFonts w:ascii="PT Astra Serif" w:hAnsi="PT Astra Serif"/>
                <w:lang w:eastAsia="ar-SA"/>
              </w:rPr>
              <w:t>, для ведения личного подсобного хозяйства – 600 м</w:t>
            </w:r>
            <w:r w:rsidRPr="001B6988">
              <w:rPr>
                <w:rFonts w:ascii="PT Astra Serif" w:hAnsi="PT Astra Serif"/>
                <w:vertAlign w:val="superscript"/>
                <w:lang w:eastAsia="ar-SA"/>
              </w:rPr>
              <w:t>2</w:t>
            </w:r>
            <w:r w:rsidRPr="001B6988">
              <w:rPr>
                <w:rFonts w:ascii="PT Astra Serif" w:hAnsi="PT Astra Serif"/>
                <w:lang w:eastAsia="ar-SA"/>
              </w:rPr>
              <w:t>;</w:t>
            </w:r>
          </w:p>
          <w:p w:rsidR="00E0568F" w:rsidRPr="001B6988" w:rsidRDefault="00E0568F" w:rsidP="0074368A">
            <w:pPr>
              <w:numPr>
                <w:ilvl w:val="0"/>
                <w:numId w:val="147"/>
              </w:numPr>
              <w:tabs>
                <w:tab w:val="left" w:pos="360"/>
                <w:tab w:val="left" w:pos="1155"/>
              </w:tabs>
              <w:suppressAutoHyphens/>
              <w:autoSpaceDE/>
              <w:autoSpaceDN/>
              <w:adjustRightInd/>
              <w:snapToGrid w:val="0"/>
              <w:spacing w:line="240" w:lineRule="auto"/>
              <w:ind w:left="317" w:hanging="317"/>
              <w:textAlignment w:val="auto"/>
              <w:rPr>
                <w:rFonts w:ascii="PT Astra Serif" w:hAnsi="PT Astra Serif"/>
                <w:lang w:eastAsia="ar-SA"/>
              </w:rPr>
            </w:pPr>
            <w:r w:rsidRPr="001B6988">
              <w:rPr>
                <w:rFonts w:ascii="PT Astra Serif" w:hAnsi="PT Astra Serif"/>
                <w:lang w:eastAsia="ar-SA"/>
              </w:rPr>
              <w:t>Максимальный размер земельных участков вновь выделяемых – для индивидуального жилищного строительства – 4000 м</w:t>
            </w:r>
            <w:r w:rsidRPr="001B6988">
              <w:rPr>
                <w:rFonts w:ascii="PT Astra Serif" w:hAnsi="PT Astra Serif"/>
                <w:vertAlign w:val="superscript"/>
                <w:lang w:eastAsia="ar-SA"/>
              </w:rPr>
              <w:t>2</w:t>
            </w:r>
            <w:r w:rsidRPr="001B6988">
              <w:rPr>
                <w:rFonts w:ascii="PT Astra Serif" w:hAnsi="PT Astra Serif"/>
                <w:lang w:eastAsia="ar-SA"/>
              </w:rPr>
              <w:t>, для ведения личного подсобного хозяйства (при наличии земли) –  10000 м</w:t>
            </w:r>
            <w:r w:rsidRPr="001B6988">
              <w:rPr>
                <w:rFonts w:ascii="PT Astra Serif" w:hAnsi="PT Astra Serif"/>
                <w:vertAlign w:val="superscript"/>
                <w:lang w:eastAsia="ar-SA"/>
              </w:rPr>
              <w:t>2</w:t>
            </w:r>
            <w:r w:rsidRPr="001B6988">
              <w:rPr>
                <w:rFonts w:ascii="PT Astra Serif" w:hAnsi="PT Astra Serif"/>
                <w:lang w:eastAsia="ar-SA"/>
              </w:rPr>
              <w:t>.</w:t>
            </w:r>
          </w:p>
          <w:p w:rsidR="00E0568F" w:rsidRPr="001B6988" w:rsidRDefault="00E0568F" w:rsidP="0074368A">
            <w:pPr>
              <w:numPr>
                <w:ilvl w:val="0"/>
                <w:numId w:val="147"/>
              </w:numPr>
              <w:tabs>
                <w:tab w:val="left" w:pos="360"/>
                <w:tab w:val="left" w:pos="1134"/>
              </w:tabs>
              <w:suppressAutoHyphens/>
              <w:autoSpaceDE/>
              <w:autoSpaceDN/>
              <w:adjustRightInd/>
              <w:snapToGrid w:val="0"/>
              <w:spacing w:line="240" w:lineRule="auto"/>
              <w:ind w:left="317" w:hanging="317"/>
              <w:textAlignment w:val="auto"/>
              <w:rPr>
                <w:rFonts w:ascii="PT Astra Serif" w:hAnsi="PT Astra Serif"/>
                <w:lang w:eastAsia="ar-SA"/>
              </w:rPr>
            </w:pPr>
            <w:r w:rsidRPr="001B6988">
              <w:rPr>
                <w:rFonts w:ascii="PT Astra Serif" w:hAnsi="PT Astra Serif"/>
                <w:color w:val="000000"/>
                <w:lang w:eastAsia="en-US"/>
              </w:rPr>
              <w:t>Размеры земельных участков под существующей застройкой устанавливаются исходя из сведений, содержащихся в правоустанавливающем документе на земельный участок или при отсутствии такого документа сведений, определивших местоположение границ земельного участка при его образовании (фактическому пользованию), в соответствии с требованиями земельного и градостроительного законодательства, где их площадь соответствует минимальным и максимальным величинам для видов разрешенного использования земельных участков.</w:t>
            </w:r>
            <w:r w:rsidRPr="001B6988">
              <w:rPr>
                <w:rFonts w:ascii="PT Astra Serif" w:hAnsi="PT Astra Serif"/>
                <w:lang w:eastAsia="en-US"/>
              </w:rPr>
              <w:t xml:space="preserve"> </w:t>
            </w:r>
          </w:p>
          <w:p w:rsidR="00E0568F" w:rsidRPr="001B6988" w:rsidRDefault="00E0568F" w:rsidP="0074368A">
            <w:pPr>
              <w:numPr>
                <w:ilvl w:val="0"/>
                <w:numId w:val="147"/>
              </w:numPr>
              <w:tabs>
                <w:tab w:val="left" w:pos="360"/>
                <w:tab w:val="left" w:pos="1134"/>
              </w:tabs>
              <w:suppressAutoHyphens/>
              <w:autoSpaceDE/>
              <w:autoSpaceDN/>
              <w:adjustRightInd/>
              <w:snapToGrid w:val="0"/>
              <w:spacing w:line="240" w:lineRule="auto"/>
              <w:ind w:left="317" w:hanging="317"/>
              <w:textAlignment w:val="auto"/>
              <w:rPr>
                <w:rFonts w:ascii="PT Astra Serif" w:hAnsi="PT Astra Serif"/>
                <w:lang w:eastAsia="ar-SA"/>
              </w:rPr>
            </w:pPr>
            <w:r w:rsidRPr="001B6988">
              <w:rPr>
                <w:rFonts w:ascii="PT Astra Serif" w:hAnsi="PT Astra Serif"/>
                <w:color w:val="000000"/>
                <w:lang w:eastAsia="en-US"/>
              </w:rPr>
              <w:t>Минимальный размер земельного участка составляет:</w:t>
            </w:r>
          </w:p>
          <w:p w:rsidR="00E0568F" w:rsidRPr="00FB7451" w:rsidRDefault="00E0568F" w:rsidP="0074368A">
            <w:pPr>
              <w:pStyle w:val="ListParagraph"/>
              <w:widowControl/>
              <w:numPr>
                <w:ilvl w:val="0"/>
                <w:numId w:val="155"/>
              </w:numPr>
              <w:tabs>
                <w:tab w:val="left" w:pos="0"/>
              </w:tabs>
              <w:autoSpaceDE/>
              <w:autoSpaceDN/>
              <w:adjustRightInd/>
              <w:spacing w:line="240" w:lineRule="auto"/>
              <w:ind w:right="-2"/>
              <w:textAlignment w:val="auto"/>
              <w:rPr>
                <w:rFonts w:ascii="PT Astra Serif" w:hAnsi="PT Astra Serif"/>
                <w:lang w:eastAsia="en-US"/>
              </w:rPr>
            </w:pPr>
            <w:r w:rsidRPr="00FB7451">
              <w:rPr>
                <w:rFonts w:ascii="PT Astra Serif" w:hAnsi="PT Astra Serif"/>
                <w:color w:val="000000"/>
                <w:lang w:eastAsia="en-US"/>
              </w:rPr>
              <w:t>для индивидуального жилищного строительства – 200 м</w:t>
            </w:r>
            <w:r w:rsidRPr="00FB7451">
              <w:rPr>
                <w:rFonts w:ascii="PT Astra Serif" w:hAnsi="PT Astra Serif"/>
                <w:color w:val="000000"/>
                <w:vertAlign w:val="superscript"/>
                <w:lang w:eastAsia="en-US"/>
              </w:rPr>
              <w:t>2</w:t>
            </w:r>
            <w:r w:rsidRPr="00FB7451">
              <w:rPr>
                <w:rFonts w:ascii="PT Astra Serif" w:hAnsi="PT Astra Serif"/>
                <w:color w:val="000000"/>
                <w:lang w:eastAsia="en-US"/>
              </w:rPr>
              <w:t xml:space="preserve">; </w:t>
            </w:r>
          </w:p>
          <w:p w:rsidR="00E0568F" w:rsidRPr="00FB7451" w:rsidRDefault="00E0568F" w:rsidP="0074368A">
            <w:pPr>
              <w:pStyle w:val="ListParagraph"/>
              <w:widowControl/>
              <w:numPr>
                <w:ilvl w:val="0"/>
                <w:numId w:val="155"/>
              </w:numPr>
              <w:tabs>
                <w:tab w:val="left" w:pos="0"/>
              </w:tabs>
              <w:autoSpaceDE/>
              <w:autoSpaceDN/>
              <w:adjustRightInd/>
              <w:spacing w:line="240" w:lineRule="auto"/>
              <w:ind w:right="-2"/>
              <w:textAlignment w:val="auto"/>
              <w:rPr>
                <w:rFonts w:ascii="PT Astra Serif" w:hAnsi="PT Astra Serif"/>
                <w:lang w:eastAsia="en-US"/>
              </w:rPr>
            </w:pPr>
            <w:r w:rsidRPr="00FB7451">
              <w:rPr>
                <w:rFonts w:ascii="PT Astra Serif" w:hAnsi="PT Astra Serif"/>
                <w:lang w:eastAsia="en-US"/>
              </w:rPr>
              <w:t xml:space="preserve">для ведения личного подсобного хозяйства – 100 </w:t>
            </w:r>
            <w:r w:rsidRPr="00FB7451">
              <w:rPr>
                <w:rFonts w:ascii="PT Astra Serif" w:hAnsi="PT Astra Serif"/>
                <w:color w:val="000000"/>
                <w:lang w:eastAsia="en-US"/>
              </w:rPr>
              <w:t>м</w:t>
            </w:r>
            <w:r w:rsidRPr="00FB7451">
              <w:rPr>
                <w:rFonts w:ascii="PT Astra Serif" w:hAnsi="PT Astra Serif"/>
                <w:color w:val="000000"/>
                <w:vertAlign w:val="superscript"/>
                <w:lang w:eastAsia="en-US"/>
              </w:rPr>
              <w:t>2</w:t>
            </w:r>
            <w:r w:rsidRPr="00FB7451">
              <w:rPr>
                <w:rFonts w:ascii="PT Astra Serif" w:hAnsi="PT Astra Serif"/>
                <w:lang w:eastAsia="en-US"/>
              </w:rPr>
              <w:t>.</w:t>
            </w:r>
          </w:p>
          <w:p w:rsidR="00E0568F" w:rsidRPr="001B6988" w:rsidRDefault="00E0568F" w:rsidP="0074368A">
            <w:pPr>
              <w:numPr>
                <w:ilvl w:val="0"/>
                <w:numId w:val="147"/>
              </w:numPr>
              <w:tabs>
                <w:tab w:val="left" w:pos="360"/>
                <w:tab w:val="left" w:pos="1155"/>
              </w:tabs>
              <w:suppressAutoHyphens/>
              <w:autoSpaceDE/>
              <w:autoSpaceDN/>
              <w:adjustRightInd/>
              <w:snapToGrid w:val="0"/>
              <w:spacing w:line="240" w:lineRule="auto"/>
              <w:ind w:left="317" w:hanging="317"/>
              <w:textAlignment w:val="auto"/>
              <w:rPr>
                <w:rFonts w:ascii="PT Astra Serif" w:hAnsi="PT Astra Serif"/>
                <w:lang w:eastAsia="ar-SA"/>
              </w:rPr>
            </w:pPr>
            <w:r w:rsidRPr="001B6988">
              <w:rPr>
                <w:rFonts w:ascii="PT Astra Serif" w:hAnsi="PT Astra Serif"/>
                <w:lang w:eastAsia="ar-SA"/>
              </w:rPr>
              <w:t>Размеры земельных участков для одноэтажных гаражей на 1 машино-место: 30 м</w:t>
            </w:r>
            <w:r w:rsidRPr="001B6988">
              <w:rPr>
                <w:rFonts w:ascii="PT Astra Serif" w:hAnsi="PT Astra Serif"/>
                <w:vertAlign w:val="superscript"/>
                <w:lang w:eastAsia="ar-SA"/>
              </w:rPr>
              <w:t>2</w:t>
            </w:r>
            <w:r w:rsidRPr="001B6988">
              <w:rPr>
                <w:rFonts w:ascii="PT Astra Serif" w:hAnsi="PT Astra Serif"/>
                <w:lang w:eastAsia="ar-SA"/>
              </w:rPr>
              <w:t>.</w:t>
            </w:r>
          </w:p>
          <w:p w:rsidR="00E0568F" w:rsidRPr="001B6988" w:rsidRDefault="00E0568F" w:rsidP="0074368A">
            <w:pPr>
              <w:numPr>
                <w:ilvl w:val="0"/>
                <w:numId w:val="147"/>
              </w:numPr>
              <w:tabs>
                <w:tab w:val="left" w:pos="360"/>
                <w:tab w:val="left" w:pos="1155"/>
              </w:tabs>
              <w:suppressAutoHyphens/>
              <w:autoSpaceDE/>
              <w:autoSpaceDN/>
              <w:adjustRightInd/>
              <w:snapToGrid w:val="0"/>
              <w:spacing w:line="240" w:lineRule="auto"/>
              <w:ind w:left="317" w:hanging="317"/>
              <w:textAlignment w:val="auto"/>
              <w:rPr>
                <w:rFonts w:ascii="PT Astra Serif" w:hAnsi="PT Astra Serif"/>
                <w:lang w:eastAsia="ar-SA"/>
              </w:rPr>
            </w:pPr>
            <w:r w:rsidRPr="001B6988">
              <w:rPr>
                <w:rFonts w:ascii="PT Astra Serif" w:hAnsi="PT Astra Serif"/>
                <w:lang w:eastAsia="ar-SA"/>
              </w:rPr>
              <w:t xml:space="preserve">Минимальные отступы от границ земельных участков, м: до стены жилого дома – 3; до хозяйственных построек – 1. </w:t>
            </w:r>
          </w:p>
          <w:p w:rsidR="00E0568F" w:rsidRPr="001B6988" w:rsidRDefault="00E0568F" w:rsidP="0074368A">
            <w:pPr>
              <w:numPr>
                <w:ilvl w:val="0"/>
                <w:numId w:val="147"/>
              </w:numPr>
              <w:tabs>
                <w:tab w:val="left" w:pos="360"/>
                <w:tab w:val="left" w:pos="1155"/>
              </w:tabs>
              <w:suppressAutoHyphens/>
              <w:autoSpaceDE/>
              <w:autoSpaceDN/>
              <w:adjustRightInd/>
              <w:snapToGrid w:val="0"/>
              <w:spacing w:line="240" w:lineRule="auto"/>
              <w:ind w:left="317" w:hanging="317"/>
              <w:textAlignment w:val="auto"/>
              <w:rPr>
                <w:rFonts w:ascii="PT Astra Serif" w:hAnsi="PT Astra Serif"/>
                <w:lang w:eastAsia="ar-SA"/>
              </w:rPr>
            </w:pPr>
            <w:r w:rsidRPr="001B6988">
              <w:rPr>
                <w:rFonts w:ascii="PT Astra Serif" w:hAnsi="PT Astra Serif"/>
                <w:lang w:eastAsia="ar-SA"/>
              </w:rPr>
              <w:t xml:space="preserve">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Хозяйственные постройки для скота и птицы следует предусматривать на расстоянии от окон жилых помещений дома, одиночные или двойные –  не менее 10 м. </w:t>
            </w:r>
          </w:p>
          <w:p w:rsidR="00E0568F" w:rsidRPr="001B6988" w:rsidRDefault="00E0568F" w:rsidP="0074368A">
            <w:pPr>
              <w:numPr>
                <w:ilvl w:val="0"/>
                <w:numId w:val="147"/>
              </w:numPr>
              <w:tabs>
                <w:tab w:val="left" w:pos="360"/>
                <w:tab w:val="left" w:pos="1155"/>
              </w:tabs>
              <w:suppressAutoHyphens/>
              <w:autoSpaceDE/>
              <w:autoSpaceDN/>
              <w:adjustRightInd/>
              <w:snapToGrid w:val="0"/>
              <w:spacing w:line="240" w:lineRule="auto"/>
              <w:ind w:left="317" w:hanging="284"/>
              <w:textAlignment w:val="auto"/>
              <w:rPr>
                <w:rFonts w:ascii="PT Astra Serif" w:hAnsi="PT Astra Serif"/>
                <w:lang w:eastAsia="ar-SA"/>
              </w:rPr>
            </w:pPr>
            <w:r w:rsidRPr="001B6988">
              <w:rPr>
                <w:rFonts w:ascii="PT Astra Serif" w:hAnsi="PT Astra Serif"/>
              </w:rPr>
              <w:t xml:space="preserve">Между длинными сторонами жилых зданий следует принимать расстояния (бытовые разрывы): для жилых зданий высотой два-три этажа - не менее 15 м. </w:t>
            </w:r>
          </w:p>
          <w:p w:rsidR="00E0568F" w:rsidRPr="001B6988" w:rsidRDefault="00E0568F" w:rsidP="0074368A">
            <w:pPr>
              <w:numPr>
                <w:ilvl w:val="0"/>
                <w:numId w:val="147"/>
              </w:numPr>
              <w:tabs>
                <w:tab w:val="left" w:pos="360"/>
                <w:tab w:val="left" w:pos="1155"/>
              </w:tabs>
              <w:suppressAutoHyphens/>
              <w:autoSpaceDE/>
              <w:autoSpaceDN/>
              <w:adjustRightInd/>
              <w:snapToGrid w:val="0"/>
              <w:spacing w:line="240" w:lineRule="auto"/>
              <w:ind w:left="317" w:hanging="284"/>
              <w:textAlignment w:val="auto"/>
              <w:rPr>
                <w:rFonts w:ascii="PT Astra Serif" w:hAnsi="PT Astra Serif"/>
                <w:lang w:eastAsia="ar-SA"/>
              </w:rPr>
            </w:pPr>
            <w:r w:rsidRPr="001B6988">
              <w:rPr>
                <w:rFonts w:ascii="PT Astra Serif" w:hAnsi="PT Astra Serif"/>
                <w:lang w:eastAsia="ar-SA"/>
              </w:rPr>
              <w:t xml:space="preserve"> Предельное количество этажей для всех основных строений – до 3 включительно.</w:t>
            </w:r>
          </w:p>
          <w:p w:rsidR="00E0568F" w:rsidRPr="001B6988" w:rsidRDefault="00E0568F" w:rsidP="0074368A">
            <w:pPr>
              <w:numPr>
                <w:ilvl w:val="0"/>
                <w:numId w:val="147"/>
              </w:numPr>
              <w:tabs>
                <w:tab w:val="left" w:pos="360"/>
                <w:tab w:val="left" w:pos="1155"/>
              </w:tabs>
              <w:suppressAutoHyphens/>
              <w:autoSpaceDE/>
              <w:autoSpaceDN/>
              <w:adjustRightInd/>
              <w:snapToGrid w:val="0"/>
              <w:spacing w:line="240" w:lineRule="auto"/>
              <w:ind w:left="317" w:hanging="284"/>
              <w:textAlignment w:val="auto"/>
              <w:rPr>
                <w:rFonts w:ascii="PT Astra Serif" w:hAnsi="PT Astra Serif"/>
                <w:lang w:eastAsia="ar-SA"/>
              </w:rPr>
            </w:pPr>
            <w:r w:rsidRPr="001B6988">
              <w:rPr>
                <w:rFonts w:ascii="PT Astra Serif" w:hAnsi="PT Astra Serif"/>
                <w:lang w:eastAsia="ar-SA"/>
              </w:rPr>
              <w:t>Для всех вспомогательных строений предельное количество этажей – 1.</w:t>
            </w:r>
          </w:p>
          <w:p w:rsidR="00E0568F" w:rsidRPr="001B6988" w:rsidRDefault="00E0568F" w:rsidP="0074368A">
            <w:pPr>
              <w:numPr>
                <w:ilvl w:val="0"/>
                <w:numId w:val="147"/>
              </w:numPr>
              <w:suppressAutoHyphens/>
              <w:autoSpaceDE/>
              <w:autoSpaceDN/>
              <w:adjustRightInd/>
              <w:spacing w:line="240" w:lineRule="auto"/>
              <w:ind w:left="317" w:hanging="284"/>
              <w:jc w:val="left"/>
              <w:textAlignment w:val="auto"/>
              <w:rPr>
                <w:rFonts w:ascii="PT Astra Serif" w:hAnsi="PT Astra Serif"/>
                <w:lang w:eastAsia="ar-SA"/>
              </w:rPr>
            </w:pPr>
            <w:r w:rsidRPr="001B6988">
              <w:rPr>
                <w:rFonts w:ascii="PT Astra Serif" w:hAnsi="PT Astra Serif"/>
                <w:lang w:eastAsia="ar-SA"/>
              </w:rPr>
              <w:t xml:space="preserve">Максимальный процент застройки – не более 50%. </w:t>
            </w:r>
          </w:p>
          <w:p w:rsidR="00E0568F" w:rsidRPr="001B6988" w:rsidRDefault="00E0568F" w:rsidP="0074368A">
            <w:pPr>
              <w:numPr>
                <w:ilvl w:val="0"/>
                <w:numId w:val="147"/>
              </w:numPr>
              <w:tabs>
                <w:tab w:val="left" w:pos="420"/>
              </w:tabs>
              <w:suppressAutoHyphens/>
              <w:autoSpaceDE/>
              <w:autoSpaceDN/>
              <w:adjustRightInd/>
              <w:spacing w:line="240" w:lineRule="auto"/>
              <w:ind w:left="317" w:hanging="317"/>
              <w:textAlignment w:val="auto"/>
              <w:rPr>
                <w:rFonts w:ascii="PT Astra Serif" w:hAnsi="PT Astra Serif"/>
                <w:lang w:eastAsia="ar-SA"/>
              </w:rPr>
            </w:pPr>
            <w:r w:rsidRPr="001B6988">
              <w:rPr>
                <w:rFonts w:ascii="PT Astra Serif" w:hAnsi="PT Astra Serif"/>
                <w:lang w:eastAsia="ar-SA"/>
              </w:rPr>
              <w:t>Иные параметры – в соответствии с</w:t>
            </w:r>
            <w:r w:rsidRPr="001B6988">
              <w:rPr>
                <w:rFonts w:ascii="PT Astra Serif" w:hAnsi="PT Astra Serif"/>
              </w:rPr>
              <w:t xml:space="preserve"> «</w:t>
            </w:r>
            <w:r w:rsidRPr="001B6988">
              <w:rPr>
                <w:rFonts w:ascii="PT Astra Serif" w:hAnsi="PT Astra Serif"/>
                <w:lang w:eastAsia="ar-SA"/>
              </w:rPr>
              <w:t>СП 55.13330.2016. Свод правил. Дома жилые одноквартирные. СНиП 31-02-2001».</w:t>
            </w:r>
          </w:p>
          <w:p w:rsidR="00E0568F" w:rsidRPr="001B6988" w:rsidRDefault="00E0568F" w:rsidP="0074368A">
            <w:pPr>
              <w:numPr>
                <w:ilvl w:val="0"/>
                <w:numId w:val="147"/>
              </w:numPr>
              <w:tabs>
                <w:tab w:val="left" w:pos="360"/>
              </w:tabs>
              <w:suppressAutoHyphens/>
              <w:autoSpaceDE/>
              <w:autoSpaceDN/>
              <w:adjustRightInd/>
              <w:spacing w:line="240" w:lineRule="auto"/>
              <w:ind w:left="317" w:hanging="284"/>
              <w:textAlignment w:val="auto"/>
              <w:rPr>
                <w:rFonts w:ascii="PT Astra Serif" w:hAnsi="PT Astra Serif"/>
                <w:lang w:eastAsia="ar-SA"/>
              </w:rPr>
            </w:pPr>
            <w:r w:rsidRPr="001B6988">
              <w:rPr>
                <w:rFonts w:ascii="PT Astra Serif" w:hAnsi="PT Astra Serif"/>
                <w:lang w:eastAsia="ar-SA"/>
              </w:rPr>
              <w:t>Вспомогательные строения, за исключением гаражей, размещать со стороны улиц не допускается.</w:t>
            </w:r>
          </w:p>
          <w:p w:rsidR="00E0568F" w:rsidRPr="001B6988" w:rsidRDefault="00E0568F" w:rsidP="0074368A">
            <w:pPr>
              <w:numPr>
                <w:ilvl w:val="0"/>
                <w:numId w:val="147"/>
              </w:numPr>
              <w:tabs>
                <w:tab w:val="left" w:pos="317"/>
              </w:tabs>
              <w:suppressAutoHyphens/>
              <w:autoSpaceDE/>
              <w:autoSpaceDN/>
              <w:adjustRightInd/>
              <w:spacing w:line="240" w:lineRule="auto"/>
              <w:ind w:left="317" w:hanging="284"/>
              <w:textAlignment w:val="auto"/>
              <w:rPr>
                <w:rFonts w:ascii="PT Astra Serif" w:hAnsi="PT Astra Serif"/>
                <w:lang w:eastAsia="ar-SA"/>
              </w:rPr>
            </w:pPr>
            <w:r w:rsidRPr="001B6988">
              <w:rPr>
                <w:rFonts w:ascii="PT Astra Serif" w:hAnsi="PT Astra Serif"/>
                <w:lang w:eastAsia="ar-SA"/>
              </w:rPr>
              <w:t>Допускается блокировка хозяйственных построек на смежных земельных участках по взаимному согласию домовладельцев с учетом требований, приведенных в «СП 42.13330.2016. Свод правил. Градостроительство. Планировка и застройка городских и сельских поселений. Актуализированная редакция СНиП 2.07.01-89*».</w:t>
            </w:r>
          </w:p>
          <w:p w:rsidR="00E0568F" w:rsidRPr="001B6988" w:rsidRDefault="00E0568F" w:rsidP="0074368A">
            <w:pPr>
              <w:numPr>
                <w:ilvl w:val="0"/>
                <w:numId w:val="147"/>
              </w:numPr>
              <w:tabs>
                <w:tab w:val="left" w:pos="360"/>
              </w:tabs>
              <w:suppressAutoHyphens/>
              <w:autoSpaceDE/>
              <w:autoSpaceDN/>
              <w:adjustRightInd/>
              <w:spacing w:line="240" w:lineRule="auto"/>
              <w:ind w:left="317" w:hanging="284"/>
              <w:textAlignment w:val="auto"/>
              <w:rPr>
                <w:rFonts w:ascii="PT Astra Serif" w:hAnsi="PT Astra Serif"/>
                <w:lang w:eastAsia="ar-SA"/>
              </w:rPr>
            </w:pPr>
            <w:r w:rsidRPr="001B6988">
              <w:rPr>
                <w:rFonts w:ascii="PT Astra Serif" w:hAnsi="PT Astra Serif"/>
                <w:lang w:eastAsia="ar-SA"/>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E0568F" w:rsidRPr="001B6988" w:rsidRDefault="00E0568F" w:rsidP="0074368A">
            <w:pPr>
              <w:numPr>
                <w:ilvl w:val="0"/>
                <w:numId w:val="147"/>
              </w:numPr>
              <w:tabs>
                <w:tab w:val="left" w:pos="420"/>
                <w:tab w:val="left" w:pos="1155"/>
              </w:tabs>
              <w:suppressAutoHyphens/>
              <w:autoSpaceDE/>
              <w:autoSpaceDN/>
              <w:adjustRightInd/>
              <w:spacing w:line="240" w:lineRule="auto"/>
              <w:ind w:left="317" w:hanging="284"/>
              <w:textAlignment w:val="auto"/>
              <w:rPr>
                <w:rFonts w:ascii="PT Astra Serif" w:hAnsi="PT Astra Serif"/>
                <w:lang w:eastAsia="ar-SA"/>
              </w:rPr>
            </w:pPr>
            <w:r w:rsidRPr="001B6988">
              <w:rPr>
                <w:rFonts w:ascii="PT Astra Serif" w:hAnsi="PT Astra Serif"/>
                <w:lang w:eastAsia="ar-SA"/>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E0568F" w:rsidRPr="001B6988" w:rsidRDefault="00E0568F" w:rsidP="0074368A">
            <w:pPr>
              <w:numPr>
                <w:ilvl w:val="0"/>
                <w:numId w:val="147"/>
              </w:numPr>
              <w:tabs>
                <w:tab w:val="left" w:pos="420"/>
                <w:tab w:val="left" w:pos="1155"/>
              </w:tabs>
              <w:suppressAutoHyphens/>
              <w:autoSpaceDE/>
              <w:autoSpaceDN/>
              <w:adjustRightInd/>
              <w:spacing w:line="240" w:lineRule="auto"/>
              <w:ind w:left="317" w:hanging="284"/>
              <w:textAlignment w:val="auto"/>
              <w:rPr>
                <w:rFonts w:ascii="PT Astra Serif" w:hAnsi="PT Astra Serif"/>
                <w:lang w:eastAsia="ar-SA"/>
              </w:rPr>
            </w:pPr>
            <w:r w:rsidRPr="001B6988">
              <w:rPr>
                <w:rFonts w:ascii="PT Astra Serif" w:hAnsi="PT Astra Serif"/>
                <w:lang w:eastAsia="ar-SA"/>
              </w:rPr>
              <w:t>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E0568F" w:rsidRPr="001B6988" w:rsidRDefault="00E0568F" w:rsidP="0074368A">
            <w:pPr>
              <w:pStyle w:val="BodyTextIndent3"/>
              <w:widowControl/>
              <w:numPr>
                <w:ilvl w:val="0"/>
                <w:numId w:val="147"/>
              </w:numPr>
              <w:autoSpaceDE/>
              <w:autoSpaceDN/>
              <w:adjustRightInd/>
              <w:spacing w:after="0" w:line="240" w:lineRule="auto"/>
              <w:ind w:left="317" w:hanging="284"/>
              <w:textAlignment w:val="auto"/>
              <w:rPr>
                <w:rFonts w:ascii="PT Astra Serif" w:hAnsi="PT Astra Serif"/>
                <w:sz w:val="24"/>
                <w:szCs w:val="24"/>
                <w:lang w:eastAsia="ar-SA"/>
              </w:rPr>
            </w:pPr>
            <w:r w:rsidRPr="001B6988">
              <w:rPr>
                <w:rFonts w:ascii="PT Astra Serif" w:hAnsi="PT Astra Serif"/>
                <w:sz w:val="24"/>
                <w:szCs w:val="24"/>
                <w:lang w:eastAsia="ar-SA"/>
              </w:rPr>
              <w:t>При размещении учреждений и предприятий обслуживания на территории индивидуальной жилой застройки следует учитывать требования следующих документов: «СП 42.13330.2016. Свод правил. Градостроительство. Планировка и застройка городских и сельских поселений. Актуализированная редакция СНиП 2.07.01-89*», «СП 59.13330.2020. Свод правил. Доступность зданий и сооружений для маломобильных групп населения. СНиП 35-01-2001».</w:t>
            </w:r>
          </w:p>
        </w:tc>
      </w:tr>
      <w:tr w:rsidR="00E0568F" w:rsidRPr="001B6988" w:rsidTr="006657DA">
        <w:trPr>
          <w:trHeight w:val="20"/>
        </w:trPr>
        <w:tc>
          <w:tcPr>
            <w:tcW w:w="9923" w:type="dxa"/>
            <w:gridSpan w:val="3"/>
            <w:tcBorders>
              <w:top w:val="single" w:sz="4" w:space="0" w:color="auto"/>
              <w:left w:val="single" w:sz="4" w:space="0" w:color="000000"/>
              <w:bottom w:val="single" w:sz="4" w:space="0" w:color="auto"/>
              <w:right w:val="single" w:sz="4" w:space="0" w:color="000000"/>
            </w:tcBorders>
            <w:vAlign w:val="center"/>
          </w:tcPr>
          <w:p w:rsidR="00E0568F" w:rsidRPr="001B6988" w:rsidRDefault="00E0568F" w:rsidP="00A053D8">
            <w:pPr>
              <w:keepLines/>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Ограничения использования земельных участков и объектов капитального строительства:</w:t>
            </w:r>
          </w:p>
        </w:tc>
      </w:tr>
      <w:tr w:rsidR="00E0568F" w:rsidRPr="001B6988" w:rsidTr="006657DA">
        <w:trPr>
          <w:trHeight w:val="20"/>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A053D8">
            <w:pPr>
              <w:keepLines/>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5.</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A053D8">
            <w:pPr>
              <w:keepLines/>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Санитарно-гигиенические и экологические требования</w:t>
            </w:r>
          </w:p>
        </w:tc>
        <w:tc>
          <w:tcPr>
            <w:tcW w:w="7229" w:type="dxa"/>
            <w:tcBorders>
              <w:top w:val="single" w:sz="4" w:space="0" w:color="auto"/>
              <w:left w:val="single" w:sz="4" w:space="0" w:color="auto"/>
              <w:bottom w:val="single" w:sz="4" w:space="0" w:color="auto"/>
              <w:right w:val="single" w:sz="4" w:space="0" w:color="auto"/>
            </w:tcBorders>
          </w:tcPr>
          <w:p w:rsidR="00E0568F" w:rsidRPr="001B6988" w:rsidRDefault="00E0568F" w:rsidP="0074368A">
            <w:pPr>
              <w:keepLines/>
              <w:widowControl/>
              <w:numPr>
                <w:ilvl w:val="0"/>
                <w:numId w:val="5"/>
              </w:numPr>
              <w:tabs>
                <w:tab w:val="left" w:pos="317"/>
              </w:tabs>
              <w:suppressAutoHyphens/>
              <w:autoSpaceDE/>
              <w:autoSpaceDN/>
              <w:adjustRightInd/>
              <w:snapToGrid w:val="0"/>
              <w:spacing w:line="240" w:lineRule="auto"/>
              <w:ind w:left="317" w:hanging="317"/>
              <w:textAlignment w:val="auto"/>
              <w:rPr>
                <w:rFonts w:ascii="PT Astra Serif" w:hAnsi="PT Astra Serif"/>
                <w:color w:val="000000"/>
                <w:lang w:eastAsia="ar-SA"/>
              </w:rPr>
            </w:pPr>
            <w:r w:rsidRPr="001B6988">
              <w:rPr>
                <w:rFonts w:ascii="PT Astra Serif" w:hAnsi="PT Astra Serif"/>
                <w:color w:val="000000"/>
                <w:lang w:eastAsia="ar-SA"/>
              </w:rPr>
              <w:t xml:space="preserve">Водоснабжение следует производить от централизованных систем в соответствии с </w:t>
            </w:r>
            <w:r w:rsidRPr="001B6988">
              <w:rPr>
                <w:rFonts w:ascii="PT Astra Serif" w:hAnsi="PT Astra Serif"/>
                <w:color w:val="000000"/>
                <w:shd w:val="clear" w:color="auto" w:fill="FFFFFF"/>
              </w:rPr>
              <w:t>СП 31.13330.2021 «Водоснабжение. Наружные сети и сооружения». Актуализированная редакция СНиП 2.04.02-84*</w:t>
            </w:r>
            <w:r w:rsidRPr="001B6988">
              <w:rPr>
                <w:rFonts w:ascii="PT Astra Serif" w:hAnsi="PT Astra Serif"/>
                <w:color w:val="000000"/>
                <w:lang w:eastAsia="ar-SA"/>
              </w:rPr>
              <w:t>.</w:t>
            </w:r>
          </w:p>
          <w:p w:rsidR="00E0568F" w:rsidRPr="001B6988" w:rsidRDefault="00E0568F" w:rsidP="0074368A">
            <w:pPr>
              <w:keepLines/>
              <w:widowControl/>
              <w:numPr>
                <w:ilvl w:val="0"/>
                <w:numId w:val="5"/>
              </w:numPr>
              <w:tabs>
                <w:tab w:val="left" w:pos="317"/>
              </w:tabs>
              <w:suppressAutoHyphens/>
              <w:autoSpaceDE/>
              <w:autoSpaceDN/>
              <w:adjustRightInd/>
              <w:snapToGrid w:val="0"/>
              <w:spacing w:line="240" w:lineRule="auto"/>
              <w:ind w:left="317" w:hanging="317"/>
              <w:textAlignment w:val="auto"/>
              <w:rPr>
                <w:rFonts w:ascii="PT Astra Serif" w:hAnsi="PT Astra Serif"/>
                <w:lang w:eastAsia="ar-SA"/>
              </w:rPr>
            </w:pPr>
            <w:r w:rsidRPr="001B6988">
              <w:rPr>
                <w:rFonts w:ascii="PT Astra Serif" w:hAnsi="PT Astra Serif"/>
                <w:lang w:eastAsia="ar-SA"/>
              </w:rPr>
              <w:t>Подключение к централизованной системе канализации или местное канализование.</w:t>
            </w:r>
          </w:p>
          <w:p w:rsidR="00E0568F" w:rsidRPr="001B6988" w:rsidRDefault="00E0568F" w:rsidP="0074368A">
            <w:pPr>
              <w:keepLines/>
              <w:widowControl/>
              <w:numPr>
                <w:ilvl w:val="0"/>
                <w:numId w:val="5"/>
              </w:numPr>
              <w:tabs>
                <w:tab w:val="left" w:pos="317"/>
              </w:tabs>
              <w:suppressAutoHyphens/>
              <w:autoSpaceDE/>
              <w:autoSpaceDN/>
              <w:adjustRightInd/>
              <w:snapToGrid w:val="0"/>
              <w:spacing w:line="240" w:lineRule="auto"/>
              <w:ind w:left="317" w:hanging="317"/>
              <w:textAlignment w:val="auto"/>
              <w:rPr>
                <w:rFonts w:ascii="PT Astra Serif" w:hAnsi="PT Astra Serif"/>
                <w:lang w:eastAsia="ar-SA"/>
              </w:rPr>
            </w:pPr>
            <w:r w:rsidRPr="001B6988">
              <w:rPr>
                <w:rFonts w:ascii="PT Astra Serif" w:hAnsi="PT Astra Serif"/>
                <w:lang w:eastAsia="ar-SA"/>
              </w:rPr>
              <w:t>Санитарная очистка территории.</w:t>
            </w:r>
          </w:p>
          <w:p w:rsidR="00E0568F" w:rsidRPr="001B6988" w:rsidRDefault="00E0568F" w:rsidP="0074368A">
            <w:pPr>
              <w:keepLines/>
              <w:widowControl/>
              <w:numPr>
                <w:ilvl w:val="0"/>
                <w:numId w:val="5"/>
              </w:numPr>
              <w:tabs>
                <w:tab w:val="left" w:pos="317"/>
              </w:tabs>
              <w:suppressAutoHyphens/>
              <w:autoSpaceDE/>
              <w:autoSpaceDN/>
              <w:adjustRightInd/>
              <w:snapToGrid w:val="0"/>
              <w:spacing w:line="240" w:lineRule="auto"/>
              <w:ind w:left="317" w:hanging="317"/>
              <w:textAlignment w:val="auto"/>
              <w:rPr>
                <w:rFonts w:ascii="PT Astra Serif" w:hAnsi="PT Astra Serif"/>
                <w:lang w:eastAsia="ar-SA"/>
              </w:rPr>
            </w:pPr>
            <w:r w:rsidRPr="001B6988">
              <w:rPr>
                <w:rFonts w:ascii="PT Astra Serif" w:hAnsi="PT Astra Serif"/>
                <w:lang w:eastAsia="ar-SA"/>
              </w:rPr>
              <w:t xml:space="preserve">Обустройство и озеленение прилегающих к земельным участкам тротуаров и газонов. </w:t>
            </w:r>
          </w:p>
          <w:p w:rsidR="00E0568F" w:rsidRPr="001B6988" w:rsidRDefault="00E0568F" w:rsidP="0074368A">
            <w:pPr>
              <w:keepLines/>
              <w:widowControl/>
              <w:numPr>
                <w:ilvl w:val="0"/>
                <w:numId w:val="5"/>
              </w:numPr>
              <w:tabs>
                <w:tab w:val="left" w:pos="317"/>
              </w:tabs>
              <w:suppressAutoHyphens/>
              <w:autoSpaceDE/>
              <w:autoSpaceDN/>
              <w:adjustRightInd/>
              <w:snapToGrid w:val="0"/>
              <w:spacing w:line="240" w:lineRule="auto"/>
              <w:ind w:left="317" w:hanging="317"/>
              <w:textAlignment w:val="auto"/>
              <w:rPr>
                <w:rFonts w:ascii="PT Astra Serif" w:hAnsi="PT Astra Serif"/>
                <w:lang w:eastAsia="ar-SA"/>
              </w:rPr>
            </w:pPr>
            <w:r w:rsidRPr="001B6988">
              <w:rPr>
                <w:rFonts w:ascii="PT Astra Serif" w:hAnsi="PT Astra Serif"/>
              </w:rPr>
              <w:t xml:space="preserve">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 </w:t>
            </w:r>
          </w:p>
          <w:p w:rsidR="00E0568F" w:rsidRPr="00FB7451" w:rsidRDefault="00E0568F" w:rsidP="0074368A">
            <w:pPr>
              <w:pStyle w:val="ListParagraph"/>
              <w:numPr>
                <w:ilvl w:val="0"/>
                <w:numId w:val="5"/>
              </w:numPr>
              <w:tabs>
                <w:tab w:val="left" w:pos="317"/>
              </w:tabs>
              <w:spacing w:line="240" w:lineRule="auto"/>
              <w:ind w:left="317" w:hanging="317"/>
              <w:rPr>
                <w:rFonts w:ascii="PT Astra Serif" w:hAnsi="PT Astra Serif"/>
                <w:szCs w:val="24"/>
                <w:lang w:eastAsia="ar-SA"/>
              </w:rPr>
            </w:pPr>
            <w:r w:rsidRPr="00FB7451">
              <w:rPr>
                <w:rFonts w:ascii="PT Astra Serif" w:hAnsi="PT Astra Serif"/>
                <w:szCs w:val="24"/>
                <w:lang w:eastAsia="ar-SA"/>
              </w:rPr>
              <w:t>Мусороудаление осуществлять путем вывоза бытовых отходов в контейнерах со специальных площадок, расстояние от которых до границ участков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 и не более 100 м в соответствии с СанПиН 2.1.3684-21.</w:t>
            </w:r>
          </w:p>
          <w:p w:rsidR="00E0568F" w:rsidRPr="00FB7451" w:rsidRDefault="00E0568F" w:rsidP="0074368A">
            <w:pPr>
              <w:pStyle w:val="ListParagraph"/>
              <w:numPr>
                <w:ilvl w:val="0"/>
                <w:numId w:val="5"/>
              </w:numPr>
              <w:tabs>
                <w:tab w:val="left" w:pos="317"/>
              </w:tabs>
              <w:spacing w:line="240" w:lineRule="auto"/>
              <w:ind w:left="317" w:hanging="317"/>
              <w:rPr>
                <w:rFonts w:ascii="PT Astra Serif" w:hAnsi="PT Astra Serif"/>
                <w:szCs w:val="24"/>
                <w:lang w:eastAsia="ar-SA"/>
              </w:rPr>
            </w:pPr>
            <w:r w:rsidRPr="00FB7451">
              <w:rPr>
                <w:rFonts w:ascii="PT Astra Serif" w:hAnsi="PT Astra Serif"/>
                <w:szCs w:val="24"/>
              </w:rPr>
              <w:t>Размер площадок должен быть рассчитан на установку необходимого числа контейнеров, но не более 5 в соответствии с местными нормативами градостроительного проектирования Пинеровского муниципального образования.</w:t>
            </w:r>
          </w:p>
          <w:p w:rsidR="00E0568F" w:rsidRPr="001B6988" w:rsidRDefault="00E0568F" w:rsidP="0074368A">
            <w:pPr>
              <w:keepLines/>
              <w:widowControl/>
              <w:numPr>
                <w:ilvl w:val="0"/>
                <w:numId w:val="5"/>
              </w:numPr>
              <w:tabs>
                <w:tab w:val="left" w:pos="317"/>
              </w:tabs>
              <w:suppressAutoHyphens/>
              <w:autoSpaceDE/>
              <w:autoSpaceDN/>
              <w:adjustRightInd/>
              <w:snapToGrid w:val="0"/>
              <w:spacing w:line="240" w:lineRule="auto"/>
              <w:ind w:left="317" w:hanging="317"/>
              <w:textAlignment w:val="auto"/>
              <w:rPr>
                <w:rFonts w:ascii="PT Astra Serif" w:hAnsi="PT Astra Serif"/>
                <w:lang w:eastAsia="ar-SA"/>
              </w:rPr>
            </w:pPr>
            <w:r w:rsidRPr="001B6988">
              <w:rPr>
                <w:rFonts w:ascii="PT Astra Serif" w:hAnsi="PT Astra Serif"/>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 разделом 14 настоящих Правил.</w:t>
            </w:r>
          </w:p>
          <w:p w:rsidR="00E0568F" w:rsidRPr="001B6988" w:rsidRDefault="00E0568F" w:rsidP="0074368A">
            <w:pPr>
              <w:keepLines/>
              <w:widowControl/>
              <w:numPr>
                <w:ilvl w:val="0"/>
                <w:numId w:val="5"/>
              </w:numPr>
              <w:suppressAutoHyphens/>
              <w:autoSpaceDE/>
              <w:autoSpaceDN/>
              <w:adjustRightInd/>
              <w:snapToGrid w:val="0"/>
              <w:spacing w:line="240" w:lineRule="auto"/>
              <w:ind w:left="317" w:hanging="284"/>
              <w:textAlignment w:val="auto"/>
              <w:rPr>
                <w:rFonts w:ascii="PT Astra Serif" w:hAnsi="PT Astra Serif"/>
                <w:lang w:eastAsia="ar-SA"/>
              </w:rPr>
            </w:pPr>
            <w:r w:rsidRPr="001B6988">
              <w:rPr>
                <w:rFonts w:ascii="PT Astra Serif" w:hAnsi="PT Astra Serif"/>
                <w:lang w:eastAsia="ar-SA"/>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«СП 51.13330.2011. Свод правил. Защита от шума. Актуализированная редакция СНиП 23-03-2003» - не менее 25 м.</w:t>
            </w:r>
          </w:p>
        </w:tc>
      </w:tr>
      <w:tr w:rsidR="00E0568F" w:rsidRPr="001B6988" w:rsidTr="006657DA">
        <w:trPr>
          <w:trHeight w:val="20"/>
        </w:trPr>
        <w:tc>
          <w:tcPr>
            <w:tcW w:w="445" w:type="dxa"/>
            <w:tcBorders>
              <w:top w:val="single" w:sz="4" w:space="0" w:color="auto"/>
              <w:left w:val="single" w:sz="4" w:space="0" w:color="000000"/>
              <w:bottom w:val="single" w:sz="4" w:space="0" w:color="000000"/>
              <w:right w:val="nil"/>
            </w:tcBorders>
          </w:tcPr>
          <w:p w:rsidR="00E0568F" w:rsidRPr="001B6988" w:rsidRDefault="00E0568F" w:rsidP="00A053D8">
            <w:pPr>
              <w:tabs>
                <w:tab w:val="left" w:pos="1155"/>
              </w:tabs>
              <w:suppressAutoHyphens/>
              <w:snapToGrid w:val="0"/>
              <w:spacing w:line="240" w:lineRule="auto"/>
              <w:rPr>
                <w:rFonts w:ascii="PT Astra Serif" w:hAnsi="PT Astra Serif"/>
                <w:lang w:eastAsia="ar-SA"/>
              </w:rPr>
            </w:pPr>
            <w:r w:rsidRPr="001B6988">
              <w:rPr>
                <w:rFonts w:ascii="PT Astra Serif" w:hAnsi="PT Astra Serif"/>
                <w:lang w:eastAsia="ar-SA"/>
              </w:rPr>
              <w:t>6.</w:t>
            </w:r>
          </w:p>
        </w:tc>
        <w:tc>
          <w:tcPr>
            <w:tcW w:w="2249" w:type="dxa"/>
            <w:tcBorders>
              <w:top w:val="single" w:sz="4" w:space="0" w:color="auto"/>
              <w:left w:val="single" w:sz="4" w:space="0" w:color="000000"/>
              <w:bottom w:val="single" w:sz="4" w:space="0" w:color="000000"/>
              <w:right w:val="nil"/>
            </w:tcBorders>
          </w:tcPr>
          <w:p w:rsidR="00E0568F" w:rsidRPr="001B6988" w:rsidRDefault="00E0568F" w:rsidP="00A053D8">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Защита от опасных природных процессов</w:t>
            </w:r>
          </w:p>
        </w:tc>
        <w:tc>
          <w:tcPr>
            <w:tcW w:w="7229" w:type="dxa"/>
            <w:tcBorders>
              <w:top w:val="single" w:sz="4" w:space="0" w:color="auto"/>
              <w:left w:val="single" w:sz="4" w:space="0" w:color="000000"/>
              <w:bottom w:val="single" w:sz="4" w:space="0" w:color="000000"/>
              <w:right w:val="single" w:sz="4" w:space="0" w:color="000000"/>
            </w:tcBorders>
          </w:tcPr>
          <w:p w:rsidR="00E0568F" w:rsidRPr="001B6988" w:rsidRDefault="00E0568F" w:rsidP="0074368A">
            <w:pPr>
              <w:widowControl/>
              <w:numPr>
                <w:ilvl w:val="0"/>
                <w:numId w:val="6"/>
              </w:numPr>
              <w:tabs>
                <w:tab w:val="left" w:pos="211"/>
              </w:tabs>
              <w:suppressAutoHyphens/>
              <w:autoSpaceDE/>
              <w:autoSpaceDN/>
              <w:adjustRightInd/>
              <w:snapToGrid w:val="0"/>
              <w:spacing w:line="240" w:lineRule="auto"/>
              <w:ind w:left="211" w:hanging="245"/>
              <w:textAlignment w:val="auto"/>
              <w:rPr>
                <w:rFonts w:ascii="PT Astra Serif" w:hAnsi="PT Astra Serif"/>
                <w:lang w:eastAsia="ar-SA"/>
              </w:rPr>
            </w:pPr>
            <w:r w:rsidRPr="001B6988">
              <w:rPr>
                <w:rFonts w:ascii="PT Astra Serif" w:hAnsi="PT Astra Serif"/>
                <w:lang w:eastAsia="ar-SA"/>
              </w:rPr>
              <w:t>Проведение мероприятий по инженерной подготовке территории, включая вертикальную планировку с организацией отвода поверхностных вод.</w:t>
            </w:r>
          </w:p>
          <w:p w:rsidR="00E0568F" w:rsidRPr="001B6988" w:rsidRDefault="00E0568F" w:rsidP="0074368A">
            <w:pPr>
              <w:widowControl/>
              <w:numPr>
                <w:ilvl w:val="0"/>
                <w:numId w:val="6"/>
              </w:numPr>
              <w:tabs>
                <w:tab w:val="left" w:pos="211"/>
              </w:tabs>
              <w:suppressAutoHyphens/>
              <w:autoSpaceDE/>
              <w:autoSpaceDN/>
              <w:adjustRightInd/>
              <w:spacing w:line="240" w:lineRule="auto"/>
              <w:ind w:left="211" w:hanging="245"/>
              <w:textAlignment w:val="auto"/>
              <w:rPr>
                <w:rFonts w:ascii="PT Astra Serif" w:hAnsi="PT Astra Serif"/>
                <w:lang w:eastAsia="ar-SA"/>
              </w:rPr>
            </w:pPr>
            <w:r w:rsidRPr="001B6988">
              <w:rPr>
                <w:rFonts w:ascii="PT Astra Serif" w:hAnsi="PT Astra Serif"/>
                <w:lang w:eastAsia="ar-SA"/>
              </w:rPr>
              <w:t>Мониторинг уровня положения грунтовых вод.</w:t>
            </w:r>
          </w:p>
          <w:p w:rsidR="00E0568F" w:rsidRPr="001B6988" w:rsidRDefault="00E0568F" w:rsidP="0074368A">
            <w:pPr>
              <w:widowControl/>
              <w:numPr>
                <w:ilvl w:val="0"/>
                <w:numId w:val="6"/>
              </w:numPr>
              <w:tabs>
                <w:tab w:val="left" w:pos="211"/>
              </w:tabs>
              <w:suppressAutoHyphens/>
              <w:autoSpaceDE/>
              <w:autoSpaceDN/>
              <w:adjustRightInd/>
              <w:spacing w:line="240" w:lineRule="auto"/>
              <w:ind w:left="211" w:hanging="245"/>
              <w:textAlignment w:val="auto"/>
              <w:rPr>
                <w:rFonts w:ascii="PT Astra Serif" w:hAnsi="PT Astra Serif"/>
                <w:color w:val="000000"/>
                <w:lang w:eastAsia="ar-SA"/>
              </w:rPr>
            </w:pPr>
            <w:r w:rsidRPr="001B6988">
              <w:rPr>
                <w:rFonts w:ascii="PT Astra Serif" w:hAnsi="PT Astra Serif"/>
                <w:color w:val="000000"/>
                <w:lang w:eastAsia="ar-SA"/>
              </w:rPr>
              <w:t xml:space="preserve">На территориях, подверженных подтоплению, градостроительное освоение возможно при обязательном инженерно-строительном обосновании и проведению предварительной инженерной подготовки. </w:t>
            </w:r>
          </w:p>
          <w:p w:rsidR="00E0568F" w:rsidRPr="00FB7451" w:rsidRDefault="00E0568F" w:rsidP="0074368A">
            <w:pPr>
              <w:pStyle w:val="ListParagraph"/>
              <w:numPr>
                <w:ilvl w:val="0"/>
                <w:numId w:val="6"/>
              </w:numPr>
              <w:spacing w:line="240" w:lineRule="auto"/>
              <w:ind w:left="173" w:hanging="173"/>
              <w:rPr>
                <w:rFonts w:ascii="PT Astra Serif" w:hAnsi="PT Astra Serif"/>
                <w:color w:val="000000"/>
                <w:szCs w:val="24"/>
                <w:lang w:eastAsia="ar-SA"/>
              </w:rPr>
            </w:pPr>
            <w:r w:rsidRPr="00FB7451">
              <w:rPr>
                <w:rFonts w:ascii="PT Astra Serif" w:hAnsi="PT Astra Serif"/>
                <w:color w:val="000000"/>
                <w:szCs w:val="24"/>
                <w:lang w:eastAsia="ar-SA"/>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0568F" w:rsidRPr="001B6988" w:rsidRDefault="00E0568F" w:rsidP="0074368A">
            <w:pPr>
              <w:widowControl/>
              <w:numPr>
                <w:ilvl w:val="0"/>
                <w:numId w:val="32"/>
              </w:numPr>
              <w:tabs>
                <w:tab w:val="left" w:pos="1134"/>
              </w:tabs>
              <w:suppressAutoHyphens/>
              <w:autoSpaceDE/>
              <w:autoSpaceDN/>
              <w:adjustRightInd/>
              <w:spacing w:line="240" w:lineRule="auto"/>
              <w:ind w:left="173" w:hanging="173"/>
              <w:textAlignment w:val="auto"/>
              <w:rPr>
                <w:rFonts w:ascii="PT Astra Serif" w:hAnsi="PT Astra Serif"/>
              </w:rPr>
            </w:pPr>
            <w:r w:rsidRPr="001B6988">
              <w:rPr>
                <w:rFonts w:ascii="PT Astra Serif" w:hAnsi="PT Astra Serif"/>
                <w:color w:val="000000"/>
                <w:szCs w:val="28"/>
              </w:rPr>
              <w:t>Требования к противопожарным расстояниям между зданиями, сооружениями и строениями определяются согласно статьи 69 Федерального закона от 22.07.2008 № 123-ФЗ «Технический регламент о требованиях пожарной безопасности».</w:t>
            </w:r>
          </w:p>
          <w:p w:rsidR="00E0568F" w:rsidRPr="00FB7451" w:rsidRDefault="00E0568F" w:rsidP="0074368A">
            <w:pPr>
              <w:pStyle w:val="ListParagraph"/>
              <w:widowControl/>
              <w:numPr>
                <w:ilvl w:val="0"/>
                <w:numId w:val="33"/>
              </w:numPr>
              <w:tabs>
                <w:tab w:val="left" w:pos="1134"/>
              </w:tabs>
              <w:autoSpaceDE/>
              <w:autoSpaceDN/>
              <w:adjustRightInd/>
              <w:spacing w:line="240" w:lineRule="auto"/>
              <w:ind w:left="173" w:hanging="173"/>
              <w:textAlignment w:val="auto"/>
              <w:rPr>
                <w:rFonts w:ascii="PT Astra Serif" w:hAnsi="PT Astra Serif"/>
                <w:szCs w:val="24"/>
              </w:rPr>
            </w:pPr>
            <w:r w:rsidRPr="00FB7451">
              <w:rPr>
                <w:rFonts w:ascii="PT Astra Serif" w:hAnsi="PT Astra Serif"/>
                <w:szCs w:val="24"/>
              </w:rPr>
              <w:t>Противопожарные расстояния до границ лесных насаждений от зданий и сооружений населенных пунктов, а также от жилых домов на приусадебных или садовых земельных участках - не менее 30 м в соответствии с требованиями СП 4.13130.2013.</w:t>
            </w:r>
          </w:p>
        </w:tc>
      </w:tr>
    </w:tbl>
    <w:p w:rsidR="00E0568F" w:rsidRPr="001B6988" w:rsidRDefault="00E0568F" w:rsidP="00BA1CD4">
      <w:pPr>
        <w:widowControl/>
        <w:tabs>
          <w:tab w:val="left" w:pos="1134"/>
        </w:tabs>
        <w:autoSpaceDE/>
        <w:autoSpaceDN/>
        <w:adjustRightInd/>
        <w:spacing w:line="240" w:lineRule="auto"/>
        <w:ind w:right="-2" w:firstLine="709"/>
        <w:textAlignment w:val="auto"/>
        <w:rPr>
          <w:rFonts w:ascii="PT Astra Serif" w:hAnsi="PT Astra Serif"/>
          <w:color w:val="000000"/>
          <w:lang w:eastAsia="en-US"/>
        </w:rPr>
      </w:pPr>
    </w:p>
    <w:p w:rsidR="00E0568F" w:rsidRPr="001B6988" w:rsidRDefault="00E0568F" w:rsidP="00632383">
      <w:pPr>
        <w:spacing w:line="240" w:lineRule="auto"/>
        <w:ind w:right="-2" w:firstLine="709"/>
        <w:rPr>
          <w:rFonts w:ascii="PT Astra Serif" w:hAnsi="PT Astra Serif"/>
          <w:b/>
          <w:spacing w:val="-10"/>
          <w:sz w:val="28"/>
          <w:szCs w:val="28"/>
        </w:rPr>
      </w:pPr>
      <w:r w:rsidRPr="001B6988">
        <w:rPr>
          <w:rFonts w:ascii="PT Astra Serif" w:hAnsi="PT Astra Serif"/>
          <w:b/>
          <w:spacing w:val="-10"/>
          <w:sz w:val="28"/>
          <w:szCs w:val="28"/>
        </w:rPr>
        <w:t xml:space="preserve">Ж-2 </w:t>
      </w:r>
      <w:r w:rsidRPr="001B6988">
        <w:rPr>
          <w:rFonts w:ascii="PT Astra Serif" w:hAnsi="PT Astra Serif"/>
          <w:color w:val="000000"/>
        </w:rPr>
        <w:t>–</w:t>
      </w:r>
      <w:r w:rsidRPr="001B6988">
        <w:rPr>
          <w:rFonts w:ascii="PT Astra Serif" w:hAnsi="PT Astra Serif"/>
          <w:b/>
          <w:spacing w:val="-10"/>
          <w:sz w:val="28"/>
          <w:szCs w:val="28"/>
        </w:rPr>
        <w:t xml:space="preserve"> </w:t>
      </w:r>
      <w:r w:rsidRPr="001B6988">
        <w:rPr>
          <w:rFonts w:ascii="PT Astra Serif" w:hAnsi="PT Astra Serif"/>
          <w:b/>
          <w:spacing w:val="-10"/>
          <w:sz w:val="28"/>
          <w:szCs w:val="28"/>
          <w:lang w:eastAsia="ar-SA"/>
        </w:rPr>
        <w:t xml:space="preserve">Зона </w:t>
      </w:r>
      <w:r w:rsidRPr="001B6988">
        <w:rPr>
          <w:rFonts w:ascii="PT Astra Serif" w:hAnsi="PT Astra Serif"/>
          <w:b/>
          <w:sz w:val="28"/>
          <w:szCs w:val="28"/>
          <w:lang w:eastAsia="ar-SA"/>
        </w:rPr>
        <w:t xml:space="preserve">застройки малоэтажными жилыми домами </w:t>
      </w:r>
    </w:p>
    <w:tbl>
      <w:tblPr>
        <w:tblW w:w="9923" w:type="dxa"/>
        <w:tblInd w:w="108" w:type="dxa"/>
        <w:tblLook w:val="00A0"/>
      </w:tblPr>
      <w:tblGrid>
        <w:gridCol w:w="445"/>
        <w:gridCol w:w="2249"/>
        <w:gridCol w:w="7229"/>
      </w:tblGrid>
      <w:tr w:rsidR="00E0568F" w:rsidRPr="001B6988" w:rsidTr="006657DA">
        <w:trPr>
          <w:trHeight w:val="148"/>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6657DA">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6657DA">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Тип регламента</w:t>
            </w:r>
          </w:p>
        </w:tc>
        <w:tc>
          <w:tcPr>
            <w:tcW w:w="7229" w:type="dxa"/>
            <w:tcBorders>
              <w:top w:val="single" w:sz="4" w:space="0" w:color="000000"/>
              <w:left w:val="single" w:sz="4" w:space="0" w:color="auto"/>
              <w:bottom w:val="single" w:sz="4" w:space="0" w:color="000000"/>
              <w:right w:val="single" w:sz="4" w:space="0" w:color="000000"/>
            </w:tcBorders>
          </w:tcPr>
          <w:p w:rsidR="00E0568F" w:rsidRPr="001B6988" w:rsidRDefault="00E0568F" w:rsidP="006657DA">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Содержание регламента</w:t>
            </w:r>
          </w:p>
        </w:tc>
      </w:tr>
      <w:tr w:rsidR="00E0568F" w:rsidRPr="001B6988" w:rsidTr="006657DA">
        <w:trPr>
          <w:trHeight w:val="148"/>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6657DA">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6657DA">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7229" w:type="dxa"/>
            <w:tcBorders>
              <w:top w:val="nil"/>
              <w:left w:val="single" w:sz="4" w:space="0" w:color="auto"/>
              <w:bottom w:val="single" w:sz="4" w:space="0" w:color="000000"/>
              <w:right w:val="single" w:sz="4" w:space="0" w:color="000000"/>
            </w:tcBorders>
          </w:tcPr>
          <w:p w:rsidR="00E0568F" w:rsidRPr="001B6988" w:rsidRDefault="00E0568F" w:rsidP="006657DA">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r>
      <w:tr w:rsidR="00E0568F" w:rsidRPr="001B6988" w:rsidTr="006657DA">
        <w:trPr>
          <w:trHeight w:val="148"/>
        </w:trPr>
        <w:tc>
          <w:tcPr>
            <w:tcW w:w="9923" w:type="dxa"/>
            <w:gridSpan w:val="3"/>
            <w:tcBorders>
              <w:top w:val="single" w:sz="4" w:space="0" w:color="auto"/>
              <w:left w:val="single" w:sz="4" w:space="0" w:color="auto"/>
              <w:bottom w:val="single" w:sz="4" w:space="0" w:color="auto"/>
              <w:right w:val="single" w:sz="4" w:space="0" w:color="auto"/>
            </w:tcBorders>
          </w:tcPr>
          <w:p w:rsidR="00E0568F" w:rsidRPr="001B6988" w:rsidRDefault="00E0568F" w:rsidP="006657DA">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6657DA">
        <w:trPr>
          <w:cantSplit/>
          <w:trHeight w:val="826"/>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6657DA">
            <w:pPr>
              <w:tabs>
                <w:tab w:val="left" w:pos="1155"/>
              </w:tabs>
              <w:suppressAutoHyphens/>
              <w:snapToGrid w:val="0"/>
              <w:spacing w:line="240" w:lineRule="auto"/>
              <w:rPr>
                <w:rFonts w:ascii="PT Astra Serif" w:hAnsi="PT Astra Serif"/>
                <w:lang w:eastAsia="ar-SA"/>
              </w:rPr>
            </w:pPr>
            <w:r w:rsidRPr="001B6988">
              <w:rPr>
                <w:rFonts w:ascii="PT Astra Serif" w:hAnsi="PT Astra Serif"/>
                <w:lang w:eastAsia="ar-SA"/>
              </w:rPr>
              <w:t>1.</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6657DA">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000000"/>
            </w:tcBorders>
          </w:tcPr>
          <w:p w:rsidR="00E0568F" w:rsidRPr="001B6988" w:rsidRDefault="00E0568F" w:rsidP="006657DA">
            <w:pPr>
              <w:tabs>
                <w:tab w:val="left" w:pos="211"/>
              </w:tabs>
              <w:suppressAutoHyphens/>
              <w:autoSpaceDE/>
              <w:autoSpaceDN/>
              <w:adjustRightInd/>
              <w:snapToGrid w:val="0"/>
              <w:spacing w:line="240" w:lineRule="auto"/>
              <w:textAlignment w:val="auto"/>
              <w:rPr>
                <w:rFonts w:ascii="PT Astra Serif" w:hAnsi="PT Astra Serif"/>
                <w:lang w:eastAsia="ar-SA"/>
              </w:rPr>
            </w:pPr>
            <w:r w:rsidRPr="001B6988">
              <w:rPr>
                <w:rFonts w:ascii="PT Astra Serif" w:hAnsi="PT Astra Serif"/>
              </w:rPr>
              <w:t>Для индивидуального жилищного строительства</w:t>
            </w:r>
            <w:r w:rsidRPr="001B6988">
              <w:rPr>
                <w:rFonts w:ascii="PT Astra Serif" w:hAnsi="PT Astra Serif"/>
                <w:lang w:eastAsia="ar-SA"/>
              </w:rPr>
              <w:t xml:space="preserve"> (2.1)</w:t>
            </w:r>
          </w:p>
          <w:p w:rsidR="00E0568F" w:rsidRPr="001B6988" w:rsidRDefault="00E0568F" w:rsidP="008A1832">
            <w:pPr>
              <w:suppressAutoHyphens/>
              <w:autoSpaceDE/>
              <w:autoSpaceDN/>
              <w:adjustRightInd/>
              <w:snapToGrid w:val="0"/>
              <w:spacing w:line="240" w:lineRule="auto"/>
              <w:jc w:val="left"/>
              <w:textAlignment w:val="auto"/>
              <w:rPr>
                <w:rFonts w:ascii="PT Astra Serif" w:hAnsi="PT Astra Serif"/>
                <w:color w:val="000000"/>
                <w:lang w:eastAsia="ar-SA"/>
              </w:rPr>
            </w:pPr>
            <w:r w:rsidRPr="001B6988">
              <w:rPr>
                <w:rFonts w:ascii="PT Astra Serif" w:hAnsi="PT Astra Serif"/>
                <w:color w:val="000000"/>
                <w:lang w:eastAsia="ar-SA"/>
              </w:rPr>
              <w:t>Малоэтажная многоквартирная жилая застройка (2.1.1)</w:t>
            </w:r>
          </w:p>
          <w:p w:rsidR="00E0568F" w:rsidRPr="001B6988" w:rsidRDefault="00E0568F" w:rsidP="006657DA">
            <w:pPr>
              <w:tabs>
                <w:tab w:val="left" w:pos="211"/>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rPr>
              <w:t>Блокированная жилая застройка</w:t>
            </w:r>
            <w:r w:rsidRPr="001B6988">
              <w:rPr>
                <w:rFonts w:ascii="PT Astra Serif" w:hAnsi="PT Astra Serif"/>
                <w:lang w:eastAsia="ar-SA"/>
              </w:rPr>
              <w:t xml:space="preserve"> (2.3)</w:t>
            </w:r>
          </w:p>
          <w:p w:rsidR="00E0568F" w:rsidRPr="001B6988" w:rsidRDefault="00E0568F" w:rsidP="008A1832">
            <w:pPr>
              <w:tabs>
                <w:tab w:val="left" w:pos="211"/>
              </w:tabs>
              <w:suppressAutoHyphens/>
              <w:autoSpaceDE/>
              <w:autoSpaceDN/>
              <w:adjustRightInd/>
              <w:snapToGrid w:val="0"/>
              <w:spacing w:line="240" w:lineRule="auto"/>
              <w:jc w:val="left"/>
              <w:textAlignment w:val="auto"/>
              <w:rPr>
                <w:rFonts w:ascii="PT Astra Serif" w:hAnsi="PT Astra Serif"/>
                <w:color w:val="000000"/>
                <w:lang w:eastAsia="ar-SA"/>
              </w:rPr>
            </w:pPr>
            <w:r w:rsidRPr="001B6988">
              <w:rPr>
                <w:rFonts w:ascii="PT Astra Serif" w:hAnsi="PT Astra Serif"/>
                <w:color w:val="000000"/>
              </w:rPr>
              <w:t>Обслуживание жилой застройки (2.7)</w:t>
            </w:r>
          </w:p>
          <w:p w:rsidR="00E0568F" w:rsidRDefault="00E0568F" w:rsidP="008A1832">
            <w:pPr>
              <w:tabs>
                <w:tab w:val="left" w:pos="211"/>
              </w:tabs>
              <w:suppressAutoHyphens/>
              <w:autoSpaceDE/>
              <w:autoSpaceDN/>
              <w:adjustRightInd/>
              <w:snapToGrid w:val="0"/>
              <w:spacing w:line="240" w:lineRule="auto"/>
              <w:jc w:val="left"/>
              <w:textAlignment w:val="auto"/>
              <w:rPr>
                <w:rFonts w:ascii="PT Astra Serif" w:hAnsi="PT Astra Serif"/>
              </w:rPr>
            </w:pPr>
            <w:r w:rsidRPr="001B6988">
              <w:rPr>
                <w:rFonts w:ascii="PT Astra Serif" w:hAnsi="PT Astra Serif"/>
              </w:rPr>
              <w:t>Предоставление коммунальных услуг  (3.1.1)</w:t>
            </w:r>
          </w:p>
          <w:p w:rsidR="00E0568F" w:rsidRDefault="00E0568F" w:rsidP="004D0E58">
            <w:pPr>
              <w:widowControl/>
              <w:tabs>
                <w:tab w:val="left" w:pos="211"/>
                <w:tab w:val="left" w:pos="301"/>
              </w:tabs>
              <w:suppressAutoHyphens/>
              <w:autoSpaceDE/>
              <w:autoSpaceDN/>
              <w:adjustRightInd/>
              <w:spacing w:line="240" w:lineRule="auto"/>
              <w:textAlignment w:val="auto"/>
              <w:rPr>
                <w:rFonts w:ascii="PT Astra Serif" w:hAnsi="PT Astra Serif"/>
              </w:rPr>
            </w:pPr>
            <w:r w:rsidRPr="001B6988">
              <w:rPr>
                <w:rFonts w:ascii="PT Astra Serif" w:hAnsi="PT Astra Serif"/>
              </w:rPr>
              <w:t>Оказание услуг связи (3.2.3)</w:t>
            </w:r>
          </w:p>
          <w:p w:rsidR="00E0568F" w:rsidRDefault="00E0568F" w:rsidP="004D0E58">
            <w:pPr>
              <w:widowControl/>
              <w:tabs>
                <w:tab w:val="left" w:pos="211"/>
                <w:tab w:val="left" w:pos="301"/>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rPr>
              <w:t xml:space="preserve">Бытовое обслуживание </w:t>
            </w:r>
            <w:r>
              <w:rPr>
                <w:rFonts w:ascii="PT Astra Serif" w:hAnsi="PT Astra Serif"/>
                <w:lang w:eastAsia="ar-SA"/>
              </w:rPr>
              <w:t>(3.3)</w:t>
            </w:r>
          </w:p>
          <w:p w:rsidR="00E0568F" w:rsidRPr="001B6988" w:rsidRDefault="00E0568F" w:rsidP="0085669B">
            <w:pPr>
              <w:widowControl/>
              <w:tabs>
                <w:tab w:val="left" w:pos="211"/>
                <w:tab w:val="left" w:pos="301"/>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rPr>
              <w:t>Амбулаторно-поликлиническое обслуживание (3.4.1)</w:t>
            </w:r>
          </w:p>
          <w:p w:rsidR="00E0568F" w:rsidRPr="004D0E58" w:rsidRDefault="00E0568F" w:rsidP="004D0E58">
            <w:pPr>
              <w:widowControl/>
              <w:tabs>
                <w:tab w:val="left" w:pos="211"/>
                <w:tab w:val="left" w:pos="301"/>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rPr>
              <w:t>Дошкольное, начальное и среднее общее образование (3.5.1)</w:t>
            </w:r>
          </w:p>
          <w:p w:rsidR="00E0568F" w:rsidRPr="001B6988" w:rsidRDefault="00E0568F" w:rsidP="008A1832">
            <w:pPr>
              <w:tabs>
                <w:tab w:val="left" w:pos="211"/>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rPr>
              <w:t>Земельные участки (территории) общего пользования</w:t>
            </w:r>
            <w:r w:rsidRPr="001B6988">
              <w:rPr>
                <w:rFonts w:ascii="PT Astra Serif" w:hAnsi="PT Astra Serif"/>
                <w:lang w:eastAsia="ar-SA"/>
              </w:rPr>
              <w:t xml:space="preserve"> (12.0)</w:t>
            </w:r>
          </w:p>
        </w:tc>
      </w:tr>
      <w:tr w:rsidR="00E0568F" w:rsidRPr="001B6988" w:rsidTr="006657DA">
        <w:trPr>
          <w:trHeight w:val="721"/>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6657DA">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6657DA">
            <w:pPr>
              <w:tabs>
                <w:tab w:val="left" w:pos="1155"/>
              </w:tabs>
              <w:suppressAutoHyphens/>
              <w:spacing w:line="240" w:lineRule="auto"/>
              <w:jc w:val="left"/>
              <w:rPr>
                <w:rFonts w:ascii="PT Astra Serif" w:hAnsi="PT Astra Serif"/>
                <w:lang w:eastAsia="ar-SA"/>
              </w:rPr>
            </w:pPr>
            <w:r w:rsidRPr="001B6988">
              <w:rPr>
                <w:rFonts w:ascii="PT Astra Serif" w:hAnsi="PT Astra Serif"/>
                <w:lang w:eastAsia="ar-SA"/>
              </w:rPr>
              <w:t>Условно разрешенные виды использования</w:t>
            </w:r>
          </w:p>
        </w:tc>
        <w:tc>
          <w:tcPr>
            <w:tcW w:w="7229" w:type="dxa"/>
            <w:tcBorders>
              <w:top w:val="single" w:sz="4" w:space="0" w:color="auto"/>
              <w:left w:val="single" w:sz="4" w:space="0" w:color="auto"/>
              <w:bottom w:val="single" w:sz="4" w:space="0" w:color="auto"/>
              <w:right w:val="single" w:sz="4" w:space="0" w:color="auto"/>
            </w:tcBorders>
          </w:tcPr>
          <w:p w:rsidR="00E0568F" w:rsidRPr="001B6988" w:rsidRDefault="00E0568F" w:rsidP="008A1832">
            <w:pPr>
              <w:widowControl/>
              <w:tabs>
                <w:tab w:val="left" w:pos="211"/>
                <w:tab w:val="left" w:pos="301"/>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Магазины (4.4)</w:t>
            </w:r>
          </w:p>
          <w:p w:rsidR="00E0568F" w:rsidRPr="001B6988" w:rsidRDefault="00E0568F" w:rsidP="008A1832">
            <w:pPr>
              <w:widowControl/>
              <w:tabs>
                <w:tab w:val="left" w:pos="211"/>
                <w:tab w:val="left" w:pos="301"/>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rPr>
              <w:t>Банковская и страховая деятельность (4.5)</w:t>
            </w:r>
          </w:p>
          <w:p w:rsidR="00E0568F" w:rsidRPr="001B6988" w:rsidRDefault="00E0568F" w:rsidP="008A1832">
            <w:pPr>
              <w:tabs>
                <w:tab w:val="left" w:pos="211"/>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rPr>
              <w:t>Общественное питание (4.6)</w:t>
            </w:r>
            <w:r w:rsidRPr="001B6988">
              <w:rPr>
                <w:rFonts w:ascii="PT Astra Serif" w:hAnsi="PT Astra Serif"/>
                <w:lang w:eastAsia="ar-SA"/>
              </w:rPr>
              <w:t xml:space="preserve"> </w:t>
            </w:r>
          </w:p>
        </w:tc>
      </w:tr>
      <w:tr w:rsidR="00E0568F" w:rsidRPr="001B6988" w:rsidTr="006657DA">
        <w:trPr>
          <w:trHeight w:val="274"/>
        </w:trPr>
        <w:tc>
          <w:tcPr>
            <w:tcW w:w="445" w:type="dxa"/>
            <w:tcBorders>
              <w:top w:val="single" w:sz="4" w:space="0" w:color="auto"/>
              <w:left w:val="single" w:sz="4" w:space="0" w:color="000000"/>
              <w:bottom w:val="single" w:sz="4" w:space="0" w:color="000000"/>
              <w:right w:val="nil"/>
            </w:tcBorders>
          </w:tcPr>
          <w:p w:rsidR="00E0568F" w:rsidRPr="001B6988" w:rsidRDefault="00E0568F" w:rsidP="006657DA">
            <w:pPr>
              <w:tabs>
                <w:tab w:val="left" w:pos="1155"/>
              </w:tabs>
              <w:suppressAutoHyphens/>
              <w:snapToGrid w:val="0"/>
              <w:spacing w:line="240" w:lineRule="auto"/>
              <w:rPr>
                <w:rFonts w:ascii="PT Astra Serif" w:hAnsi="PT Astra Serif"/>
                <w:lang w:eastAsia="ar-SA"/>
              </w:rPr>
            </w:pPr>
            <w:r w:rsidRPr="001B6988">
              <w:rPr>
                <w:rFonts w:ascii="PT Astra Serif" w:hAnsi="PT Astra Serif"/>
                <w:lang w:eastAsia="ar-SA"/>
              </w:rPr>
              <w:t>3.</w:t>
            </w:r>
          </w:p>
        </w:tc>
        <w:tc>
          <w:tcPr>
            <w:tcW w:w="2249" w:type="dxa"/>
            <w:tcBorders>
              <w:top w:val="single" w:sz="4" w:space="0" w:color="auto"/>
              <w:left w:val="single" w:sz="4" w:space="0" w:color="000000"/>
              <w:bottom w:val="single" w:sz="4" w:space="0" w:color="000000"/>
              <w:right w:val="nil"/>
            </w:tcBorders>
          </w:tcPr>
          <w:p w:rsidR="00E0568F" w:rsidRPr="001B6988" w:rsidRDefault="00E0568F" w:rsidP="006657DA">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 xml:space="preserve">Вспомогательные </w:t>
            </w:r>
          </w:p>
          <w:p w:rsidR="00E0568F" w:rsidRPr="001B6988" w:rsidRDefault="00E0568F" w:rsidP="006657DA">
            <w:pPr>
              <w:tabs>
                <w:tab w:val="left" w:pos="1155"/>
              </w:tabs>
              <w:suppressAutoHyphens/>
              <w:spacing w:line="240" w:lineRule="auto"/>
              <w:jc w:val="left"/>
              <w:rPr>
                <w:rFonts w:ascii="PT Astra Serif" w:hAnsi="PT Astra Serif"/>
                <w:lang w:eastAsia="ar-SA"/>
              </w:rPr>
            </w:pPr>
            <w:r w:rsidRPr="001B6988">
              <w:rPr>
                <w:rFonts w:ascii="PT Astra Serif" w:hAnsi="PT Astra Serif"/>
                <w:lang w:eastAsia="ar-SA"/>
              </w:rPr>
              <w:t>виды разрешенного</w:t>
            </w:r>
          </w:p>
          <w:p w:rsidR="00E0568F" w:rsidRPr="001B6988" w:rsidRDefault="00E0568F" w:rsidP="006657DA">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E0568F" w:rsidRPr="001B6988" w:rsidRDefault="00E0568F" w:rsidP="008A1832">
            <w:pPr>
              <w:tabs>
                <w:tab w:val="left" w:pos="211"/>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Хранение автотранспорта (2.7.1)</w:t>
            </w:r>
          </w:p>
          <w:p w:rsidR="00E0568F" w:rsidRPr="001B6988" w:rsidRDefault="00E0568F" w:rsidP="008A1832">
            <w:pPr>
              <w:tabs>
                <w:tab w:val="left" w:pos="211"/>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rPr>
              <w:t xml:space="preserve">Развлекательные мероприятия (4.8.1) </w:t>
            </w:r>
          </w:p>
          <w:p w:rsidR="00E0568F" w:rsidRPr="001B6988" w:rsidRDefault="00E0568F" w:rsidP="008A1832">
            <w:pPr>
              <w:widowControl/>
              <w:tabs>
                <w:tab w:val="left" w:pos="211"/>
                <w:tab w:val="left" w:pos="301"/>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Спорт (5.1)</w:t>
            </w:r>
          </w:p>
        </w:tc>
      </w:tr>
      <w:tr w:rsidR="00E0568F" w:rsidRPr="001B6988" w:rsidTr="006657DA">
        <w:trPr>
          <w:trHeight w:val="365"/>
        </w:trPr>
        <w:tc>
          <w:tcPr>
            <w:tcW w:w="9923" w:type="dxa"/>
            <w:gridSpan w:val="3"/>
            <w:tcBorders>
              <w:top w:val="nil"/>
              <w:left w:val="single" w:sz="4" w:space="0" w:color="000000"/>
              <w:bottom w:val="single" w:sz="4" w:space="0" w:color="auto"/>
              <w:right w:val="single" w:sz="4" w:space="0" w:color="000000"/>
            </w:tcBorders>
            <w:vAlign w:val="center"/>
          </w:tcPr>
          <w:p w:rsidR="00E0568F" w:rsidRPr="001B6988" w:rsidRDefault="00E0568F" w:rsidP="006657DA">
            <w:pPr>
              <w:tabs>
                <w:tab w:val="left" w:pos="1155"/>
              </w:tabs>
              <w:suppressAutoHyphens/>
              <w:snapToGrid w:val="0"/>
              <w:spacing w:line="240" w:lineRule="auto"/>
              <w:jc w:val="center"/>
              <w:rPr>
                <w:rFonts w:ascii="PT Astra Serif" w:hAnsi="PT Astra Serif"/>
                <w:color w:val="000000"/>
                <w:lang w:eastAsia="ar-SA"/>
              </w:rPr>
            </w:pPr>
            <w:r w:rsidRPr="001B6988">
              <w:rPr>
                <w:rFonts w:ascii="PT Astra Serif" w:hAnsi="PT Astra Serif"/>
                <w:color w:val="000000"/>
              </w:rPr>
              <w:t>Предельные параметры разрешенного строительства, реконструкции объектов капитального строительства:</w:t>
            </w:r>
          </w:p>
        </w:tc>
      </w:tr>
      <w:tr w:rsidR="00E0568F" w:rsidRPr="001B6988" w:rsidTr="006657DA">
        <w:trPr>
          <w:trHeight w:val="416"/>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6657DA">
            <w:pPr>
              <w:keepLines/>
              <w:tabs>
                <w:tab w:val="left" w:pos="1155"/>
              </w:tabs>
              <w:suppressAutoHyphens/>
              <w:snapToGrid w:val="0"/>
              <w:spacing w:line="240" w:lineRule="auto"/>
              <w:rPr>
                <w:rFonts w:ascii="PT Astra Serif" w:hAnsi="PT Astra Serif"/>
                <w:lang w:eastAsia="ar-SA"/>
              </w:rPr>
            </w:pPr>
            <w:r w:rsidRPr="001B6988">
              <w:rPr>
                <w:rFonts w:ascii="PT Astra Serif" w:hAnsi="PT Astra Serif"/>
                <w:lang w:eastAsia="ar-SA"/>
              </w:rPr>
              <w:t>4.</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6657DA">
            <w:pPr>
              <w:keepLines/>
              <w:tabs>
                <w:tab w:val="left" w:pos="1155"/>
              </w:tabs>
              <w:suppressAutoHyphens/>
              <w:snapToGrid w:val="0"/>
              <w:spacing w:line="240" w:lineRule="auto"/>
              <w:rPr>
                <w:rFonts w:ascii="PT Astra Serif" w:hAnsi="PT Astra Serif"/>
                <w:lang w:eastAsia="ar-SA"/>
              </w:rPr>
            </w:pPr>
            <w:r w:rsidRPr="001B6988">
              <w:rPr>
                <w:rFonts w:ascii="PT Astra Serif" w:hAnsi="PT Astra Serif"/>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tcPr>
          <w:p w:rsidR="00E0568F" w:rsidRPr="001B6988" w:rsidRDefault="00E0568F" w:rsidP="0074368A">
            <w:pPr>
              <w:widowControl/>
              <w:numPr>
                <w:ilvl w:val="0"/>
                <w:numId w:val="62"/>
              </w:numPr>
              <w:tabs>
                <w:tab w:val="left" w:pos="317"/>
                <w:tab w:val="left" w:pos="1155"/>
              </w:tabs>
              <w:suppressAutoHyphens/>
              <w:autoSpaceDE/>
              <w:autoSpaceDN/>
              <w:adjustRightInd/>
              <w:snapToGrid w:val="0"/>
              <w:spacing w:line="240" w:lineRule="auto"/>
              <w:ind w:left="317" w:hanging="284"/>
              <w:textAlignment w:val="auto"/>
              <w:rPr>
                <w:rFonts w:ascii="PT Astra Serif" w:hAnsi="PT Astra Serif" w:cs="Tahoma"/>
                <w:lang w:eastAsia="ar-SA"/>
              </w:rPr>
            </w:pPr>
            <w:r w:rsidRPr="001B6988">
              <w:rPr>
                <w:rFonts w:ascii="PT Astra Serif" w:hAnsi="PT Astra Serif" w:cs="Tahoma"/>
                <w:lang w:eastAsia="ar-SA"/>
              </w:rPr>
              <w:t xml:space="preserve">Минимальный размер участка жилых домов, объектов обслуживания, гаражей определяется в соответствии с проектом планировки и </w:t>
            </w:r>
            <w:r w:rsidRPr="001B6988">
              <w:rPr>
                <w:rFonts w:ascii="PT Astra Serif" w:hAnsi="PT Astra Serif"/>
                <w:lang w:eastAsia="ar-SA"/>
              </w:rPr>
              <w:t>«СП 42.13330.2016. Свод правил. Градостроительство. Планировка и застройка городских и сельских поселений. Актуализированная редакция СНиП 2.07.01-89*»</w:t>
            </w:r>
            <w:r w:rsidRPr="001B6988">
              <w:rPr>
                <w:rFonts w:ascii="PT Astra Serif" w:hAnsi="PT Astra Serif" w:cs="Tahoma"/>
                <w:lang w:eastAsia="ar-SA"/>
              </w:rPr>
              <w:t>.</w:t>
            </w:r>
          </w:p>
          <w:p w:rsidR="00E0568F" w:rsidRPr="001B6988" w:rsidRDefault="00E0568F" w:rsidP="0074368A">
            <w:pPr>
              <w:widowControl/>
              <w:numPr>
                <w:ilvl w:val="0"/>
                <w:numId w:val="62"/>
              </w:numPr>
              <w:tabs>
                <w:tab w:val="left" w:pos="317"/>
                <w:tab w:val="left" w:pos="1155"/>
              </w:tabs>
              <w:suppressAutoHyphens/>
              <w:autoSpaceDE/>
              <w:autoSpaceDN/>
              <w:adjustRightInd/>
              <w:snapToGrid w:val="0"/>
              <w:spacing w:line="240" w:lineRule="auto"/>
              <w:ind w:left="317" w:hanging="284"/>
              <w:textAlignment w:val="auto"/>
              <w:rPr>
                <w:rFonts w:ascii="PT Astra Serif" w:hAnsi="PT Astra Serif" w:cs="Tahoma"/>
                <w:lang w:eastAsia="ar-SA"/>
              </w:rPr>
            </w:pPr>
            <w:r w:rsidRPr="001B6988">
              <w:rPr>
                <w:rFonts w:ascii="PT Astra Serif" w:hAnsi="PT Astra Serif"/>
                <w:color w:val="000000"/>
              </w:rPr>
              <w:t>Размеры земельных участков для одноэтажных гаражей на 1 машино-место: 30 м</w:t>
            </w:r>
            <w:r w:rsidRPr="001B6988">
              <w:rPr>
                <w:rFonts w:ascii="PT Astra Serif" w:hAnsi="PT Astra Serif"/>
                <w:color w:val="000000"/>
                <w:vertAlign w:val="superscript"/>
              </w:rPr>
              <w:t>2</w:t>
            </w:r>
            <w:r w:rsidRPr="001B6988">
              <w:rPr>
                <w:rFonts w:ascii="PT Astra Serif" w:hAnsi="PT Astra Serif"/>
                <w:color w:val="000000"/>
              </w:rPr>
              <w:t>.</w:t>
            </w:r>
          </w:p>
          <w:p w:rsidR="00E0568F" w:rsidRPr="001B6988" w:rsidRDefault="00E0568F" w:rsidP="0074368A">
            <w:pPr>
              <w:widowControl/>
              <w:numPr>
                <w:ilvl w:val="0"/>
                <w:numId w:val="62"/>
              </w:numPr>
              <w:tabs>
                <w:tab w:val="left" w:pos="317"/>
                <w:tab w:val="left" w:pos="360"/>
                <w:tab w:val="left" w:pos="1155"/>
              </w:tabs>
              <w:suppressAutoHyphens/>
              <w:autoSpaceDE/>
              <w:autoSpaceDN/>
              <w:adjustRightInd/>
              <w:snapToGrid w:val="0"/>
              <w:spacing w:line="240" w:lineRule="auto"/>
              <w:ind w:left="317" w:hanging="284"/>
              <w:textAlignment w:val="auto"/>
              <w:rPr>
                <w:rFonts w:ascii="PT Astra Serif" w:hAnsi="PT Astra Serif" w:cs="Tahoma"/>
                <w:lang w:eastAsia="ar-SA"/>
              </w:rPr>
            </w:pPr>
            <w:r w:rsidRPr="001B6988">
              <w:rPr>
                <w:rFonts w:ascii="PT Astra Serif" w:hAnsi="PT Astra Serif" w:cs="Tahoma"/>
                <w:lang w:eastAsia="ar-SA"/>
              </w:rPr>
              <w:t>Расстояние до красных линии от предприятий и учреждений обслуживания принимаются в соответствии с проектом планировки.</w:t>
            </w:r>
          </w:p>
          <w:p w:rsidR="00E0568F" w:rsidRPr="001B6988" w:rsidRDefault="00E0568F" w:rsidP="006657DA">
            <w:pPr>
              <w:tabs>
                <w:tab w:val="left" w:pos="360"/>
                <w:tab w:val="left" w:pos="1155"/>
              </w:tabs>
              <w:suppressAutoHyphens/>
              <w:autoSpaceDE/>
              <w:autoSpaceDN/>
              <w:adjustRightInd/>
              <w:snapToGrid w:val="0"/>
              <w:spacing w:line="240" w:lineRule="auto"/>
              <w:ind w:left="360"/>
              <w:textAlignment w:val="auto"/>
              <w:rPr>
                <w:rFonts w:ascii="PT Astra Serif" w:hAnsi="PT Astra Serif"/>
                <w:lang w:eastAsia="ar-SA"/>
              </w:rPr>
            </w:pPr>
            <w:r w:rsidRPr="001B6988">
              <w:rPr>
                <w:rFonts w:ascii="PT Astra Serif" w:hAnsi="PT Astra Serif"/>
                <w:lang w:eastAsia="ar-SA"/>
              </w:rPr>
              <w:t xml:space="preserve">Минимальные отступы от границ земельных участков, м: до стены здания – 3. </w:t>
            </w:r>
          </w:p>
          <w:p w:rsidR="00E0568F" w:rsidRPr="001B6988" w:rsidRDefault="00E0568F" w:rsidP="0074368A">
            <w:pPr>
              <w:widowControl/>
              <w:numPr>
                <w:ilvl w:val="0"/>
                <w:numId w:val="62"/>
              </w:numPr>
              <w:tabs>
                <w:tab w:val="left" w:pos="317"/>
                <w:tab w:val="left" w:pos="360"/>
                <w:tab w:val="left" w:pos="1155"/>
              </w:tabs>
              <w:suppressAutoHyphens/>
              <w:autoSpaceDE/>
              <w:autoSpaceDN/>
              <w:adjustRightInd/>
              <w:snapToGrid w:val="0"/>
              <w:spacing w:line="240" w:lineRule="auto"/>
              <w:ind w:left="317" w:hanging="284"/>
              <w:textAlignment w:val="auto"/>
              <w:rPr>
                <w:rFonts w:ascii="PT Astra Serif" w:hAnsi="PT Astra Serif" w:cs="Tahoma"/>
                <w:lang w:eastAsia="ar-SA"/>
              </w:rPr>
            </w:pPr>
            <w:r w:rsidRPr="001B6988">
              <w:rPr>
                <w:rFonts w:ascii="PT Astra Serif" w:hAnsi="PT Astra Serif" w:cs="Tahoma"/>
                <w:lang w:eastAsia="ar-SA"/>
              </w:rPr>
              <w:t>Высота зданий – до 4 этажей, включая мансардный.</w:t>
            </w:r>
          </w:p>
          <w:p w:rsidR="00E0568F" w:rsidRPr="001B6988" w:rsidRDefault="00E0568F" w:rsidP="0074368A">
            <w:pPr>
              <w:widowControl/>
              <w:numPr>
                <w:ilvl w:val="0"/>
                <w:numId w:val="62"/>
              </w:numPr>
              <w:tabs>
                <w:tab w:val="left" w:pos="317"/>
                <w:tab w:val="left" w:pos="360"/>
                <w:tab w:val="left" w:pos="1155"/>
              </w:tabs>
              <w:suppressAutoHyphens/>
              <w:autoSpaceDE/>
              <w:autoSpaceDN/>
              <w:adjustRightInd/>
              <w:snapToGrid w:val="0"/>
              <w:spacing w:line="240" w:lineRule="auto"/>
              <w:ind w:left="317" w:hanging="284"/>
              <w:textAlignment w:val="auto"/>
              <w:rPr>
                <w:rFonts w:ascii="PT Astra Serif" w:hAnsi="PT Astra Serif" w:cs="Tahoma"/>
                <w:lang w:eastAsia="ar-SA"/>
              </w:rPr>
            </w:pPr>
            <w:r w:rsidRPr="001B6988">
              <w:rPr>
                <w:rFonts w:ascii="PT Astra Serif" w:hAnsi="PT Astra Serif" w:cs="Tahoma"/>
                <w:lang w:eastAsia="ar-SA"/>
              </w:rPr>
              <w:t>Высота хозяйственных построек – не выше 2-х этажей.</w:t>
            </w:r>
          </w:p>
          <w:p w:rsidR="00E0568F" w:rsidRPr="001B6988" w:rsidRDefault="00E0568F" w:rsidP="0074368A">
            <w:pPr>
              <w:widowControl/>
              <w:numPr>
                <w:ilvl w:val="0"/>
                <w:numId w:val="62"/>
              </w:numPr>
              <w:tabs>
                <w:tab w:val="left" w:pos="317"/>
                <w:tab w:val="left" w:pos="360"/>
                <w:tab w:val="left" w:pos="1155"/>
              </w:tabs>
              <w:suppressAutoHyphens/>
              <w:autoSpaceDE/>
              <w:autoSpaceDN/>
              <w:adjustRightInd/>
              <w:snapToGrid w:val="0"/>
              <w:spacing w:line="240" w:lineRule="auto"/>
              <w:ind w:left="317" w:hanging="284"/>
              <w:textAlignment w:val="auto"/>
              <w:rPr>
                <w:rFonts w:ascii="PT Astra Serif" w:hAnsi="PT Astra Serif" w:cs="Tahoma"/>
                <w:lang w:eastAsia="ar-SA"/>
              </w:rPr>
            </w:pPr>
            <w:r w:rsidRPr="001B6988">
              <w:rPr>
                <w:rFonts w:ascii="PT Astra Serif" w:hAnsi="PT Astra Serif" w:cs="Tahoma"/>
                <w:lang w:eastAsia="ar-SA"/>
              </w:rPr>
              <w:t>Процент застройки – не более 70%.</w:t>
            </w:r>
          </w:p>
          <w:p w:rsidR="00E0568F" w:rsidRPr="001B6988" w:rsidRDefault="00E0568F" w:rsidP="0074368A">
            <w:pPr>
              <w:widowControl/>
              <w:numPr>
                <w:ilvl w:val="0"/>
                <w:numId w:val="62"/>
              </w:numPr>
              <w:tabs>
                <w:tab w:val="left" w:pos="317"/>
              </w:tabs>
              <w:suppressAutoHyphens/>
              <w:autoSpaceDE/>
              <w:autoSpaceDN/>
              <w:adjustRightInd/>
              <w:spacing w:line="240" w:lineRule="auto"/>
              <w:ind w:left="317" w:hanging="284"/>
              <w:textAlignment w:val="auto"/>
              <w:rPr>
                <w:rFonts w:ascii="PT Astra Serif" w:hAnsi="PT Astra Serif" w:cs="Tahoma"/>
                <w:lang w:eastAsia="ar-SA"/>
              </w:rPr>
            </w:pPr>
            <w:r w:rsidRPr="001B6988">
              <w:rPr>
                <w:rFonts w:ascii="PT Astra Serif" w:hAnsi="PT Astra Serif" w:cs="Tahoma"/>
                <w:lang w:eastAsia="ar-SA"/>
              </w:rPr>
              <w:t>Иные параметры – в соответствии со «СП 54.13330.2022. Свод правил. Здания жилые многоквартирные. СНиП 31-01-2003».</w:t>
            </w:r>
          </w:p>
          <w:p w:rsidR="00E0568F" w:rsidRPr="001B6988" w:rsidRDefault="00E0568F" w:rsidP="0074368A">
            <w:pPr>
              <w:widowControl/>
              <w:numPr>
                <w:ilvl w:val="0"/>
                <w:numId w:val="62"/>
              </w:numPr>
              <w:tabs>
                <w:tab w:val="left" w:pos="317"/>
                <w:tab w:val="left" w:pos="360"/>
                <w:tab w:val="left" w:pos="1155"/>
              </w:tabs>
              <w:suppressAutoHyphens/>
              <w:autoSpaceDE/>
              <w:autoSpaceDN/>
              <w:adjustRightInd/>
              <w:snapToGrid w:val="0"/>
              <w:spacing w:line="240" w:lineRule="auto"/>
              <w:ind w:left="317" w:hanging="284"/>
              <w:textAlignment w:val="auto"/>
              <w:rPr>
                <w:rFonts w:ascii="PT Astra Serif" w:hAnsi="PT Astra Serif" w:cs="Tahoma"/>
                <w:lang w:eastAsia="ar-SA"/>
              </w:rPr>
            </w:pPr>
            <w:r w:rsidRPr="001B6988">
              <w:rPr>
                <w:rFonts w:ascii="PT Astra Serif" w:hAnsi="PT Astra Serif" w:cs="Tahoma"/>
                <w:lang w:eastAsia="ar-SA"/>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w:t>
            </w:r>
          </w:p>
          <w:p w:rsidR="00E0568F" w:rsidRPr="001B6988" w:rsidRDefault="00E0568F" w:rsidP="0074368A">
            <w:pPr>
              <w:widowControl/>
              <w:numPr>
                <w:ilvl w:val="0"/>
                <w:numId w:val="62"/>
              </w:numPr>
              <w:tabs>
                <w:tab w:val="left" w:pos="317"/>
                <w:tab w:val="left" w:pos="360"/>
                <w:tab w:val="left" w:pos="1155"/>
              </w:tabs>
              <w:suppressAutoHyphens/>
              <w:autoSpaceDE/>
              <w:autoSpaceDN/>
              <w:adjustRightInd/>
              <w:snapToGrid w:val="0"/>
              <w:spacing w:line="240" w:lineRule="auto"/>
              <w:ind w:left="317" w:hanging="284"/>
              <w:textAlignment w:val="auto"/>
              <w:rPr>
                <w:rFonts w:ascii="PT Astra Serif" w:hAnsi="PT Astra Serif" w:cs="Tahoma"/>
                <w:lang w:eastAsia="ar-SA"/>
              </w:rPr>
            </w:pPr>
            <w:r w:rsidRPr="001B6988">
              <w:rPr>
                <w:rFonts w:ascii="PT Astra Serif" w:hAnsi="PT Astra Serif" w:cs="Tahoma"/>
                <w:lang w:eastAsia="ar-SA"/>
              </w:rPr>
              <w:t>Предприятия обслуживания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E0568F" w:rsidRPr="001B6988" w:rsidRDefault="00E0568F" w:rsidP="0074368A">
            <w:pPr>
              <w:widowControl/>
              <w:numPr>
                <w:ilvl w:val="0"/>
                <w:numId w:val="62"/>
              </w:numPr>
              <w:tabs>
                <w:tab w:val="left" w:pos="317"/>
                <w:tab w:val="left" w:pos="360"/>
                <w:tab w:val="left" w:pos="1155"/>
              </w:tabs>
              <w:suppressAutoHyphens/>
              <w:autoSpaceDE/>
              <w:autoSpaceDN/>
              <w:adjustRightInd/>
              <w:spacing w:line="240" w:lineRule="auto"/>
              <w:ind w:left="317" w:hanging="284"/>
              <w:textAlignment w:val="auto"/>
              <w:rPr>
                <w:rFonts w:ascii="PT Astra Serif" w:hAnsi="PT Astra Serif" w:cs="Tahoma"/>
                <w:lang w:eastAsia="ar-SA"/>
              </w:rPr>
            </w:pPr>
            <w:r w:rsidRPr="001B6988">
              <w:rPr>
                <w:rFonts w:ascii="PT Astra Serif" w:hAnsi="PT Astra Serif" w:cs="Tahoma"/>
                <w:lang w:eastAsia="ar-SA"/>
              </w:rPr>
              <w:t>Планировочное решение застройки должно обеспечивать проезд автотранспорта ко всем зданиям и сооружениям.</w:t>
            </w:r>
          </w:p>
          <w:p w:rsidR="00E0568F" w:rsidRPr="001B6988" w:rsidRDefault="00E0568F" w:rsidP="0074368A">
            <w:pPr>
              <w:widowControl/>
              <w:numPr>
                <w:ilvl w:val="0"/>
                <w:numId w:val="62"/>
              </w:numPr>
              <w:tabs>
                <w:tab w:val="left" w:pos="317"/>
                <w:tab w:val="left" w:pos="360"/>
                <w:tab w:val="left" w:pos="1155"/>
              </w:tabs>
              <w:suppressAutoHyphens/>
              <w:autoSpaceDE/>
              <w:autoSpaceDN/>
              <w:adjustRightInd/>
              <w:spacing w:line="240" w:lineRule="auto"/>
              <w:ind w:left="317" w:hanging="284"/>
              <w:textAlignment w:val="auto"/>
              <w:rPr>
                <w:rFonts w:ascii="PT Astra Serif" w:hAnsi="PT Astra Serif" w:cs="Tahoma"/>
                <w:lang w:eastAsia="ar-SA"/>
              </w:rPr>
            </w:pPr>
            <w:r w:rsidRPr="001B6988">
              <w:rPr>
                <w:rFonts w:ascii="PT Astra Serif" w:hAnsi="PT Astra Serif" w:cs="Tahoma"/>
                <w:lang w:eastAsia="ar-SA"/>
              </w:rPr>
              <w:t>Отделка фасадов зданий долговечными высококачественными материалами.</w:t>
            </w:r>
          </w:p>
          <w:p w:rsidR="00E0568F" w:rsidRPr="001B6988" w:rsidRDefault="00E0568F" w:rsidP="0074368A">
            <w:pPr>
              <w:widowControl/>
              <w:numPr>
                <w:ilvl w:val="0"/>
                <w:numId w:val="62"/>
              </w:numPr>
              <w:tabs>
                <w:tab w:val="left" w:pos="317"/>
              </w:tabs>
              <w:spacing w:line="240" w:lineRule="auto"/>
              <w:ind w:left="317" w:hanging="284"/>
              <w:textAlignment w:val="auto"/>
              <w:rPr>
                <w:rFonts w:ascii="PT Astra Serif" w:hAnsi="PT Astra Serif"/>
                <w:color w:val="000000"/>
              </w:rPr>
            </w:pPr>
            <w:r w:rsidRPr="001B6988">
              <w:rPr>
                <w:rFonts w:ascii="PT Astra Serif" w:hAnsi="PT Astra Serif" w:cs="Tahoma"/>
                <w:lang w:eastAsia="ar-SA"/>
              </w:rPr>
              <w:t>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w:t>
            </w:r>
          </w:p>
        </w:tc>
      </w:tr>
      <w:tr w:rsidR="00E0568F" w:rsidRPr="001B6988" w:rsidTr="006657DA">
        <w:trPr>
          <w:trHeight w:val="73"/>
        </w:trPr>
        <w:tc>
          <w:tcPr>
            <w:tcW w:w="9923" w:type="dxa"/>
            <w:gridSpan w:val="3"/>
            <w:tcBorders>
              <w:top w:val="single" w:sz="4" w:space="0" w:color="auto"/>
              <w:left w:val="single" w:sz="4" w:space="0" w:color="000000"/>
              <w:bottom w:val="single" w:sz="4" w:space="0" w:color="auto"/>
              <w:right w:val="single" w:sz="4" w:space="0" w:color="000000"/>
            </w:tcBorders>
            <w:vAlign w:val="center"/>
          </w:tcPr>
          <w:p w:rsidR="00E0568F" w:rsidRPr="001B6988" w:rsidRDefault="00E0568F" w:rsidP="006657DA">
            <w:pPr>
              <w:keepLines/>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Ограничения использования земельных участков и объектов капитального строительства:</w:t>
            </w:r>
          </w:p>
        </w:tc>
      </w:tr>
      <w:tr w:rsidR="00E0568F" w:rsidRPr="001B6988" w:rsidTr="006657DA">
        <w:trPr>
          <w:trHeight w:val="131"/>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6657DA">
            <w:pPr>
              <w:keepLines/>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5.</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6657DA">
            <w:pPr>
              <w:keepLines/>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Санитарно-гигиенические и экологические требования</w:t>
            </w:r>
          </w:p>
        </w:tc>
        <w:tc>
          <w:tcPr>
            <w:tcW w:w="7229" w:type="dxa"/>
            <w:tcBorders>
              <w:top w:val="single" w:sz="4" w:space="0" w:color="auto"/>
              <w:left w:val="single" w:sz="4" w:space="0" w:color="auto"/>
              <w:bottom w:val="single" w:sz="4" w:space="0" w:color="auto"/>
              <w:right w:val="single" w:sz="4" w:space="0" w:color="auto"/>
            </w:tcBorders>
          </w:tcPr>
          <w:p w:rsidR="00E0568F" w:rsidRPr="001B6988" w:rsidRDefault="00E0568F" w:rsidP="0074368A">
            <w:pPr>
              <w:widowControl/>
              <w:numPr>
                <w:ilvl w:val="0"/>
                <w:numId w:val="63"/>
              </w:numPr>
              <w:tabs>
                <w:tab w:val="left" w:pos="317"/>
                <w:tab w:val="left" w:pos="1155"/>
              </w:tabs>
              <w:suppressAutoHyphens/>
              <w:autoSpaceDE/>
              <w:autoSpaceDN/>
              <w:adjustRightInd/>
              <w:snapToGrid w:val="0"/>
              <w:spacing w:line="240" w:lineRule="auto"/>
              <w:ind w:left="317"/>
              <w:textAlignment w:val="auto"/>
              <w:rPr>
                <w:rFonts w:ascii="PT Astra Serif" w:hAnsi="PT Astra Serif" w:cs="Tahoma"/>
                <w:lang w:eastAsia="ar-SA"/>
              </w:rPr>
            </w:pPr>
            <w:r w:rsidRPr="001B6988">
              <w:rPr>
                <w:rFonts w:ascii="PT Astra Serif" w:hAnsi="PT Astra Serif" w:cs="Tahoma"/>
                <w:lang w:eastAsia="ar-SA"/>
              </w:rPr>
              <w:t>Площадь озелененных территорий общего пользования 10-12 м</w:t>
            </w:r>
            <w:r w:rsidRPr="001B6988">
              <w:rPr>
                <w:rFonts w:ascii="PT Astra Serif" w:hAnsi="PT Astra Serif" w:cs="Tahoma"/>
                <w:vertAlign w:val="superscript"/>
                <w:lang w:eastAsia="ar-SA"/>
              </w:rPr>
              <w:t>2</w:t>
            </w:r>
            <w:r w:rsidRPr="001B6988">
              <w:rPr>
                <w:rFonts w:ascii="PT Astra Serif" w:hAnsi="PT Astra Serif" w:cs="Tahoma"/>
                <w:lang w:eastAsia="ar-SA"/>
              </w:rPr>
              <w:t>/чел.</w:t>
            </w:r>
          </w:p>
          <w:p w:rsidR="00E0568F" w:rsidRPr="001B6988" w:rsidRDefault="00E0568F" w:rsidP="0074368A">
            <w:pPr>
              <w:widowControl/>
              <w:numPr>
                <w:ilvl w:val="0"/>
                <w:numId w:val="63"/>
              </w:numPr>
              <w:tabs>
                <w:tab w:val="left" w:pos="317"/>
                <w:tab w:val="left" w:pos="1155"/>
              </w:tabs>
              <w:suppressAutoHyphens/>
              <w:autoSpaceDE/>
              <w:autoSpaceDN/>
              <w:adjustRightInd/>
              <w:snapToGrid w:val="0"/>
              <w:spacing w:line="240" w:lineRule="auto"/>
              <w:ind w:left="317"/>
              <w:textAlignment w:val="auto"/>
              <w:rPr>
                <w:rFonts w:ascii="PT Astra Serif" w:hAnsi="PT Astra Serif" w:cs="Tahoma"/>
                <w:lang w:eastAsia="ar-SA"/>
              </w:rPr>
            </w:pPr>
            <w:r w:rsidRPr="001B6988">
              <w:rPr>
                <w:rFonts w:ascii="PT Astra Serif" w:hAnsi="PT Astra Serif" w:cs="Tahoma"/>
                <w:lang w:eastAsia="ar-SA"/>
              </w:rPr>
              <w:t>Благоустройство территории в соответствии с проектом планировки.</w:t>
            </w:r>
          </w:p>
          <w:p w:rsidR="00E0568F" w:rsidRPr="001B6988" w:rsidRDefault="00E0568F" w:rsidP="0074368A">
            <w:pPr>
              <w:widowControl/>
              <w:numPr>
                <w:ilvl w:val="0"/>
                <w:numId w:val="63"/>
              </w:numPr>
              <w:tabs>
                <w:tab w:val="left" w:pos="317"/>
                <w:tab w:val="left" w:pos="1155"/>
              </w:tabs>
              <w:suppressAutoHyphens/>
              <w:autoSpaceDE/>
              <w:autoSpaceDN/>
              <w:adjustRightInd/>
              <w:spacing w:line="240" w:lineRule="auto"/>
              <w:ind w:left="317"/>
              <w:textAlignment w:val="auto"/>
              <w:rPr>
                <w:rFonts w:ascii="PT Astra Serif" w:hAnsi="PT Astra Serif" w:cs="Tahoma"/>
                <w:lang w:eastAsia="ar-SA"/>
              </w:rPr>
            </w:pPr>
            <w:r w:rsidRPr="001B6988">
              <w:rPr>
                <w:rFonts w:ascii="PT Astra Serif" w:hAnsi="PT Astra Serif" w:cs="Tahoma"/>
                <w:lang w:eastAsia="ar-SA"/>
              </w:rPr>
              <w:t>Санитарная очистка территории.</w:t>
            </w:r>
          </w:p>
          <w:p w:rsidR="00E0568F" w:rsidRPr="001B6988" w:rsidRDefault="00E0568F" w:rsidP="0074368A">
            <w:pPr>
              <w:widowControl/>
              <w:numPr>
                <w:ilvl w:val="0"/>
                <w:numId w:val="63"/>
              </w:numPr>
              <w:tabs>
                <w:tab w:val="left" w:pos="317"/>
                <w:tab w:val="left" w:pos="1155"/>
              </w:tabs>
              <w:suppressAutoHyphens/>
              <w:autoSpaceDE/>
              <w:autoSpaceDN/>
              <w:adjustRightInd/>
              <w:spacing w:line="240" w:lineRule="auto"/>
              <w:ind w:left="317"/>
              <w:textAlignment w:val="auto"/>
              <w:rPr>
                <w:rFonts w:ascii="PT Astra Serif" w:hAnsi="PT Astra Serif" w:cs="Tahoma"/>
                <w:lang w:eastAsia="ar-SA"/>
              </w:rPr>
            </w:pPr>
            <w:r w:rsidRPr="001B6988">
              <w:rPr>
                <w:rFonts w:ascii="PT Astra Serif" w:hAnsi="PT Astra Serif" w:cs="Tahoma"/>
                <w:lang w:eastAsia="ar-SA"/>
              </w:rPr>
              <w:t>Расстояние от игровых площадок, площадок для отдыха до площадок для мусоросборников – не менее 20 метров, до границы участков жилых домов – не менее 25 метров.</w:t>
            </w:r>
          </w:p>
          <w:p w:rsidR="00E0568F" w:rsidRPr="001B6988" w:rsidRDefault="00E0568F" w:rsidP="0074368A">
            <w:pPr>
              <w:keepLines/>
              <w:widowControl/>
              <w:numPr>
                <w:ilvl w:val="0"/>
                <w:numId w:val="63"/>
              </w:numPr>
              <w:tabs>
                <w:tab w:val="left" w:pos="317"/>
              </w:tabs>
              <w:suppressAutoHyphens/>
              <w:autoSpaceDE/>
              <w:autoSpaceDN/>
              <w:adjustRightInd/>
              <w:snapToGrid w:val="0"/>
              <w:spacing w:line="240" w:lineRule="auto"/>
              <w:ind w:left="317"/>
              <w:textAlignment w:val="auto"/>
              <w:rPr>
                <w:rFonts w:ascii="PT Astra Serif" w:hAnsi="PT Astra Serif"/>
                <w:lang w:eastAsia="ar-SA"/>
              </w:rPr>
            </w:pPr>
            <w:r w:rsidRPr="001B6988">
              <w:rPr>
                <w:rFonts w:ascii="PT Astra Serif" w:hAnsi="PT Astra Serif" w:cs="Tahoma"/>
                <w:lang w:eastAsia="ar-SA"/>
              </w:rPr>
              <w:t>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 разделом 14 настоящих Правил.</w:t>
            </w:r>
          </w:p>
        </w:tc>
      </w:tr>
      <w:tr w:rsidR="00E0568F" w:rsidRPr="001B6988" w:rsidTr="006657DA">
        <w:trPr>
          <w:cantSplit/>
          <w:trHeight w:val="982"/>
        </w:trPr>
        <w:tc>
          <w:tcPr>
            <w:tcW w:w="445" w:type="dxa"/>
            <w:tcBorders>
              <w:top w:val="single" w:sz="4" w:space="0" w:color="auto"/>
              <w:left w:val="single" w:sz="4" w:space="0" w:color="000000"/>
              <w:bottom w:val="single" w:sz="4" w:space="0" w:color="000000"/>
              <w:right w:val="nil"/>
            </w:tcBorders>
          </w:tcPr>
          <w:p w:rsidR="00E0568F" w:rsidRPr="001B6988" w:rsidRDefault="00E0568F" w:rsidP="006657DA">
            <w:pPr>
              <w:tabs>
                <w:tab w:val="left" w:pos="1155"/>
              </w:tabs>
              <w:suppressAutoHyphens/>
              <w:snapToGrid w:val="0"/>
              <w:spacing w:line="240" w:lineRule="auto"/>
              <w:rPr>
                <w:rFonts w:ascii="PT Astra Serif" w:hAnsi="PT Astra Serif"/>
                <w:lang w:eastAsia="ar-SA"/>
              </w:rPr>
            </w:pPr>
            <w:r w:rsidRPr="001B6988">
              <w:rPr>
                <w:rFonts w:ascii="PT Astra Serif" w:hAnsi="PT Astra Serif"/>
                <w:lang w:eastAsia="ar-SA"/>
              </w:rPr>
              <w:t>6.</w:t>
            </w:r>
          </w:p>
        </w:tc>
        <w:tc>
          <w:tcPr>
            <w:tcW w:w="2249" w:type="dxa"/>
            <w:tcBorders>
              <w:top w:val="single" w:sz="4" w:space="0" w:color="auto"/>
              <w:left w:val="single" w:sz="4" w:space="0" w:color="000000"/>
              <w:bottom w:val="single" w:sz="4" w:space="0" w:color="000000"/>
              <w:right w:val="nil"/>
            </w:tcBorders>
          </w:tcPr>
          <w:p w:rsidR="00E0568F" w:rsidRPr="001B6988" w:rsidRDefault="00E0568F" w:rsidP="006657DA">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Защита от опасных природных процессов</w:t>
            </w:r>
          </w:p>
        </w:tc>
        <w:tc>
          <w:tcPr>
            <w:tcW w:w="7229" w:type="dxa"/>
            <w:tcBorders>
              <w:top w:val="single" w:sz="4" w:space="0" w:color="auto"/>
              <w:left w:val="single" w:sz="4" w:space="0" w:color="000000"/>
              <w:bottom w:val="single" w:sz="4" w:space="0" w:color="000000"/>
              <w:right w:val="single" w:sz="4" w:space="0" w:color="000000"/>
            </w:tcBorders>
          </w:tcPr>
          <w:p w:rsidR="00E0568F" w:rsidRPr="001B6988" w:rsidRDefault="00E0568F" w:rsidP="0074368A">
            <w:pPr>
              <w:widowControl/>
              <w:numPr>
                <w:ilvl w:val="0"/>
                <w:numId w:val="64"/>
              </w:numPr>
              <w:tabs>
                <w:tab w:val="left" w:pos="360"/>
                <w:tab w:val="left" w:pos="1155"/>
              </w:tabs>
              <w:suppressAutoHyphens/>
              <w:autoSpaceDE/>
              <w:autoSpaceDN/>
              <w:adjustRightInd/>
              <w:snapToGrid w:val="0"/>
              <w:spacing w:line="240" w:lineRule="auto"/>
              <w:ind w:left="317"/>
              <w:textAlignment w:val="auto"/>
              <w:rPr>
                <w:rFonts w:ascii="PT Astra Serif" w:hAnsi="PT Astra Serif" w:cs="Tahoma"/>
                <w:lang w:eastAsia="ar-SA"/>
              </w:rPr>
            </w:pPr>
            <w:r w:rsidRPr="001B6988">
              <w:rPr>
                <w:rFonts w:ascii="PT Astra Serif" w:hAnsi="PT Astra Serif" w:cs="Tahoma"/>
                <w:lang w:eastAsia="ar-SA"/>
              </w:rPr>
              <w:t>Мониторинг уровня положения грунтовых вод.</w:t>
            </w:r>
          </w:p>
          <w:p w:rsidR="00E0568F" w:rsidRPr="001B6988" w:rsidRDefault="00E0568F" w:rsidP="0074368A">
            <w:pPr>
              <w:widowControl/>
              <w:numPr>
                <w:ilvl w:val="0"/>
                <w:numId w:val="64"/>
              </w:numPr>
              <w:tabs>
                <w:tab w:val="left" w:pos="360"/>
                <w:tab w:val="left" w:pos="1155"/>
              </w:tabs>
              <w:suppressAutoHyphens/>
              <w:autoSpaceDE/>
              <w:autoSpaceDN/>
              <w:adjustRightInd/>
              <w:spacing w:line="240" w:lineRule="auto"/>
              <w:ind w:left="317"/>
              <w:textAlignment w:val="auto"/>
              <w:rPr>
                <w:rFonts w:ascii="PT Astra Serif" w:hAnsi="PT Astra Serif" w:cs="Tahoma"/>
                <w:lang w:eastAsia="ar-SA"/>
              </w:rPr>
            </w:pPr>
            <w:r w:rsidRPr="001B6988">
              <w:rPr>
                <w:rFonts w:ascii="PT Astra Serif" w:hAnsi="PT Astra Serif" w:cs="Tahoma"/>
                <w:lang w:eastAsia="ar-SA"/>
              </w:rPr>
              <w:t>Организация поверхностного стока.</w:t>
            </w:r>
          </w:p>
          <w:p w:rsidR="00E0568F" w:rsidRPr="001B6988" w:rsidRDefault="00E0568F" w:rsidP="0074368A">
            <w:pPr>
              <w:widowControl/>
              <w:numPr>
                <w:ilvl w:val="0"/>
                <w:numId w:val="64"/>
              </w:numPr>
              <w:tabs>
                <w:tab w:val="left" w:pos="1134"/>
              </w:tabs>
              <w:autoSpaceDE/>
              <w:autoSpaceDN/>
              <w:adjustRightInd/>
              <w:spacing w:line="240" w:lineRule="auto"/>
              <w:ind w:left="317"/>
              <w:textAlignment w:val="auto"/>
              <w:rPr>
                <w:rFonts w:ascii="PT Astra Serif" w:hAnsi="PT Astra Serif"/>
              </w:rPr>
            </w:pPr>
            <w:r w:rsidRPr="001B6988">
              <w:rPr>
                <w:rFonts w:ascii="PT Astra Serif" w:hAnsi="PT Astra Serif" w:cs="Tahoma"/>
                <w:lang w:eastAsia="ar-SA"/>
              </w:rPr>
              <w:t>Проведение предварительных инженерно-геологических изысканий в условиях нового строительства.</w:t>
            </w:r>
          </w:p>
        </w:tc>
      </w:tr>
    </w:tbl>
    <w:p w:rsidR="00E0568F" w:rsidRPr="001B6988" w:rsidRDefault="00E0568F" w:rsidP="00616169">
      <w:pPr>
        <w:rPr>
          <w:rFonts w:ascii="PT Astra Serif" w:hAnsi="PT Astra Serif"/>
          <w:color w:val="000000"/>
          <w:spacing w:val="-10"/>
          <w:sz w:val="28"/>
          <w:szCs w:val="28"/>
          <w:lang w:eastAsia="ar-SA"/>
        </w:rPr>
      </w:pPr>
      <w:bookmarkStart w:id="146" w:name="_Toc151133276"/>
    </w:p>
    <w:p w:rsidR="00E0568F" w:rsidRPr="001B6988" w:rsidRDefault="00E0568F" w:rsidP="009A722A">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r w:rsidRPr="001B6988">
        <w:rPr>
          <w:rFonts w:ascii="PT Astra Serif" w:hAnsi="PT Astra Serif"/>
          <w:color w:val="000000"/>
          <w:spacing w:val="-10"/>
          <w:sz w:val="28"/>
          <w:szCs w:val="28"/>
          <w:lang w:eastAsia="ar-SA"/>
        </w:rPr>
        <w:t>Статья 13.5. Общественно-деловые зоны</w:t>
      </w:r>
      <w:bookmarkEnd w:id="146"/>
    </w:p>
    <w:p w:rsidR="00E0568F" w:rsidRPr="001B6988" w:rsidRDefault="00E0568F" w:rsidP="001545DC">
      <w:pPr>
        <w:spacing w:line="240" w:lineRule="auto"/>
        <w:ind w:firstLine="709"/>
        <w:rPr>
          <w:rFonts w:ascii="PT Astra Serif" w:hAnsi="PT Astra Serif"/>
          <w:b/>
          <w:spacing w:val="-10"/>
          <w:sz w:val="28"/>
          <w:szCs w:val="28"/>
        </w:rPr>
      </w:pPr>
      <w:r w:rsidRPr="001B6988">
        <w:rPr>
          <w:rFonts w:ascii="PT Astra Serif" w:hAnsi="PT Astra Serif"/>
          <w:b/>
          <w:spacing w:val="-10"/>
          <w:sz w:val="28"/>
          <w:szCs w:val="28"/>
        </w:rPr>
        <w:t>ОД – Общественно-деловая зона</w:t>
      </w:r>
    </w:p>
    <w:tbl>
      <w:tblPr>
        <w:tblW w:w="4895" w:type="pct"/>
        <w:tblInd w:w="108" w:type="dxa"/>
        <w:tblLook w:val="00A0"/>
      </w:tblPr>
      <w:tblGrid>
        <w:gridCol w:w="445"/>
        <w:gridCol w:w="2169"/>
        <w:gridCol w:w="7310"/>
      </w:tblGrid>
      <w:tr w:rsidR="00E0568F" w:rsidRPr="001B6988" w:rsidTr="00866E88">
        <w:tc>
          <w:tcPr>
            <w:tcW w:w="170" w:type="pct"/>
            <w:tcBorders>
              <w:top w:val="single" w:sz="4" w:space="0" w:color="000000"/>
              <w:left w:val="single" w:sz="4" w:space="0" w:color="000000"/>
              <w:bottom w:val="single" w:sz="4" w:space="0" w:color="000000"/>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w:t>
            </w:r>
          </w:p>
        </w:tc>
        <w:tc>
          <w:tcPr>
            <w:tcW w:w="1120" w:type="pct"/>
            <w:tcBorders>
              <w:top w:val="single" w:sz="4" w:space="0" w:color="000000"/>
              <w:left w:val="single" w:sz="4" w:space="0" w:color="000000"/>
              <w:bottom w:val="single" w:sz="4" w:space="0" w:color="000000"/>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Тип регламента</w:t>
            </w:r>
          </w:p>
        </w:tc>
        <w:tc>
          <w:tcPr>
            <w:tcW w:w="3710" w:type="pct"/>
            <w:tcBorders>
              <w:top w:val="single" w:sz="4" w:space="0" w:color="000000"/>
              <w:left w:val="single" w:sz="4" w:space="0" w:color="000000"/>
              <w:bottom w:val="single" w:sz="4" w:space="0" w:color="000000"/>
              <w:right w:val="single" w:sz="4" w:space="0" w:color="000000"/>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Содержание регламента</w:t>
            </w:r>
          </w:p>
        </w:tc>
      </w:tr>
      <w:tr w:rsidR="00E0568F" w:rsidRPr="001B6988" w:rsidTr="00866E88">
        <w:tc>
          <w:tcPr>
            <w:tcW w:w="170" w:type="pct"/>
            <w:tcBorders>
              <w:top w:val="single" w:sz="4" w:space="0" w:color="000000"/>
              <w:left w:val="single" w:sz="4" w:space="0" w:color="000000"/>
              <w:bottom w:val="single" w:sz="4" w:space="0" w:color="000000"/>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tc>
        <w:tc>
          <w:tcPr>
            <w:tcW w:w="1120" w:type="pct"/>
            <w:tcBorders>
              <w:top w:val="single" w:sz="4" w:space="0" w:color="000000"/>
              <w:left w:val="single" w:sz="4" w:space="0" w:color="000000"/>
              <w:bottom w:val="single" w:sz="4" w:space="0" w:color="000000"/>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3710" w:type="pct"/>
            <w:tcBorders>
              <w:top w:val="single" w:sz="4" w:space="0" w:color="000000"/>
              <w:left w:val="single" w:sz="4" w:space="0" w:color="000000"/>
              <w:bottom w:val="single" w:sz="4" w:space="0" w:color="000000"/>
              <w:right w:val="single" w:sz="4" w:space="0" w:color="000000"/>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r>
      <w:tr w:rsidR="00E0568F" w:rsidRPr="001B6988" w:rsidTr="00866E88">
        <w:tc>
          <w:tcPr>
            <w:tcW w:w="5000" w:type="pct"/>
            <w:gridSpan w:val="3"/>
            <w:tcBorders>
              <w:top w:val="single" w:sz="4" w:space="0" w:color="000000"/>
              <w:left w:val="single" w:sz="4" w:space="0" w:color="000000"/>
              <w:bottom w:val="single" w:sz="4" w:space="0" w:color="auto"/>
              <w:right w:val="single" w:sz="4" w:space="0" w:color="000000"/>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866E88">
        <w:trPr>
          <w:trHeight w:val="273"/>
        </w:trPr>
        <w:tc>
          <w:tcPr>
            <w:tcW w:w="170" w:type="pct"/>
            <w:tcBorders>
              <w:top w:val="single" w:sz="4" w:space="0" w:color="auto"/>
              <w:left w:val="single" w:sz="4" w:space="0" w:color="auto"/>
              <w:bottom w:val="single" w:sz="4" w:space="0" w:color="auto"/>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tc>
        <w:tc>
          <w:tcPr>
            <w:tcW w:w="1120" w:type="pct"/>
            <w:tcBorders>
              <w:top w:val="single" w:sz="4" w:space="0" w:color="auto"/>
              <w:left w:val="single" w:sz="4" w:space="0" w:color="000000"/>
              <w:bottom w:val="single" w:sz="4" w:space="0" w:color="auto"/>
              <w:right w:val="nil"/>
            </w:tcBorders>
          </w:tcPr>
          <w:p w:rsidR="00E0568F" w:rsidRPr="001B6988" w:rsidRDefault="00E0568F" w:rsidP="008A1832">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 xml:space="preserve">Основные виды разрешенного использования </w:t>
            </w:r>
          </w:p>
        </w:tc>
        <w:tc>
          <w:tcPr>
            <w:tcW w:w="3710" w:type="pct"/>
            <w:tcBorders>
              <w:top w:val="single" w:sz="4" w:space="0" w:color="auto"/>
              <w:left w:val="single" w:sz="4" w:space="0" w:color="000000"/>
              <w:bottom w:val="single" w:sz="4" w:space="0" w:color="auto"/>
              <w:right w:val="single" w:sz="4" w:space="0" w:color="auto"/>
            </w:tcBorders>
          </w:tcPr>
          <w:p w:rsidR="00E0568F" w:rsidRPr="001B6988" w:rsidRDefault="00E0568F" w:rsidP="008A1832">
            <w:pPr>
              <w:spacing w:line="240" w:lineRule="auto"/>
              <w:rPr>
                <w:rFonts w:ascii="PT Astra Serif" w:hAnsi="PT Astra Serif"/>
                <w:color w:val="000000"/>
                <w:lang w:eastAsia="ar-SA"/>
              </w:rPr>
            </w:pPr>
            <w:r w:rsidRPr="001B6988">
              <w:rPr>
                <w:rFonts w:ascii="PT Astra Serif" w:hAnsi="PT Astra Serif"/>
                <w:color w:val="000000"/>
                <w:lang w:eastAsia="ar-SA"/>
              </w:rPr>
              <w:t>Предоставление коммунальных услуг  (3.1.1)</w:t>
            </w:r>
          </w:p>
          <w:p w:rsidR="00E0568F" w:rsidRPr="001B6988" w:rsidRDefault="00E0568F" w:rsidP="008A1832">
            <w:pPr>
              <w:spacing w:line="240" w:lineRule="auto"/>
              <w:rPr>
                <w:rFonts w:ascii="PT Astra Serif" w:hAnsi="PT Astra Serif"/>
                <w:color w:val="000000"/>
                <w:lang w:eastAsia="ar-SA"/>
              </w:rPr>
            </w:pPr>
            <w:r w:rsidRPr="001B6988">
              <w:rPr>
                <w:rFonts w:ascii="PT Astra Serif" w:hAnsi="PT Astra Serif"/>
              </w:rPr>
              <w:t>Оказание услуг связи (3.2.3)</w:t>
            </w:r>
          </w:p>
          <w:p w:rsidR="00E0568F" w:rsidRDefault="00E0568F" w:rsidP="008A1832">
            <w:pPr>
              <w:spacing w:line="240" w:lineRule="auto"/>
              <w:rPr>
                <w:rFonts w:ascii="PT Astra Serif" w:hAnsi="PT Astra Serif"/>
                <w:color w:val="000000"/>
                <w:lang w:eastAsia="ar-SA"/>
              </w:rPr>
            </w:pPr>
            <w:r w:rsidRPr="001B6988">
              <w:rPr>
                <w:rFonts w:ascii="PT Astra Serif" w:hAnsi="PT Astra Serif"/>
                <w:color w:val="000000"/>
                <w:lang w:eastAsia="ar-SA"/>
              </w:rPr>
              <w:t xml:space="preserve">Государственное управление (3.8.1) </w:t>
            </w:r>
          </w:p>
          <w:p w:rsidR="00E0568F" w:rsidRPr="0085669B" w:rsidRDefault="00E0568F" w:rsidP="0085669B">
            <w:pPr>
              <w:widowControl/>
              <w:suppressAutoHyphens/>
              <w:autoSpaceDE/>
              <w:autoSpaceDN/>
              <w:adjustRightInd/>
              <w:spacing w:line="240" w:lineRule="auto"/>
              <w:textAlignment w:val="auto"/>
              <w:rPr>
                <w:lang w:eastAsia="ar-SA"/>
              </w:rPr>
            </w:pPr>
            <w:r w:rsidRPr="009342AD">
              <w:t xml:space="preserve">Деловое управление (код 4.1) </w:t>
            </w:r>
          </w:p>
          <w:p w:rsidR="00E0568F" w:rsidRPr="001B6988" w:rsidRDefault="00E0568F" w:rsidP="008A1832">
            <w:pPr>
              <w:spacing w:line="240" w:lineRule="auto"/>
              <w:rPr>
                <w:rFonts w:ascii="PT Astra Serif" w:hAnsi="PT Astra Serif"/>
                <w:color w:val="000000"/>
                <w:lang w:eastAsia="ar-SA"/>
              </w:rPr>
            </w:pPr>
            <w:r w:rsidRPr="001B6988">
              <w:rPr>
                <w:rFonts w:ascii="PT Astra Serif" w:hAnsi="PT Astra Serif"/>
              </w:rPr>
              <w:t>Земельные участки (территории) общего пользования</w:t>
            </w:r>
            <w:r w:rsidRPr="001B6988">
              <w:rPr>
                <w:rFonts w:ascii="PT Astra Serif" w:hAnsi="PT Astra Serif"/>
                <w:lang w:eastAsia="ar-SA"/>
              </w:rPr>
              <w:t xml:space="preserve"> (12.0)</w:t>
            </w:r>
          </w:p>
        </w:tc>
      </w:tr>
      <w:tr w:rsidR="00E0568F" w:rsidRPr="001B6988" w:rsidTr="00866E88">
        <w:trPr>
          <w:trHeight w:val="273"/>
        </w:trPr>
        <w:tc>
          <w:tcPr>
            <w:tcW w:w="170" w:type="pct"/>
            <w:tcBorders>
              <w:top w:val="single" w:sz="4" w:space="0" w:color="auto"/>
              <w:left w:val="single" w:sz="4" w:space="0" w:color="auto"/>
              <w:bottom w:val="single" w:sz="4" w:space="0" w:color="auto"/>
              <w:right w:val="single" w:sz="4" w:space="0" w:color="auto"/>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1120" w:type="pct"/>
            <w:tcBorders>
              <w:top w:val="single" w:sz="4" w:space="0" w:color="auto"/>
              <w:left w:val="single" w:sz="4" w:space="0" w:color="auto"/>
              <w:bottom w:val="single" w:sz="4" w:space="0" w:color="auto"/>
              <w:right w:val="single" w:sz="4" w:space="0" w:color="auto"/>
            </w:tcBorders>
          </w:tcPr>
          <w:p w:rsidR="00E0568F" w:rsidRPr="001B6988" w:rsidRDefault="00E0568F" w:rsidP="008A1832">
            <w:pPr>
              <w:tabs>
                <w:tab w:val="left" w:pos="1155"/>
              </w:tabs>
              <w:suppressAutoHyphens/>
              <w:spacing w:line="240" w:lineRule="auto"/>
              <w:jc w:val="left"/>
              <w:rPr>
                <w:rFonts w:ascii="PT Astra Serif" w:hAnsi="PT Astra Serif"/>
                <w:lang w:eastAsia="ar-SA"/>
              </w:rPr>
            </w:pPr>
            <w:r w:rsidRPr="001B6988">
              <w:rPr>
                <w:rFonts w:ascii="PT Astra Serif" w:hAnsi="PT Astra Serif"/>
                <w:lang w:eastAsia="ar-SA"/>
              </w:rPr>
              <w:t>Условно разрешенные виды использования</w:t>
            </w:r>
          </w:p>
        </w:tc>
        <w:tc>
          <w:tcPr>
            <w:tcW w:w="3710" w:type="pct"/>
            <w:tcBorders>
              <w:top w:val="single" w:sz="4" w:space="0" w:color="auto"/>
              <w:left w:val="single" w:sz="4" w:space="0" w:color="auto"/>
              <w:bottom w:val="single" w:sz="4" w:space="0" w:color="auto"/>
              <w:right w:val="single" w:sz="4" w:space="0" w:color="auto"/>
            </w:tcBorders>
          </w:tcPr>
          <w:p w:rsidR="00E0568F" w:rsidRPr="001B6988" w:rsidRDefault="00E0568F" w:rsidP="008A1832">
            <w:pPr>
              <w:tabs>
                <w:tab w:val="left" w:pos="158"/>
                <w:tab w:val="left" w:pos="1155"/>
              </w:tabs>
              <w:suppressAutoHyphens/>
              <w:autoSpaceDE/>
              <w:autoSpaceDN/>
              <w:adjustRightInd/>
              <w:snapToGrid w:val="0"/>
              <w:spacing w:line="240" w:lineRule="auto"/>
              <w:textAlignment w:val="auto"/>
              <w:rPr>
                <w:rFonts w:ascii="PT Astra Serif" w:hAnsi="PT Astra Serif"/>
                <w:lang w:eastAsia="ar-SA"/>
              </w:rPr>
            </w:pPr>
            <w:r w:rsidRPr="001B6988">
              <w:rPr>
                <w:rFonts w:ascii="PT Astra Serif" w:hAnsi="PT Astra Serif"/>
                <w:color w:val="000000"/>
                <w:lang w:eastAsia="ar-SA"/>
              </w:rPr>
              <w:t>Не подлежат установлению</w:t>
            </w:r>
            <w:r w:rsidRPr="001B6988">
              <w:rPr>
                <w:rFonts w:ascii="PT Astra Serif" w:hAnsi="PT Astra Serif"/>
                <w:color w:val="000000"/>
                <w:lang w:val="en-US" w:eastAsia="ar-SA"/>
              </w:rPr>
              <w:t xml:space="preserve"> </w:t>
            </w:r>
          </w:p>
        </w:tc>
      </w:tr>
      <w:tr w:rsidR="00E0568F" w:rsidRPr="001B6988" w:rsidTr="00866E88">
        <w:trPr>
          <w:trHeight w:val="795"/>
        </w:trPr>
        <w:tc>
          <w:tcPr>
            <w:tcW w:w="170" w:type="pct"/>
            <w:tcBorders>
              <w:top w:val="single" w:sz="4" w:space="0" w:color="auto"/>
              <w:left w:val="single" w:sz="4" w:space="0" w:color="000000"/>
              <w:bottom w:val="single" w:sz="4" w:space="0" w:color="000000"/>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c>
          <w:tcPr>
            <w:tcW w:w="1120" w:type="pct"/>
            <w:tcBorders>
              <w:top w:val="single" w:sz="4" w:space="0" w:color="auto"/>
              <w:left w:val="single" w:sz="4" w:space="0" w:color="000000"/>
              <w:bottom w:val="single" w:sz="4" w:space="0" w:color="000000"/>
              <w:right w:val="nil"/>
            </w:tcBorders>
          </w:tcPr>
          <w:p w:rsidR="00E0568F" w:rsidRPr="001B6988" w:rsidRDefault="00E0568F" w:rsidP="008A1832">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 xml:space="preserve">Вспомогательные виды разрешенного </w:t>
            </w:r>
          </w:p>
          <w:p w:rsidR="00E0568F" w:rsidRPr="001B6988" w:rsidRDefault="00E0568F" w:rsidP="008A1832">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использования</w:t>
            </w:r>
          </w:p>
        </w:tc>
        <w:tc>
          <w:tcPr>
            <w:tcW w:w="3710" w:type="pct"/>
            <w:tcBorders>
              <w:top w:val="single" w:sz="4" w:space="0" w:color="auto"/>
              <w:left w:val="single" w:sz="4" w:space="0" w:color="000000"/>
              <w:bottom w:val="single" w:sz="4" w:space="0" w:color="000000"/>
              <w:right w:val="single" w:sz="4" w:space="0" w:color="000000"/>
            </w:tcBorders>
          </w:tcPr>
          <w:p w:rsidR="00E0568F" w:rsidRPr="001B6988" w:rsidRDefault="00E0568F" w:rsidP="008A1832">
            <w:pPr>
              <w:rPr>
                <w:rFonts w:ascii="PT Astra Serif" w:hAnsi="PT Astra Serif"/>
                <w:color w:val="000000"/>
                <w:lang w:eastAsia="ar-SA"/>
              </w:rPr>
            </w:pPr>
            <w:r w:rsidRPr="001B6988">
              <w:rPr>
                <w:rFonts w:ascii="PT Astra Serif" w:hAnsi="PT Astra Serif"/>
                <w:color w:val="000000"/>
                <w:lang w:eastAsia="ar-SA"/>
              </w:rPr>
              <w:t>Служебные гаражи (4.9)</w:t>
            </w:r>
          </w:p>
          <w:p w:rsidR="00E0568F" w:rsidRPr="001B6988" w:rsidRDefault="00E0568F" w:rsidP="008A1832">
            <w:pPr>
              <w:widowControl/>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lang w:eastAsia="en-US"/>
              </w:rPr>
              <w:t>Стоянка транспортных средств (4.9.2)</w:t>
            </w:r>
          </w:p>
        </w:tc>
      </w:tr>
      <w:tr w:rsidR="00E0568F" w:rsidRPr="001B6988" w:rsidTr="00866E88">
        <w:trPr>
          <w:trHeight w:val="221"/>
        </w:trPr>
        <w:tc>
          <w:tcPr>
            <w:tcW w:w="5000" w:type="pct"/>
            <w:gridSpan w:val="3"/>
            <w:tcBorders>
              <w:top w:val="single" w:sz="4" w:space="0" w:color="auto"/>
              <w:left w:val="single" w:sz="4" w:space="0" w:color="auto"/>
              <w:bottom w:val="single" w:sz="4" w:space="0" w:color="auto"/>
              <w:right w:val="single" w:sz="4" w:space="0" w:color="auto"/>
            </w:tcBorders>
            <w:vAlign w:val="center"/>
          </w:tcPr>
          <w:p w:rsidR="00E0568F" w:rsidRPr="001B6988" w:rsidRDefault="00E0568F" w:rsidP="008A1832">
            <w:pPr>
              <w:tabs>
                <w:tab w:val="left" w:pos="1155"/>
              </w:tabs>
              <w:suppressAutoHyphens/>
              <w:snapToGrid w:val="0"/>
              <w:spacing w:line="240" w:lineRule="auto"/>
              <w:ind w:left="60"/>
              <w:jc w:val="center"/>
              <w:rPr>
                <w:rFonts w:ascii="PT Astra Serif" w:hAnsi="PT Astra Serif"/>
                <w:lang w:eastAsia="ar-SA"/>
              </w:rPr>
            </w:pPr>
            <w:r w:rsidRPr="001B6988">
              <w:rPr>
                <w:rFonts w:ascii="PT Astra Serif" w:hAnsi="PT Astra Serif"/>
                <w:lang w:eastAsia="ar-SA"/>
              </w:rPr>
              <w:t>Ограничения использования земельных участков и объектов капитального строительства:</w:t>
            </w:r>
          </w:p>
        </w:tc>
      </w:tr>
      <w:tr w:rsidR="00E0568F" w:rsidRPr="001B6988" w:rsidTr="00866E88">
        <w:trPr>
          <w:trHeight w:val="273"/>
        </w:trPr>
        <w:tc>
          <w:tcPr>
            <w:tcW w:w="170" w:type="pct"/>
            <w:tcBorders>
              <w:top w:val="single" w:sz="4" w:space="0" w:color="auto"/>
              <w:left w:val="single" w:sz="4" w:space="0" w:color="000000"/>
              <w:bottom w:val="single" w:sz="4" w:space="0" w:color="auto"/>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4.</w:t>
            </w:r>
          </w:p>
        </w:tc>
        <w:tc>
          <w:tcPr>
            <w:tcW w:w="1120" w:type="pct"/>
            <w:tcBorders>
              <w:top w:val="single" w:sz="4" w:space="0" w:color="auto"/>
              <w:left w:val="single" w:sz="4" w:space="0" w:color="000000"/>
              <w:bottom w:val="single" w:sz="4" w:space="0" w:color="auto"/>
              <w:right w:val="nil"/>
            </w:tcBorders>
          </w:tcPr>
          <w:p w:rsidR="00E0568F" w:rsidRPr="001B6988" w:rsidRDefault="00E0568F" w:rsidP="008A1832">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Архитектурно-строительные требования</w:t>
            </w:r>
          </w:p>
        </w:tc>
        <w:tc>
          <w:tcPr>
            <w:tcW w:w="3710" w:type="pct"/>
            <w:tcBorders>
              <w:top w:val="single" w:sz="4" w:space="0" w:color="auto"/>
              <w:left w:val="single" w:sz="4" w:space="0" w:color="000000"/>
              <w:bottom w:val="single" w:sz="4" w:space="0" w:color="auto"/>
              <w:right w:val="single" w:sz="4" w:space="0" w:color="000000"/>
            </w:tcBorders>
          </w:tcPr>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Минимальный размер земельных участков определяются в соответствии с проектом планировки и «СП 42.13330.2016. Свод правил. Градостроительство. Планировка и застройка городских и сельских поселений. Актуализированная редакция СНиП 2.07.01-89*».</w:t>
            </w:r>
          </w:p>
          <w:p w:rsidR="00E0568F" w:rsidRPr="001B6988" w:rsidRDefault="00E0568F" w:rsidP="0074368A">
            <w:pPr>
              <w:numPr>
                <w:ilvl w:val="0"/>
                <w:numId w:val="18"/>
              </w:numPr>
              <w:tabs>
                <w:tab w:val="left" w:pos="278"/>
                <w:tab w:val="left" w:pos="360"/>
              </w:tabs>
              <w:suppressAutoHyphens/>
              <w:autoSpaceDE/>
              <w:autoSpaceDN/>
              <w:adjustRightInd/>
              <w:snapToGrid w:val="0"/>
              <w:spacing w:line="240" w:lineRule="auto"/>
              <w:ind w:left="398"/>
              <w:textAlignment w:val="auto"/>
              <w:rPr>
                <w:rFonts w:ascii="PT Astra Serif" w:hAnsi="PT Astra Serif"/>
                <w:lang w:eastAsia="ar-SA"/>
              </w:rPr>
            </w:pPr>
            <w:r w:rsidRPr="001B6988">
              <w:rPr>
                <w:rFonts w:ascii="PT Astra Serif" w:hAnsi="PT Astra Serif"/>
                <w:lang w:eastAsia="ar-SA"/>
              </w:rPr>
              <w:t xml:space="preserve">Минимальные отступы от границ земельных участков, м: до стены здания – 3. </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Высота зданий определяется проектом планировки.</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Максимальный процент застройки – 60%.</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Иные параметры принимаются в соответствии с проектом планировки и с «СП 118.13330.2022. Свод правил. Общественные здания и сооружения. СНиП 31-06-2009».</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Нормы расчета стоянок автомобилей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Размер земельных участков для стоянок легковых автомобилей на одно машино-место  - 25м</w:t>
            </w:r>
            <w:r w:rsidRPr="001B6988">
              <w:rPr>
                <w:rFonts w:ascii="PT Astra Serif" w:hAnsi="PT Astra Serif"/>
                <w:vertAlign w:val="superscript"/>
                <w:lang w:eastAsia="ar-SA"/>
              </w:rPr>
              <w:t>2</w:t>
            </w:r>
            <w:r w:rsidRPr="001B6988">
              <w:rPr>
                <w:rFonts w:ascii="PT Astra Serif" w:hAnsi="PT Astra Serif"/>
                <w:lang w:eastAsia="ar-SA"/>
              </w:rPr>
              <w:t xml:space="preserve">. Иные параметры в соответствии со «СП 113.13330.2016. Свод правил. Стоянки автомобилей. Актуализированная редакция СНиП 21-02-99*». </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Формирование общественно-деловой зоны должно 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 xml:space="preserve">Применение высококачественных материалов для отделки фасадов. </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59.13330.2020. Свод правил. Доступность зданий и сооружений для маломобильных групп населения. СНиП 35-01-2001».</w:t>
            </w:r>
          </w:p>
        </w:tc>
      </w:tr>
      <w:tr w:rsidR="00E0568F" w:rsidRPr="001B6988" w:rsidTr="00866E88">
        <w:trPr>
          <w:trHeight w:val="273"/>
        </w:trPr>
        <w:tc>
          <w:tcPr>
            <w:tcW w:w="170" w:type="pct"/>
            <w:tcBorders>
              <w:top w:val="single" w:sz="4" w:space="0" w:color="auto"/>
              <w:left w:val="single" w:sz="4" w:space="0" w:color="000000"/>
              <w:bottom w:val="single" w:sz="4" w:space="0" w:color="auto"/>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5.</w:t>
            </w:r>
          </w:p>
          <w:p w:rsidR="00E0568F" w:rsidRPr="001B6988" w:rsidRDefault="00E0568F" w:rsidP="008A1832">
            <w:pPr>
              <w:tabs>
                <w:tab w:val="left" w:pos="1155"/>
              </w:tabs>
              <w:suppressAutoHyphens/>
              <w:spacing w:line="240" w:lineRule="auto"/>
              <w:jc w:val="center"/>
              <w:rPr>
                <w:rFonts w:ascii="PT Astra Serif" w:hAnsi="PT Astra Serif"/>
                <w:lang w:eastAsia="ar-SA"/>
              </w:rPr>
            </w:pPr>
          </w:p>
        </w:tc>
        <w:tc>
          <w:tcPr>
            <w:tcW w:w="1120" w:type="pct"/>
            <w:tcBorders>
              <w:top w:val="single" w:sz="4" w:space="0" w:color="auto"/>
              <w:left w:val="single" w:sz="4" w:space="0" w:color="000000"/>
              <w:bottom w:val="single" w:sz="4" w:space="0" w:color="auto"/>
              <w:right w:val="nil"/>
            </w:tcBorders>
          </w:tcPr>
          <w:p w:rsidR="00E0568F" w:rsidRPr="001B6988" w:rsidRDefault="00E0568F" w:rsidP="008A1832">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 xml:space="preserve">Санитарно-гигиенические и экологические </w:t>
            </w:r>
          </w:p>
          <w:p w:rsidR="00E0568F" w:rsidRPr="001B6988" w:rsidRDefault="00E0568F" w:rsidP="008A1832">
            <w:pPr>
              <w:tabs>
                <w:tab w:val="left" w:pos="1155"/>
              </w:tabs>
              <w:suppressAutoHyphens/>
              <w:spacing w:line="240" w:lineRule="auto"/>
              <w:jc w:val="left"/>
              <w:rPr>
                <w:rFonts w:ascii="PT Astra Serif" w:hAnsi="PT Astra Serif"/>
                <w:lang w:eastAsia="ar-SA"/>
              </w:rPr>
            </w:pPr>
            <w:r w:rsidRPr="001B6988">
              <w:rPr>
                <w:rFonts w:ascii="PT Astra Serif" w:hAnsi="PT Astra Serif"/>
                <w:lang w:eastAsia="ar-SA"/>
              </w:rPr>
              <w:t>требования</w:t>
            </w:r>
          </w:p>
          <w:p w:rsidR="00E0568F" w:rsidRPr="001B6988" w:rsidRDefault="00E0568F" w:rsidP="008A1832">
            <w:pPr>
              <w:jc w:val="left"/>
              <w:rPr>
                <w:rFonts w:ascii="PT Astra Serif" w:hAnsi="PT Astra Serif"/>
                <w:lang w:eastAsia="ar-SA"/>
              </w:rPr>
            </w:pPr>
          </w:p>
          <w:p w:rsidR="00E0568F" w:rsidRPr="001B6988" w:rsidRDefault="00E0568F" w:rsidP="008A1832">
            <w:pPr>
              <w:rPr>
                <w:rFonts w:ascii="PT Astra Serif" w:hAnsi="PT Astra Serif"/>
                <w:lang w:eastAsia="ar-SA"/>
              </w:rPr>
            </w:pPr>
          </w:p>
          <w:p w:rsidR="00E0568F" w:rsidRPr="001B6988" w:rsidRDefault="00E0568F" w:rsidP="008A1832">
            <w:pPr>
              <w:rPr>
                <w:rFonts w:ascii="PT Astra Serif" w:hAnsi="PT Astra Serif"/>
                <w:lang w:eastAsia="ar-SA"/>
              </w:rPr>
            </w:pPr>
          </w:p>
        </w:tc>
        <w:tc>
          <w:tcPr>
            <w:tcW w:w="3710" w:type="pct"/>
            <w:tcBorders>
              <w:top w:val="single" w:sz="4" w:space="0" w:color="auto"/>
              <w:left w:val="single" w:sz="4" w:space="0" w:color="000000"/>
              <w:bottom w:val="single" w:sz="4" w:space="0" w:color="auto"/>
              <w:right w:val="single" w:sz="4" w:space="0" w:color="000000"/>
            </w:tcBorders>
          </w:tcPr>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Благоустройство территории проводится в соответствии с проектом планировки территории.</w:t>
            </w:r>
          </w:p>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Устройство бордюрного обрамления проезжей части улиц, тротуаров, газонов.</w:t>
            </w:r>
          </w:p>
          <w:p w:rsidR="00E0568F" w:rsidRPr="001B6988" w:rsidRDefault="00E0568F" w:rsidP="0074368A">
            <w:pPr>
              <w:numPr>
                <w:ilvl w:val="0"/>
                <w:numId w:val="18"/>
              </w:numPr>
              <w:suppressAutoHyphens/>
              <w:autoSpaceDE/>
              <w:autoSpaceDN/>
              <w:adjustRightInd/>
              <w:snapToGrid w:val="0"/>
              <w:spacing w:line="240" w:lineRule="auto"/>
              <w:ind w:left="265" w:hanging="265"/>
              <w:textAlignment w:val="auto"/>
              <w:rPr>
                <w:rFonts w:ascii="PT Astra Serif" w:hAnsi="PT Astra Serif"/>
                <w:lang w:eastAsia="ar-SA"/>
              </w:rPr>
            </w:pPr>
            <w:r w:rsidRPr="001B6988">
              <w:rPr>
                <w:rFonts w:ascii="PT Astra Serif" w:hAnsi="PT Astra Serif"/>
                <w:lang w:eastAsia="ar-SA"/>
              </w:rPr>
              <w:t>Санитарная очистка и централизованное канализование.</w:t>
            </w:r>
          </w:p>
        </w:tc>
      </w:tr>
      <w:tr w:rsidR="00E0568F" w:rsidRPr="001B6988" w:rsidTr="00866E88">
        <w:trPr>
          <w:trHeight w:val="979"/>
        </w:trPr>
        <w:tc>
          <w:tcPr>
            <w:tcW w:w="170" w:type="pct"/>
            <w:tcBorders>
              <w:top w:val="single" w:sz="4" w:space="0" w:color="auto"/>
              <w:left w:val="single" w:sz="4" w:space="0" w:color="000000"/>
              <w:bottom w:val="single" w:sz="4" w:space="0" w:color="auto"/>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6.</w:t>
            </w:r>
          </w:p>
        </w:tc>
        <w:tc>
          <w:tcPr>
            <w:tcW w:w="1120" w:type="pct"/>
            <w:tcBorders>
              <w:top w:val="single" w:sz="4" w:space="0" w:color="auto"/>
              <w:left w:val="single" w:sz="4" w:space="0" w:color="000000"/>
              <w:bottom w:val="single" w:sz="4" w:space="0" w:color="auto"/>
              <w:right w:val="nil"/>
            </w:tcBorders>
          </w:tcPr>
          <w:p w:rsidR="00E0568F" w:rsidRPr="001B6988" w:rsidRDefault="00E0568F" w:rsidP="008A1832">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Защита от опасных природных процессов</w:t>
            </w:r>
          </w:p>
        </w:tc>
        <w:tc>
          <w:tcPr>
            <w:tcW w:w="3710" w:type="pct"/>
            <w:tcBorders>
              <w:top w:val="single" w:sz="4" w:space="0" w:color="auto"/>
              <w:left w:val="single" w:sz="4" w:space="0" w:color="000000"/>
              <w:bottom w:val="single" w:sz="4" w:space="0" w:color="auto"/>
              <w:right w:val="single" w:sz="4" w:space="0" w:color="000000"/>
            </w:tcBorders>
          </w:tcPr>
          <w:p w:rsidR="00E0568F" w:rsidRPr="001B6988" w:rsidRDefault="00E0568F" w:rsidP="0074368A">
            <w:pPr>
              <w:widowControl/>
              <w:numPr>
                <w:ilvl w:val="0"/>
                <w:numId w:val="19"/>
              </w:numPr>
              <w:tabs>
                <w:tab w:val="num" w:pos="278"/>
              </w:tabs>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Организация поверхностного стока с отводом поверхностных вод по лоткам проездов.</w:t>
            </w:r>
          </w:p>
          <w:p w:rsidR="00E0568F" w:rsidRPr="001B6988" w:rsidRDefault="00E0568F" w:rsidP="0074368A">
            <w:pPr>
              <w:numPr>
                <w:ilvl w:val="0"/>
                <w:numId w:val="19"/>
              </w:numPr>
              <w:tabs>
                <w:tab w:val="left" w:pos="0"/>
                <w:tab w:val="left" w:pos="278"/>
              </w:tabs>
              <w:suppressAutoHyphens/>
              <w:autoSpaceDE/>
              <w:autoSpaceDN/>
              <w:adjustRightInd/>
              <w:snapToGrid w:val="0"/>
              <w:spacing w:line="240" w:lineRule="auto"/>
              <w:ind w:left="265" w:hanging="265"/>
              <w:textAlignment w:val="auto"/>
              <w:rPr>
                <w:rFonts w:ascii="PT Astra Serif" w:hAnsi="PT Astra Serif"/>
                <w:lang w:eastAsia="ar-SA"/>
              </w:rPr>
            </w:pPr>
            <w:r w:rsidRPr="001B6988">
              <w:rPr>
                <w:rFonts w:ascii="PT Astra Serif" w:hAnsi="PT Astra Serif"/>
                <w:lang w:eastAsia="ar-SA"/>
              </w:rPr>
              <w:t>При возведении капитальных зданий проведение дополнительных инженерно-геологических изысканий.</w:t>
            </w:r>
          </w:p>
        </w:tc>
      </w:tr>
    </w:tbl>
    <w:p w:rsidR="00E0568F" w:rsidRPr="001B6988" w:rsidRDefault="00E0568F" w:rsidP="001545DC">
      <w:pPr>
        <w:suppressAutoHyphens/>
        <w:spacing w:line="240" w:lineRule="auto"/>
        <w:ind w:firstLine="709"/>
        <w:rPr>
          <w:rFonts w:ascii="PT Astra Serif" w:hAnsi="PT Astra Serif"/>
          <w:sz w:val="28"/>
          <w:szCs w:val="28"/>
          <w:lang w:eastAsia="en-US"/>
        </w:rPr>
      </w:pPr>
    </w:p>
    <w:p w:rsidR="00E0568F" w:rsidRPr="001B6988" w:rsidRDefault="00E0568F" w:rsidP="001545DC">
      <w:pPr>
        <w:spacing w:line="240" w:lineRule="auto"/>
        <w:ind w:firstLine="709"/>
        <w:rPr>
          <w:rFonts w:ascii="PT Astra Serif" w:hAnsi="PT Astra Serif"/>
          <w:b/>
          <w:spacing w:val="-10"/>
          <w:sz w:val="28"/>
          <w:szCs w:val="28"/>
        </w:rPr>
      </w:pPr>
      <w:r w:rsidRPr="001B6988">
        <w:rPr>
          <w:rFonts w:ascii="PT Astra Serif" w:hAnsi="PT Astra Serif"/>
          <w:b/>
          <w:spacing w:val="-10"/>
          <w:sz w:val="28"/>
          <w:szCs w:val="28"/>
        </w:rPr>
        <w:t>ОД-1 – Многофункциональная общественно-деловая зона</w:t>
      </w:r>
    </w:p>
    <w:tbl>
      <w:tblPr>
        <w:tblW w:w="4895" w:type="pct"/>
        <w:tblInd w:w="108" w:type="dxa"/>
        <w:tblLook w:val="00A0"/>
      </w:tblPr>
      <w:tblGrid>
        <w:gridCol w:w="445"/>
        <w:gridCol w:w="2171"/>
        <w:gridCol w:w="7308"/>
      </w:tblGrid>
      <w:tr w:rsidR="00E0568F" w:rsidRPr="001B6988" w:rsidTr="00866E88">
        <w:tc>
          <w:tcPr>
            <w:tcW w:w="170" w:type="pct"/>
            <w:tcBorders>
              <w:top w:val="single" w:sz="4" w:space="0" w:color="000000"/>
              <w:left w:val="single" w:sz="4" w:space="0" w:color="000000"/>
              <w:bottom w:val="single" w:sz="4" w:space="0" w:color="000000"/>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w:t>
            </w:r>
          </w:p>
        </w:tc>
        <w:tc>
          <w:tcPr>
            <w:tcW w:w="1121" w:type="pct"/>
            <w:tcBorders>
              <w:top w:val="single" w:sz="4" w:space="0" w:color="000000"/>
              <w:left w:val="single" w:sz="4" w:space="0" w:color="000000"/>
              <w:bottom w:val="single" w:sz="4" w:space="0" w:color="000000"/>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Тип регламента</w:t>
            </w:r>
          </w:p>
        </w:tc>
        <w:tc>
          <w:tcPr>
            <w:tcW w:w="3709" w:type="pct"/>
            <w:tcBorders>
              <w:top w:val="single" w:sz="4" w:space="0" w:color="000000"/>
              <w:left w:val="single" w:sz="4" w:space="0" w:color="000000"/>
              <w:bottom w:val="single" w:sz="4" w:space="0" w:color="000000"/>
              <w:right w:val="single" w:sz="4" w:space="0" w:color="000000"/>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Содержание регламента</w:t>
            </w:r>
          </w:p>
        </w:tc>
      </w:tr>
      <w:tr w:rsidR="00E0568F" w:rsidRPr="001B6988" w:rsidTr="00866E88">
        <w:tc>
          <w:tcPr>
            <w:tcW w:w="170" w:type="pct"/>
            <w:tcBorders>
              <w:top w:val="single" w:sz="4" w:space="0" w:color="000000"/>
              <w:left w:val="single" w:sz="4" w:space="0" w:color="000000"/>
              <w:bottom w:val="single" w:sz="4" w:space="0" w:color="000000"/>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tc>
        <w:tc>
          <w:tcPr>
            <w:tcW w:w="1121" w:type="pct"/>
            <w:tcBorders>
              <w:top w:val="single" w:sz="4" w:space="0" w:color="000000"/>
              <w:left w:val="single" w:sz="4" w:space="0" w:color="000000"/>
              <w:bottom w:val="single" w:sz="4" w:space="0" w:color="000000"/>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3709" w:type="pct"/>
            <w:tcBorders>
              <w:top w:val="single" w:sz="4" w:space="0" w:color="000000"/>
              <w:left w:val="single" w:sz="4" w:space="0" w:color="000000"/>
              <w:bottom w:val="single" w:sz="4" w:space="0" w:color="000000"/>
              <w:right w:val="single" w:sz="4" w:space="0" w:color="000000"/>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r>
      <w:tr w:rsidR="00E0568F" w:rsidRPr="001B6988" w:rsidTr="00866E88">
        <w:tc>
          <w:tcPr>
            <w:tcW w:w="5000" w:type="pct"/>
            <w:gridSpan w:val="3"/>
            <w:tcBorders>
              <w:top w:val="single" w:sz="4" w:space="0" w:color="000000"/>
              <w:left w:val="single" w:sz="4" w:space="0" w:color="000000"/>
              <w:bottom w:val="single" w:sz="4" w:space="0" w:color="auto"/>
              <w:right w:val="single" w:sz="4" w:space="0" w:color="000000"/>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866E88">
        <w:trPr>
          <w:trHeight w:val="273"/>
        </w:trPr>
        <w:tc>
          <w:tcPr>
            <w:tcW w:w="170" w:type="pct"/>
            <w:tcBorders>
              <w:top w:val="single" w:sz="4" w:space="0" w:color="auto"/>
              <w:left w:val="single" w:sz="4" w:space="0" w:color="auto"/>
              <w:bottom w:val="single" w:sz="4" w:space="0" w:color="auto"/>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tc>
        <w:tc>
          <w:tcPr>
            <w:tcW w:w="1121" w:type="pct"/>
            <w:tcBorders>
              <w:top w:val="single" w:sz="4" w:space="0" w:color="auto"/>
              <w:left w:val="single" w:sz="4" w:space="0" w:color="000000"/>
              <w:bottom w:val="single" w:sz="4" w:space="0" w:color="auto"/>
              <w:right w:val="nil"/>
            </w:tcBorders>
          </w:tcPr>
          <w:p w:rsidR="00E0568F" w:rsidRPr="001B6988" w:rsidRDefault="00E0568F" w:rsidP="008A1832">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 xml:space="preserve">Основные виды разрешенного использования </w:t>
            </w:r>
          </w:p>
        </w:tc>
        <w:tc>
          <w:tcPr>
            <w:tcW w:w="3709" w:type="pct"/>
            <w:tcBorders>
              <w:top w:val="single" w:sz="4" w:space="0" w:color="auto"/>
              <w:left w:val="single" w:sz="4" w:space="0" w:color="000000"/>
              <w:bottom w:val="single" w:sz="4" w:space="0" w:color="auto"/>
              <w:right w:val="single" w:sz="4" w:space="0" w:color="auto"/>
            </w:tcBorders>
          </w:tcPr>
          <w:p w:rsidR="00E0568F" w:rsidRPr="001B6988" w:rsidRDefault="00E0568F" w:rsidP="008A1832">
            <w:pPr>
              <w:spacing w:line="240" w:lineRule="auto"/>
              <w:rPr>
                <w:rFonts w:ascii="PT Astra Serif" w:hAnsi="PT Astra Serif"/>
                <w:color w:val="000000"/>
                <w:lang w:eastAsia="ar-SA"/>
              </w:rPr>
            </w:pPr>
            <w:r w:rsidRPr="001B6988">
              <w:rPr>
                <w:rFonts w:ascii="PT Astra Serif" w:hAnsi="PT Astra Serif"/>
                <w:color w:val="000000"/>
                <w:lang w:eastAsia="ar-SA"/>
              </w:rPr>
              <w:t>Предоставление коммунальных услуг  (3.1.1)</w:t>
            </w:r>
          </w:p>
          <w:p w:rsidR="00E0568F" w:rsidRPr="001B6988" w:rsidRDefault="00E0568F" w:rsidP="008A1832">
            <w:pPr>
              <w:spacing w:line="240" w:lineRule="auto"/>
              <w:rPr>
                <w:rFonts w:ascii="PT Astra Serif" w:hAnsi="PT Astra Serif"/>
                <w:color w:val="000000"/>
                <w:lang w:eastAsia="ar-SA"/>
              </w:rPr>
            </w:pPr>
            <w:r w:rsidRPr="001B6988">
              <w:rPr>
                <w:rFonts w:ascii="PT Astra Serif" w:hAnsi="PT Astra Serif"/>
              </w:rPr>
              <w:t>Административные здания организаций, обеспечивающих предоставление коммунальных услуг (3.1.2)</w:t>
            </w:r>
          </w:p>
          <w:p w:rsidR="00E0568F" w:rsidRPr="001B6988" w:rsidRDefault="00E0568F" w:rsidP="008A1832">
            <w:pPr>
              <w:widowControl/>
              <w:tabs>
                <w:tab w:val="num" w:pos="284"/>
              </w:tabs>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rPr>
              <w:t>Оказание услуг связи (3.2.3)</w:t>
            </w:r>
          </w:p>
          <w:p w:rsidR="00E0568F" w:rsidRPr="001B6988" w:rsidRDefault="00E0568F" w:rsidP="008A1832">
            <w:pPr>
              <w:widowControl/>
              <w:tabs>
                <w:tab w:val="num" w:pos="284"/>
              </w:tabs>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rPr>
              <w:t>Бытовое обслуживание</w:t>
            </w:r>
            <w:r w:rsidRPr="001B6988">
              <w:rPr>
                <w:rFonts w:ascii="PT Astra Serif" w:hAnsi="PT Astra Serif"/>
                <w:lang w:eastAsia="ar-SA"/>
              </w:rPr>
              <w:t xml:space="preserve"> (3.3)</w:t>
            </w:r>
          </w:p>
          <w:p w:rsidR="00E0568F" w:rsidRPr="001B6988" w:rsidRDefault="00E0568F" w:rsidP="008A1832">
            <w:pPr>
              <w:widowControl/>
              <w:tabs>
                <w:tab w:val="num" w:pos="284"/>
              </w:tabs>
              <w:suppressAutoHyphens/>
              <w:autoSpaceDE/>
              <w:autoSpaceDN/>
              <w:adjustRightInd/>
              <w:spacing w:line="240" w:lineRule="auto"/>
              <w:textAlignment w:val="auto"/>
              <w:rPr>
                <w:rFonts w:ascii="PT Astra Serif" w:hAnsi="PT Astra Serif"/>
                <w:lang w:eastAsia="en-US"/>
              </w:rPr>
            </w:pPr>
            <w:r w:rsidRPr="001B6988">
              <w:rPr>
                <w:rFonts w:ascii="PT Astra Serif" w:hAnsi="PT Astra Serif"/>
                <w:lang w:eastAsia="en-US"/>
              </w:rPr>
              <w:t xml:space="preserve">Объекты культурно-досуговой деятельности (3.6.1) </w:t>
            </w:r>
          </w:p>
          <w:p w:rsidR="00E0568F" w:rsidRPr="001B6988" w:rsidRDefault="00E0568F" w:rsidP="008A1832">
            <w:pPr>
              <w:spacing w:line="240" w:lineRule="auto"/>
              <w:rPr>
                <w:rFonts w:ascii="PT Astra Serif" w:hAnsi="PT Astra Serif"/>
                <w:color w:val="000000"/>
                <w:lang w:eastAsia="ar-SA"/>
              </w:rPr>
            </w:pPr>
            <w:r w:rsidRPr="001B6988">
              <w:rPr>
                <w:rFonts w:ascii="PT Astra Serif" w:hAnsi="PT Astra Serif"/>
                <w:lang w:eastAsia="ar-SA"/>
              </w:rPr>
              <w:t xml:space="preserve">Государственное управление (3.8.1) </w:t>
            </w:r>
          </w:p>
          <w:p w:rsidR="00E0568F" w:rsidRPr="001B6988" w:rsidRDefault="00E0568F" w:rsidP="008A1832">
            <w:pPr>
              <w:widowControl/>
              <w:tabs>
                <w:tab w:val="num" w:pos="824"/>
              </w:tabs>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color w:val="000000"/>
              </w:rPr>
              <w:t>Деловое управление</w:t>
            </w:r>
            <w:r w:rsidRPr="001B6988">
              <w:rPr>
                <w:rFonts w:ascii="PT Astra Serif" w:hAnsi="PT Astra Serif"/>
                <w:color w:val="000000"/>
                <w:lang w:eastAsia="ar-SA"/>
              </w:rPr>
              <w:t xml:space="preserve"> (4.1)</w:t>
            </w:r>
          </w:p>
          <w:p w:rsidR="00E0568F" w:rsidRPr="001B6988" w:rsidRDefault="00E0568F" w:rsidP="00264C86">
            <w:pPr>
              <w:tabs>
                <w:tab w:val="num" w:pos="284"/>
                <w:tab w:val="left" w:pos="320"/>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Рынки (4.3)</w:t>
            </w:r>
          </w:p>
          <w:p w:rsidR="00E0568F" w:rsidRPr="001B6988" w:rsidRDefault="00E0568F" w:rsidP="00264C86">
            <w:pPr>
              <w:tabs>
                <w:tab w:val="num" w:pos="284"/>
                <w:tab w:val="left" w:pos="320"/>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Магазины (4.4)</w:t>
            </w:r>
          </w:p>
          <w:p w:rsidR="00E0568F" w:rsidRPr="001B6988" w:rsidRDefault="00E0568F" w:rsidP="008A1832">
            <w:pPr>
              <w:widowControl/>
              <w:tabs>
                <w:tab w:val="num" w:pos="284"/>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Банковская и страховая деятельность (4.5)</w:t>
            </w:r>
          </w:p>
          <w:p w:rsidR="00E0568F" w:rsidRPr="001B6988" w:rsidRDefault="00E0568F" w:rsidP="008A1832">
            <w:pPr>
              <w:tabs>
                <w:tab w:val="num" w:pos="284"/>
                <w:tab w:val="left" w:pos="320"/>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rPr>
              <w:t>Общественное питание</w:t>
            </w:r>
            <w:r w:rsidRPr="001B6988">
              <w:rPr>
                <w:rFonts w:ascii="PT Astra Serif" w:hAnsi="PT Astra Serif"/>
                <w:lang w:eastAsia="ar-SA"/>
              </w:rPr>
              <w:t xml:space="preserve"> (4.6)</w:t>
            </w:r>
          </w:p>
          <w:p w:rsidR="00E0568F" w:rsidRPr="001B6988" w:rsidRDefault="00E0568F" w:rsidP="008A1832">
            <w:pPr>
              <w:widowControl/>
              <w:tabs>
                <w:tab w:val="num" w:pos="315"/>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rPr>
              <w:t>Гостиничное обслуживание</w:t>
            </w:r>
            <w:r w:rsidRPr="001B6988">
              <w:rPr>
                <w:rFonts w:ascii="PT Astra Serif" w:hAnsi="PT Astra Serif"/>
                <w:lang w:eastAsia="ar-SA"/>
              </w:rPr>
              <w:t xml:space="preserve"> (4.7)</w:t>
            </w:r>
          </w:p>
          <w:p w:rsidR="00E0568F" w:rsidRPr="001B6988" w:rsidRDefault="00E0568F" w:rsidP="00264C86">
            <w:pPr>
              <w:widowControl/>
              <w:tabs>
                <w:tab w:val="num" w:pos="709"/>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Спорт (5.1)</w:t>
            </w:r>
          </w:p>
          <w:p w:rsidR="00E0568F" w:rsidRPr="001B6988" w:rsidRDefault="00E0568F" w:rsidP="00264C86">
            <w:pPr>
              <w:tabs>
                <w:tab w:val="num" w:pos="284"/>
                <w:tab w:val="left" w:pos="320"/>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Связь (6.8)</w:t>
            </w:r>
          </w:p>
          <w:p w:rsidR="00E0568F" w:rsidRPr="001B6988" w:rsidRDefault="00E0568F" w:rsidP="008A1832">
            <w:pPr>
              <w:tabs>
                <w:tab w:val="num" w:pos="284"/>
                <w:tab w:val="left" w:pos="320"/>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 xml:space="preserve">Историко-культурная деятельность (9.3) </w:t>
            </w:r>
          </w:p>
          <w:p w:rsidR="00E0568F" w:rsidRPr="001B6988" w:rsidRDefault="00E0568F" w:rsidP="00264C86">
            <w:pPr>
              <w:tabs>
                <w:tab w:val="num" w:pos="284"/>
                <w:tab w:val="left" w:pos="320"/>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rPr>
              <w:t>Земельные участки (территории) общего пользования</w:t>
            </w:r>
            <w:r w:rsidRPr="001B6988">
              <w:rPr>
                <w:rFonts w:ascii="PT Astra Serif" w:hAnsi="PT Astra Serif"/>
                <w:lang w:eastAsia="ar-SA"/>
              </w:rPr>
              <w:t xml:space="preserve"> (12.0)</w:t>
            </w:r>
          </w:p>
        </w:tc>
      </w:tr>
      <w:tr w:rsidR="00E0568F" w:rsidRPr="001B6988" w:rsidTr="00866E88">
        <w:trPr>
          <w:trHeight w:val="273"/>
        </w:trPr>
        <w:tc>
          <w:tcPr>
            <w:tcW w:w="170" w:type="pct"/>
            <w:tcBorders>
              <w:top w:val="single" w:sz="4" w:space="0" w:color="auto"/>
              <w:left w:val="single" w:sz="4" w:space="0" w:color="auto"/>
              <w:bottom w:val="single" w:sz="4" w:space="0" w:color="auto"/>
              <w:right w:val="single" w:sz="4" w:space="0" w:color="auto"/>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1121" w:type="pct"/>
            <w:tcBorders>
              <w:top w:val="single" w:sz="4" w:space="0" w:color="auto"/>
              <w:left w:val="single" w:sz="4" w:space="0" w:color="auto"/>
              <w:bottom w:val="single" w:sz="4" w:space="0" w:color="auto"/>
              <w:right w:val="single" w:sz="4" w:space="0" w:color="auto"/>
            </w:tcBorders>
          </w:tcPr>
          <w:p w:rsidR="00E0568F" w:rsidRPr="001B6988" w:rsidRDefault="00E0568F" w:rsidP="008A1832">
            <w:pPr>
              <w:tabs>
                <w:tab w:val="left" w:pos="1155"/>
              </w:tabs>
              <w:suppressAutoHyphens/>
              <w:spacing w:line="240" w:lineRule="auto"/>
              <w:jc w:val="left"/>
              <w:rPr>
                <w:rFonts w:ascii="PT Astra Serif" w:hAnsi="PT Astra Serif"/>
                <w:lang w:eastAsia="ar-SA"/>
              </w:rPr>
            </w:pPr>
            <w:r w:rsidRPr="001B6988">
              <w:rPr>
                <w:rFonts w:ascii="PT Astra Serif" w:hAnsi="PT Astra Serif"/>
                <w:lang w:eastAsia="ar-SA"/>
              </w:rPr>
              <w:t>Условно разрешенные виды использования</w:t>
            </w:r>
          </w:p>
        </w:tc>
        <w:tc>
          <w:tcPr>
            <w:tcW w:w="3709" w:type="pct"/>
            <w:tcBorders>
              <w:top w:val="single" w:sz="4" w:space="0" w:color="auto"/>
              <w:left w:val="single" w:sz="4" w:space="0" w:color="auto"/>
              <w:bottom w:val="single" w:sz="4" w:space="0" w:color="auto"/>
              <w:right w:val="single" w:sz="4" w:space="0" w:color="auto"/>
            </w:tcBorders>
          </w:tcPr>
          <w:p w:rsidR="00E0568F" w:rsidRPr="001B6988" w:rsidRDefault="00E0568F" w:rsidP="008A1832">
            <w:pPr>
              <w:widowControl/>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color w:val="000000"/>
                <w:lang w:eastAsia="ar-SA"/>
              </w:rPr>
              <w:t>Не подлежат установлению</w:t>
            </w:r>
          </w:p>
        </w:tc>
      </w:tr>
      <w:tr w:rsidR="00E0568F" w:rsidRPr="001B6988" w:rsidTr="00866E88">
        <w:trPr>
          <w:trHeight w:val="795"/>
        </w:trPr>
        <w:tc>
          <w:tcPr>
            <w:tcW w:w="170" w:type="pct"/>
            <w:tcBorders>
              <w:top w:val="single" w:sz="4" w:space="0" w:color="auto"/>
              <w:left w:val="single" w:sz="4" w:space="0" w:color="000000"/>
              <w:bottom w:val="single" w:sz="4" w:space="0" w:color="000000"/>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c>
          <w:tcPr>
            <w:tcW w:w="1121" w:type="pct"/>
            <w:tcBorders>
              <w:top w:val="single" w:sz="4" w:space="0" w:color="auto"/>
              <w:left w:val="single" w:sz="4" w:space="0" w:color="000000"/>
              <w:bottom w:val="single" w:sz="4" w:space="0" w:color="000000"/>
              <w:right w:val="nil"/>
            </w:tcBorders>
          </w:tcPr>
          <w:p w:rsidR="00E0568F" w:rsidRPr="001B6988" w:rsidRDefault="00E0568F" w:rsidP="008A1832">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 xml:space="preserve">Вспомогательные виды разрешенного </w:t>
            </w:r>
          </w:p>
          <w:p w:rsidR="00E0568F" w:rsidRPr="001B6988" w:rsidRDefault="00E0568F" w:rsidP="008A1832">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использования</w:t>
            </w:r>
          </w:p>
        </w:tc>
        <w:tc>
          <w:tcPr>
            <w:tcW w:w="3709" w:type="pct"/>
            <w:tcBorders>
              <w:top w:val="single" w:sz="4" w:space="0" w:color="auto"/>
              <w:left w:val="single" w:sz="4" w:space="0" w:color="000000"/>
              <w:bottom w:val="single" w:sz="4" w:space="0" w:color="000000"/>
              <w:right w:val="single" w:sz="4" w:space="0" w:color="000000"/>
            </w:tcBorders>
          </w:tcPr>
          <w:p w:rsidR="00E0568F" w:rsidRPr="001B6988" w:rsidRDefault="00E0568F" w:rsidP="00264C86">
            <w:pPr>
              <w:spacing w:line="240" w:lineRule="auto"/>
              <w:rPr>
                <w:rFonts w:ascii="PT Astra Serif" w:hAnsi="PT Astra Serif"/>
                <w:color w:val="000000"/>
                <w:lang w:eastAsia="ar-SA"/>
              </w:rPr>
            </w:pPr>
            <w:r w:rsidRPr="001B6988">
              <w:rPr>
                <w:rFonts w:ascii="PT Astra Serif" w:hAnsi="PT Astra Serif"/>
                <w:color w:val="000000"/>
                <w:lang w:eastAsia="ar-SA"/>
              </w:rPr>
              <w:t>Служебные гаражи (4.9)</w:t>
            </w:r>
          </w:p>
          <w:p w:rsidR="00E0568F" w:rsidRPr="001B6988" w:rsidRDefault="00E0568F" w:rsidP="00264C86">
            <w:pPr>
              <w:spacing w:line="240" w:lineRule="auto"/>
              <w:rPr>
                <w:rFonts w:ascii="PT Astra Serif" w:hAnsi="PT Astra Serif"/>
                <w:color w:val="000000"/>
                <w:lang w:eastAsia="ar-SA"/>
              </w:rPr>
            </w:pPr>
            <w:r w:rsidRPr="001B6988">
              <w:rPr>
                <w:rFonts w:ascii="PT Astra Serif" w:hAnsi="PT Astra Serif"/>
                <w:szCs w:val="20"/>
                <w:lang w:eastAsia="en-US"/>
              </w:rPr>
              <w:t>Стоянка транспортных средств (4.9.2)</w:t>
            </w:r>
          </w:p>
        </w:tc>
      </w:tr>
      <w:tr w:rsidR="00E0568F" w:rsidRPr="001B6988" w:rsidTr="00866E88">
        <w:trPr>
          <w:trHeight w:val="221"/>
        </w:trPr>
        <w:tc>
          <w:tcPr>
            <w:tcW w:w="5000" w:type="pct"/>
            <w:gridSpan w:val="3"/>
            <w:tcBorders>
              <w:top w:val="single" w:sz="4" w:space="0" w:color="auto"/>
              <w:left w:val="single" w:sz="4" w:space="0" w:color="auto"/>
              <w:bottom w:val="single" w:sz="4" w:space="0" w:color="auto"/>
              <w:right w:val="single" w:sz="4" w:space="0" w:color="auto"/>
            </w:tcBorders>
            <w:vAlign w:val="center"/>
          </w:tcPr>
          <w:p w:rsidR="00E0568F" w:rsidRPr="001B6988" w:rsidRDefault="00E0568F" w:rsidP="008A1832">
            <w:pPr>
              <w:tabs>
                <w:tab w:val="left" w:pos="1155"/>
              </w:tabs>
              <w:suppressAutoHyphens/>
              <w:snapToGrid w:val="0"/>
              <w:spacing w:line="240" w:lineRule="auto"/>
              <w:ind w:left="60"/>
              <w:jc w:val="center"/>
              <w:rPr>
                <w:rFonts w:ascii="PT Astra Serif" w:hAnsi="PT Astra Serif"/>
                <w:lang w:eastAsia="ar-SA"/>
              </w:rPr>
            </w:pPr>
            <w:r w:rsidRPr="001B6988">
              <w:rPr>
                <w:rFonts w:ascii="PT Astra Serif" w:hAnsi="PT Astra Serif"/>
                <w:lang w:eastAsia="ar-SA"/>
              </w:rPr>
              <w:t>Ограничения использования земельных участков и объектов капитального строительства:</w:t>
            </w:r>
          </w:p>
        </w:tc>
      </w:tr>
      <w:tr w:rsidR="00E0568F" w:rsidRPr="001B6988" w:rsidTr="00866E88">
        <w:trPr>
          <w:trHeight w:val="273"/>
        </w:trPr>
        <w:tc>
          <w:tcPr>
            <w:tcW w:w="170" w:type="pct"/>
            <w:tcBorders>
              <w:top w:val="single" w:sz="4" w:space="0" w:color="auto"/>
              <w:left w:val="single" w:sz="4" w:space="0" w:color="000000"/>
              <w:bottom w:val="single" w:sz="4" w:space="0" w:color="auto"/>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4.</w:t>
            </w:r>
          </w:p>
        </w:tc>
        <w:tc>
          <w:tcPr>
            <w:tcW w:w="1121" w:type="pct"/>
            <w:tcBorders>
              <w:top w:val="single" w:sz="4" w:space="0" w:color="auto"/>
              <w:left w:val="single" w:sz="4" w:space="0" w:color="000000"/>
              <w:bottom w:val="single" w:sz="4" w:space="0" w:color="auto"/>
              <w:right w:val="nil"/>
            </w:tcBorders>
          </w:tcPr>
          <w:p w:rsidR="00E0568F" w:rsidRPr="001B6988" w:rsidRDefault="00E0568F" w:rsidP="008A1832">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Архитектурно-строительные требования</w:t>
            </w:r>
          </w:p>
        </w:tc>
        <w:tc>
          <w:tcPr>
            <w:tcW w:w="3709" w:type="pct"/>
            <w:tcBorders>
              <w:top w:val="single" w:sz="4" w:space="0" w:color="auto"/>
              <w:left w:val="single" w:sz="4" w:space="0" w:color="000000"/>
              <w:bottom w:val="single" w:sz="4" w:space="0" w:color="auto"/>
              <w:right w:val="single" w:sz="4" w:space="0" w:color="000000"/>
            </w:tcBorders>
          </w:tcPr>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Минимальный размер земельных участков определяются в соответствии с проектом планировки и «СП 42.13330.2016. Свод правил. Градостроительство. Планировка и застройка городских и сельских поселений. Актуализированная редакция СНиП 2.07.01-89*».</w:t>
            </w:r>
          </w:p>
          <w:p w:rsidR="00E0568F" w:rsidRPr="001B6988" w:rsidRDefault="00E0568F" w:rsidP="0074368A">
            <w:pPr>
              <w:widowControl/>
              <w:numPr>
                <w:ilvl w:val="0"/>
                <w:numId w:val="69"/>
              </w:numPr>
              <w:spacing w:line="240" w:lineRule="auto"/>
              <w:ind w:left="317" w:hanging="284"/>
              <w:textAlignment w:val="auto"/>
              <w:rPr>
                <w:rFonts w:ascii="PT Astra Serif" w:hAnsi="PT Astra Serif"/>
                <w:color w:val="000000"/>
              </w:rPr>
            </w:pPr>
            <w:r w:rsidRPr="001B6988">
              <w:rPr>
                <w:rFonts w:ascii="PT Astra Serif" w:hAnsi="PT Astra Serif"/>
                <w:color w:val="000000"/>
              </w:rPr>
              <w:t xml:space="preserve">Минимальные отступы от границ земельных участков до стен зданий, строений и сооружений – 3м. </w:t>
            </w:r>
          </w:p>
          <w:p w:rsidR="00E0568F" w:rsidRPr="001B6988" w:rsidRDefault="00E0568F" w:rsidP="0074368A">
            <w:pPr>
              <w:widowControl/>
              <w:numPr>
                <w:ilvl w:val="0"/>
                <w:numId w:val="69"/>
              </w:numPr>
              <w:spacing w:line="240" w:lineRule="auto"/>
              <w:ind w:left="317" w:hanging="284"/>
              <w:textAlignment w:val="auto"/>
              <w:rPr>
                <w:rFonts w:ascii="PT Astra Serif" w:hAnsi="PT Astra Serif"/>
                <w:color w:val="000000"/>
              </w:rPr>
            </w:pPr>
            <w:r w:rsidRPr="001B6988">
              <w:rPr>
                <w:rFonts w:ascii="PT Astra Serif" w:hAnsi="PT Astra Serif"/>
                <w:color w:val="000000"/>
              </w:rPr>
              <w:t>Предельное количество этажей – не подлежит установлению.</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color w:val="000000"/>
              </w:rPr>
              <w:t>Максимальный процент застройки в границах земельного участка – 70%</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Иные параметры принимаются в соответствии с проектом планировки и с «СП 118.13330.2022. Свод правил. Общественные здания и сооружения. СНиП 31-06-2009».</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Нормы расчета стоянок автомобилей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Размер земельных участков для стоянок легковых автомобилей на одно машино-место  - 25м</w:t>
            </w:r>
            <w:r w:rsidRPr="001B6988">
              <w:rPr>
                <w:rFonts w:ascii="PT Astra Serif" w:hAnsi="PT Astra Serif"/>
                <w:vertAlign w:val="superscript"/>
                <w:lang w:eastAsia="ar-SA"/>
              </w:rPr>
              <w:t>2</w:t>
            </w:r>
            <w:r w:rsidRPr="001B6988">
              <w:rPr>
                <w:rFonts w:ascii="PT Astra Serif" w:hAnsi="PT Astra Serif"/>
                <w:lang w:eastAsia="ar-SA"/>
              </w:rPr>
              <w:t xml:space="preserve">. Иные параметры в соответствии со «СП 113.13330.2016. Свод правил. Стоянки автомобилей. Актуализированная редакция СНиП 21-02-99*». </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Формирование общественно-деловой зоны должно 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 xml:space="preserve">Применение высококачественных материалов для отделки фасадов. </w:t>
            </w:r>
          </w:p>
          <w:p w:rsidR="00E0568F" w:rsidRPr="001B6988" w:rsidRDefault="00E0568F" w:rsidP="008A1832">
            <w:pPr>
              <w:widowControl/>
              <w:suppressAutoHyphens/>
              <w:autoSpaceDE/>
              <w:autoSpaceDN/>
              <w:adjustRightInd/>
              <w:spacing w:line="240" w:lineRule="auto"/>
              <w:ind w:left="265"/>
              <w:textAlignment w:val="auto"/>
              <w:rPr>
                <w:rFonts w:ascii="PT Astra Serif" w:hAnsi="PT Astra Serif"/>
                <w:lang w:eastAsia="ar-SA"/>
              </w:rPr>
            </w:pPr>
            <w:r w:rsidRPr="001B6988">
              <w:rPr>
                <w:rFonts w:ascii="PT Astra Serif" w:hAnsi="PT Astra Serif"/>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59.13330.2020. Свод правил. Доступность зданий и сооружений для маломобильных групп населения. СНиП 35-01-2001».</w:t>
            </w:r>
          </w:p>
        </w:tc>
      </w:tr>
      <w:tr w:rsidR="00E0568F" w:rsidRPr="001B6988" w:rsidTr="00866E88">
        <w:trPr>
          <w:trHeight w:val="273"/>
        </w:trPr>
        <w:tc>
          <w:tcPr>
            <w:tcW w:w="170" w:type="pct"/>
            <w:tcBorders>
              <w:top w:val="single" w:sz="4" w:space="0" w:color="auto"/>
              <w:left w:val="single" w:sz="4" w:space="0" w:color="000000"/>
              <w:bottom w:val="single" w:sz="4" w:space="0" w:color="auto"/>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5.</w:t>
            </w:r>
          </w:p>
          <w:p w:rsidR="00E0568F" w:rsidRPr="001B6988" w:rsidRDefault="00E0568F" w:rsidP="008A1832">
            <w:pPr>
              <w:tabs>
                <w:tab w:val="left" w:pos="1155"/>
              </w:tabs>
              <w:suppressAutoHyphens/>
              <w:spacing w:line="240" w:lineRule="auto"/>
              <w:jc w:val="center"/>
              <w:rPr>
                <w:rFonts w:ascii="PT Astra Serif" w:hAnsi="PT Astra Serif"/>
                <w:lang w:eastAsia="ar-SA"/>
              </w:rPr>
            </w:pPr>
          </w:p>
        </w:tc>
        <w:tc>
          <w:tcPr>
            <w:tcW w:w="1121" w:type="pct"/>
            <w:tcBorders>
              <w:top w:val="single" w:sz="4" w:space="0" w:color="auto"/>
              <w:left w:val="single" w:sz="4" w:space="0" w:color="000000"/>
              <w:bottom w:val="single" w:sz="4" w:space="0" w:color="auto"/>
              <w:right w:val="nil"/>
            </w:tcBorders>
          </w:tcPr>
          <w:p w:rsidR="00E0568F" w:rsidRPr="001B6988" w:rsidRDefault="00E0568F" w:rsidP="008A1832">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 xml:space="preserve">Санитарно-гигиенические и экологические </w:t>
            </w:r>
          </w:p>
          <w:p w:rsidR="00E0568F" w:rsidRPr="001B6988" w:rsidRDefault="00E0568F" w:rsidP="008A1832">
            <w:pPr>
              <w:tabs>
                <w:tab w:val="left" w:pos="1155"/>
              </w:tabs>
              <w:suppressAutoHyphens/>
              <w:spacing w:line="240" w:lineRule="auto"/>
              <w:jc w:val="left"/>
              <w:rPr>
                <w:rFonts w:ascii="PT Astra Serif" w:hAnsi="PT Astra Serif"/>
                <w:lang w:eastAsia="ar-SA"/>
              </w:rPr>
            </w:pPr>
            <w:r w:rsidRPr="001B6988">
              <w:rPr>
                <w:rFonts w:ascii="PT Astra Serif" w:hAnsi="PT Astra Serif"/>
                <w:lang w:eastAsia="ar-SA"/>
              </w:rPr>
              <w:t>требования</w:t>
            </w:r>
          </w:p>
          <w:p w:rsidR="00E0568F" w:rsidRPr="001B6988" w:rsidRDefault="00E0568F" w:rsidP="008A1832">
            <w:pPr>
              <w:jc w:val="left"/>
              <w:rPr>
                <w:rFonts w:ascii="PT Astra Serif" w:hAnsi="PT Astra Serif"/>
                <w:lang w:eastAsia="ar-SA"/>
              </w:rPr>
            </w:pPr>
          </w:p>
          <w:p w:rsidR="00E0568F" w:rsidRPr="001B6988" w:rsidRDefault="00E0568F" w:rsidP="008A1832">
            <w:pPr>
              <w:rPr>
                <w:rFonts w:ascii="PT Astra Serif" w:hAnsi="PT Astra Serif"/>
                <w:lang w:eastAsia="ar-SA"/>
              </w:rPr>
            </w:pPr>
          </w:p>
          <w:p w:rsidR="00E0568F" w:rsidRPr="001B6988" w:rsidRDefault="00E0568F" w:rsidP="008A1832">
            <w:pPr>
              <w:rPr>
                <w:rFonts w:ascii="PT Astra Serif" w:hAnsi="PT Astra Serif"/>
                <w:lang w:eastAsia="ar-SA"/>
              </w:rPr>
            </w:pPr>
          </w:p>
        </w:tc>
        <w:tc>
          <w:tcPr>
            <w:tcW w:w="3709" w:type="pct"/>
            <w:tcBorders>
              <w:top w:val="single" w:sz="4" w:space="0" w:color="auto"/>
              <w:left w:val="single" w:sz="4" w:space="0" w:color="000000"/>
              <w:bottom w:val="single" w:sz="4" w:space="0" w:color="auto"/>
              <w:right w:val="single" w:sz="4" w:space="0" w:color="000000"/>
            </w:tcBorders>
          </w:tcPr>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Благоустройство территории проводится в соответствии с проектом планировки территории.</w:t>
            </w:r>
          </w:p>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Устройство бордюрного обрамления проезжей части улиц, тротуаров, газонов.</w:t>
            </w:r>
          </w:p>
        </w:tc>
      </w:tr>
      <w:tr w:rsidR="00E0568F" w:rsidRPr="001B6988" w:rsidTr="00866E88">
        <w:trPr>
          <w:trHeight w:val="979"/>
        </w:trPr>
        <w:tc>
          <w:tcPr>
            <w:tcW w:w="170" w:type="pct"/>
            <w:tcBorders>
              <w:top w:val="single" w:sz="4" w:space="0" w:color="auto"/>
              <w:left w:val="single" w:sz="4" w:space="0" w:color="000000"/>
              <w:bottom w:val="single" w:sz="4" w:space="0" w:color="auto"/>
              <w:right w:val="nil"/>
            </w:tcBorders>
          </w:tcPr>
          <w:p w:rsidR="00E0568F" w:rsidRPr="001B6988" w:rsidRDefault="00E0568F" w:rsidP="008A183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6.</w:t>
            </w:r>
          </w:p>
        </w:tc>
        <w:tc>
          <w:tcPr>
            <w:tcW w:w="1121" w:type="pct"/>
            <w:tcBorders>
              <w:top w:val="single" w:sz="4" w:space="0" w:color="auto"/>
              <w:left w:val="single" w:sz="4" w:space="0" w:color="000000"/>
              <w:bottom w:val="single" w:sz="4" w:space="0" w:color="auto"/>
              <w:right w:val="nil"/>
            </w:tcBorders>
          </w:tcPr>
          <w:p w:rsidR="00E0568F" w:rsidRPr="001B6988" w:rsidRDefault="00E0568F" w:rsidP="008A1832">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Защита от опасных природных процессов</w:t>
            </w:r>
          </w:p>
        </w:tc>
        <w:tc>
          <w:tcPr>
            <w:tcW w:w="3709" w:type="pct"/>
            <w:tcBorders>
              <w:top w:val="single" w:sz="4" w:space="0" w:color="auto"/>
              <w:left w:val="single" w:sz="4" w:space="0" w:color="000000"/>
              <w:bottom w:val="single" w:sz="4" w:space="0" w:color="auto"/>
              <w:right w:val="single" w:sz="4" w:space="0" w:color="000000"/>
            </w:tcBorders>
          </w:tcPr>
          <w:p w:rsidR="00E0568F" w:rsidRPr="001B6988" w:rsidRDefault="00E0568F" w:rsidP="0074368A">
            <w:pPr>
              <w:widowControl/>
              <w:numPr>
                <w:ilvl w:val="0"/>
                <w:numId w:val="19"/>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Организация поверхностного стока с отводом поверхностных вод по лоткам проездов.</w:t>
            </w:r>
          </w:p>
          <w:p w:rsidR="00E0568F" w:rsidRPr="001B6988" w:rsidRDefault="00E0568F" w:rsidP="0074368A">
            <w:pPr>
              <w:numPr>
                <w:ilvl w:val="0"/>
                <w:numId w:val="19"/>
              </w:numPr>
              <w:tabs>
                <w:tab w:val="left" w:pos="0"/>
                <w:tab w:val="left" w:pos="276"/>
              </w:tabs>
              <w:suppressAutoHyphens/>
              <w:autoSpaceDE/>
              <w:autoSpaceDN/>
              <w:adjustRightInd/>
              <w:snapToGrid w:val="0"/>
              <w:spacing w:line="240" w:lineRule="auto"/>
              <w:ind w:left="265" w:hanging="265"/>
              <w:textAlignment w:val="auto"/>
              <w:rPr>
                <w:rFonts w:ascii="PT Astra Serif" w:hAnsi="PT Astra Serif"/>
                <w:lang w:eastAsia="ar-SA"/>
              </w:rPr>
            </w:pPr>
            <w:r w:rsidRPr="001B6988">
              <w:rPr>
                <w:rFonts w:ascii="PT Astra Serif" w:hAnsi="PT Astra Serif"/>
                <w:lang w:eastAsia="ar-SA"/>
              </w:rPr>
              <w:t>При возведении капитальных зданий проведение дополнительных инженерно-геологических изысканий.</w:t>
            </w:r>
          </w:p>
        </w:tc>
      </w:tr>
    </w:tbl>
    <w:p w:rsidR="00E0568F" w:rsidRPr="001B6988" w:rsidRDefault="00E0568F" w:rsidP="00AD2086">
      <w:pPr>
        <w:spacing w:line="240" w:lineRule="auto"/>
        <w:rPr>
          <w:rFonts w:ascii="PT Astra Serif" w:hAnsi="PT Astra Serif"/>
          <w:color w:val="000000"/>
          <w:spacing w:val="-10"/>
          <w:sz w:val="28"/>
          <w:szCs w:val="28"/>
          <w:lang w:eastAsia="ar-SA"/>
        </w:rPr>
      </w:pPr>
    </w:p>
    <w:p w:rsidR="00E0568F" w:rsidRPr="001B6988" w:rsidRDefault="00E0568F" w:rsidP="001545DC">
      <w:pPr>
        <w:spacing w:line="240" w:lineRule="auto"/>
        <w:ind w:firstLine="709"/>
        <w:rPr>
          <w:rFonts w:ascii="PT Astra Serif" w:hAnsi="PT Astra Serif"/>
          <w:b/>
          <w:spacing w:val="-10"/>
          <w:sz w:val="28"/>
          <w:szCs w:val="28"/>
        </w:rPr>
      </w:pPr>
      <w:r w:rsidRPr="001B6988">
        <w:rPr>
          <w:rFonts w:ascii="PT Astra Serif" w:hAnsi="PT Astra Serif"/>
          <w:b/>
          <w:spacing w:val="-10"/>
          <w:sz w:val="28"/>
          <w:szCs w:val="28"/>
        </w:rPr>
        <w:t>ОД-2 – Зона специализированной общественной застройки</w:t>
      </w:r>
    </w:p>
    <w:tbl>
      <w:tblPr>
        <w:tblW w:w="4895" w:type="pct"/>
        <w:tblInd w:w="108" w:type="dxa"/>
        <w:tblLook w:val="00A0"/>
      </w:tblPr>
      <w:tblGrid>
        <w:gridCol w:w="445"/>
        <w:gridCol w:w="2167"/>
        <w:gridCol w:w="7312"/>
      </w:tblGrid>
      <w:tr w:rsidR="00E0568F" w:rsidRPr="001B6988" w:rsidTr="00866E88">
        <w:tc>
          <w:tcPr>
            <w:tcW w:w="170" w:type="pct"/>
            <w:tcBorders>
              <w:top w:val="single" w:sz="4" w:space="0" w:color="000000"/>
              <w:left w:val="single" w:sz="4" w:space="0" w:color="000000"/>
              <w:bottom w:val="single" w:sz="4" w:space="0" w:color="000000"/>
              <w:right w:val="nil"/>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w:t>
            </w:r>
          </w:p>
        </w:tc>
        <w:tc>
          <w:tcPr>
            <w:tcW w:w="1119" w:type="pct"/>
            <w:tcBorders>
              <w:top w:val="single" w:sz="4" w:space="0" w:color="000000"/>
              <w:left w:val="single" w:sz="4" w:space="0" w:color="000000"/>
              <w:bottom w:val="single" w:sz="4" w:space="0" w:color="000000"/>
              <w:right w:val="nil"/>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Тип регламента</w:t>
            </w:r>
          </w:p>
        </w:tc>
        <w:tc>
          <w:tcPr>
            <w:tcW w:w="3711" w:type="pct"/>
            <w:tcBorders>
              <w:top w:val="single" w:sz="4" w:space="0" w:color="000000"/>
              <w:left w:val="single" w:sz="4" w:space="0" w:color="000000"/>
              <w:bottom w:val="single" w:sz="4" w:space="0" w:color="000000"/>
              <w:right w:val="single" w:sz="4" w:space="0" w:color="000000"/>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Содержание регламента</w:t>
            </w:r>
          </w:p>
        </w:tc>
      </w:tr>
      <w:tr w:rsidR="00E0568F" w:rsidRPr="001B6988" w:rsidTr="00866E88">
        <w:tc>
          <w:tcPr>
            <w:tcW w:w="170" w:type="pct"/>
            <w:tcBorders>
              <w:top w:val="single" w:sz="4" w:space="0" w:color="000000"/>
              <w:left w:val="single" w:sz="4" w:space="0" w:color="000000"/>
              <w:bottom w:val="single" w:sz="4" w:space="0" w:color="000000"/>
              <w:right w:val="nil"/>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tc>
        <w:tc>
          <w:tcPr>
            <w:tcW w:w="1119" w:type="pct"/>
            <w:tcBorders>
              <w:top w:val="single" w:sz="4" w:space="0" w:color="000000"/>
              <w:left w:val="single" w:sz="4" w:space="0" w:color="000000"/>
              <w:bottom w:val="single" w:sz="4" w:space="0" w:color="000000"/>
              <w:right w:val="nil"/>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3711" w:type="pct"/>
            <w:tcBorders>
              <w:top w:val="single" w:sz="4" w:space="0" w:color="000000"/>
              <w:left w:val="single" w:sz="4" w:space="0" w:color="000000"/>
              <w:bottom w:val="single" w:sz="4" w:space="0" w:color="000000"/>
              <w:right w:val="single" w:sz="4" w:space="0" w:color="000000"/>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r>
      <w:tr w:rsidR="00E0568F" w:rsidRPr="001B6988" w:rsidTr="00866E88">
        <w:tc>
          <w:tcPr>
            <w:tcW w:w="5000" w:type="pct"/>
            <w:gridSpan w:val="3"/>
            <w:tcBorders>
              <w:top w:val="single" w:sz="4" w:space="0" w:color="000000"/>
              <w:left w:val="single" w:sz="4" w:space="0" w:color="000000"/>
              <w:bottom w:val="single" w:sz="4" w:space="0" w:color="000000"/>
              <w:right w:val="single" w:sz="4" w:space="0" w:color="000000"/>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866E88">
        <w:trPr>
          <w:trHeight w:val="273"/>
        </w:trPr>
        <w:tc>
          <w:tcPr>
            <w:tcW w:w="170" w:type="pct"/>
            <w:tcBorders>
              <w:top w:val="nil"/>
              <w:left w:val="single" w:sz="4" w:space="0" w:color="000000"/>
              <w:bottom w:val="single" w:sz="4" w:space="0" w:color="auto"/>
              <w:right w:val="nil"/>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tc>
        <w:tc>
          <w:tcPr>
            <w:tcW w:w="1119" w:type="pct"/>
            <w:tcBorders>
              <w:top w:val="nil"/>
              <w:left w:val="single" w:sz="4" w:space="0" w:color="000000"/>
              <w:bottom w:val="single" w:sz="4" w:space="0" w:color="auto"/>
              <w:right w:val="nil"/>
            </w:tcBorders>
          </w:tcPr>
          <w:p w:rsidR="00E0568F" w:rsidRPr="001B6988" w:rsidRDefault="00E0568F" w:rsidP="00264C86">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 xml:space="preserve">Основные виды разрешенного использования </w:t>
            </w:r>
          </w:p>
        </w:tc>
        <w:tc>
          <w:tcPr>
            <w:tcW w:w="3711" w:type="pct"/>
            <w:tcBorders>
              <w:top w:val="nil"/>
              <w:left w:val="single" w:sz="4" w:space="0" w:color="000000"/>
              <w:bottom w:val="single" w:sz="4" w:space="0" w:color="auto"/>
              <w:right w:val="single" w:sz="4" w:space="0" w:color="000000"/>
            </w:tcBorders>
          </w:tcPr>
          <w:p w:rsidR="00E0568F" w:rsidRPr="001B6988" w:rsidRDefault="00E0568F" w:rsidP="00264C86">
            <w:pPr>
              <w:rPr>
                <w:rFonts w:ascii="PT Astra Serif" w:hAnsi="PT Astra Serif"/>
                <w:color w:val="000000"/>
                <w:lang w:eastAsia="ar-SA"/>
              </w:rPr>
            </w:pPr>
            <w:r w:rsidRPr="001B6988">
              <w:rPr>
                <w:rFonts w:ascii="PT Astra Serif" w:hAnsi="PT Astra Serif"/>
                <w:color w:val="000000"/>
                <w:lang w:eastAsia="ar-SA"/>
              </w:rPr>
              <w:t>Предоставление коммунальных услуг  (3.1.1)</w:t>
            </w:r>
          </w:p>
          <w:p w:rsidR="00E0568F" w:rsidRPr="001B6988" w:rsidRDefault="00E0568F" w:rsidP="00264C86">
            <w:pPr>
              <w:widowControl/>
              <w:tabs>
                <w:tab w:val="num" w:pos="824"/>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rPr>
              <w:t>Амбулаторно-поликлиническое обслуживание</w:t>
            </w:r>
            <w:r w:rsidRPr="001B6988">
              <w:rPr>
                <w:rFonts w:ascii="PT Astra Serif" w:hAnsi="PT Astra Serif"/>
                <w:lang w:eastAsia="ar-SA"/>
              </w:rPr>
              <w:t xml:space="preserve"> (3.4.1)</w:t>
            </w:r>
          </w:p>
          <w:p w:rsidR="00E0568F" w:rsidRPr="001B6988" w:rsidRDefault="00E0568F" w:rsidP="00264C86">
            <w:pPr>
              <w:widowControl/>
              <w:tabs>
                <w:tab w:val="num" w:pos="824"/>
              </w:tabs>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color w:val="000000"/>
              </w:rPr>
              <w:t xml:space="preserve">Дошкольное, начальное и среднее общее образование </w:t>
            </w:r>
            <w:r w:rsidRPr="001B6988">
              <w:rPr>
                <w:rFonts w:ascii="PT Astra Serif" w:hAnsi="PT Astra Serif"/>
                <w:color w:val="000000"/>
                <w:lang w:eastAsia="ar-SA"/>
              </w:rPr>
              <w:t>(3.5.1)</w:t>
            </w:r>
          </w:p>
          <w:p w:rsidR="00E0568F" w:rsidRPr="001B6988" w:rsidRDefault="00E0568F" w:rsidP="00264C86">
            <w:pPr>
              <w:widowControl/>
              <w:tabs>
                <w:tab w:val="num" w:pos="824"/>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rPr>
              <w:t>Религиозное использование (3.7)</w:t>
            </w:r>
          </w:p>
          <w:p w:rsidR="00E0568F" w:rsidRPr="001B6988" w:rsidRDefault="00E0568F" w:rsidP="00264C86">
            <w:pPr>
              <w:widowControl/>
              <w:tabs>
                <w:tab w:val="num" w:pos="824"/>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Спорт (5.1)</w:t>
            </w:r>
          </w:p>
          <w:p w:rsidR="00E0568F" w:rsidRPr="001B6988" w:rsidRDefault="00E0568F" w:rsidP="00264C86">
            <w:pPr>
              <w:widowControl/>
              <w:tabs>
                <w:tab w:val="num" w:pos="824"/>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rPr>
              <w:t>Земельные участки (территории) общего пользования</w:t>
            </w:r>
            <w:r w:rsidRPr="001B6988">
              <w:rPr>
                <w:rFonts w:ascii="PT Astra Serif" w:hAnsi="PT Astra Serif"/>
                <w:lang w:eastAsia="ar-SA"/>
              </w:rPr>
              <w:t xml:space="preserve"> (12.0) </w:t>
            </w:r>
          </w:p>
        </w:tc>
      </w:tr>
      <w:tr w:rsidR="00E0568F" w:rsidRPr="001B6988" w:rsidTr="00866E88">
        <w:trPr>
          <w:trHeight w:val="273"/>
        </w:trPr>
        <w:tc>
          <w:tcPr>
            <w:tcW w:w="170" w:type="pct"/>
            <w:tcBorders>
              <w:top w:val="single" w:sz="4" w:space="0" w:color="auto"/>
              <w:left w:val="single" w:sz="4" w:space="0" w:color="auto"/>
              <w:bottom w:val="single" w:sz="4" w:space="0" w:color="auto"/>
              <w:right w:val="single" w:sz="4" w:space="0" w:color="auto"/>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1119" w:type="pct"/>
            <w:tcBorders>
              <w:top w:val="single" w:sz="4" w:space="0" w:color="auto"/>
              <w:left w:val="single" w:sz="4" w:space="0" w:color="auto"/>
              <w:bottom w:val="single" w:sz="4" w:space="0" w:color="auto"/>
              <w:right w:val="single" w:sz="4" w:space="0" w:color="auto"/>
            </w:tcBorders>
          </w:tcPr>
          <w:p w:rsidR="00E0568F" w:rsidRPr="001B6988" w:rsidRDefault="00E0568F" w:rsidP="00264C86">
            <w:pPr>
              <w:tabs>
                <w:tab w:val="left" w:pos="1155"/>
              </w:tabs>
              <w:suppressAutoHyphens/>
              <w:spacing w:line="240" w:lineRule="auto"/>
              <w:jc w:val="left"/>
              <w:rPr>
                <w:rFonts w:ascii="PT Astra Serif" w:hAnsi="PT Astra Serif"/>
                <w:lang w:eastAsia="ar-SA"/>
              </w:rPr>
            </w:pPr>
            <w:r w:rsidRPr="001B6988">
              <w:rPr>
                <w:rFonts w:ascii="PT Astra Serif" w:hAnsi="PT Astra Serif"/>
                <w:lang w:eastAsia="ar-SA"/>
              </w:rPr>
              <w:t>Условно разрешенные виды использования</w:t>
            </w:r>
          </w:p>
        </w:tc>
        <w:tc>
          <w:tcPr>
            <w:tcW w:w="3711" w:type="pct"/>
            <w:tcBorders>
              <w:top w:val="single" w:sz="4" w:space="0" w:color="auto"/>
              <w:left w:val="single" w:sz="4" w:space="0" w:color="auto"/>
              <w:bottom w:val="single" w:sz="4" w:space="0" w:color="auto"/>
              <w:right w:val="single" w:sz="4" w:space="0" w:color="auto"/>
            </w:tcBorders>
          </w:tcPr>
          <w:p w:rsidR="00E0568F" w:rsidRPr="001B6988" w:rsidRDefault="00E0568F" w:rsidP="00264C86">
            <w:pPr>
              <w:widowControl/>
              <w:tabs>
                <w:tab w:val="num" w:pos="284"/>
              </w:tabs>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lang w:eastAsia="en-US"/>
              </w:rPr>
              <w:t>Объекты культурно-досуговой деятельности (3.6.1)</w:t>
            </w:r>
          </w:p>
          <w:p w:rsidR="00E0568F" w:rsidRPr="001B6988" w:rsidRDefault="00E0568F" w:rsidP="00264C86">
            <w:pPr>
              <w:widowControl/>
              <w:tabs>
                <w:tab w:val="num" w:pos="284"/>
              </w:tabs>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lang w:eastAsia="en-US"/>
              </w:rPr>
              <w:t>Магазины (4.4)</w:t>
            </w:r>
          </w:p>
          <w:p w:rsidR="00E0568F" w:rsidRPr="001B6988" w:rsidRDefault="00E0568F" w:rsidP="00264C86">
            <w:pPr>
              <w:widowControl/>
              <w:tabs>
                <w:tab w:val="num" w:pos="709"/>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Общественное питание (4.6)</w:t>
            </w:r>
          </w:p>
          <w:p w:rsidR="00E0568F" w:rsidRPr="001B6988" w:rsidRDefault="00E0568F" w:rsidP="00264C86">
            <w:pPr>
              <w:spacing w:line="240" w:lineRule="auto"/>
              <w:rPr>
                <w:rFonts w:ascii="PT Astra Serif" w:hAnsi="PT Astra Serif"/>
                <w:lang w:eastAsia="ar-SA"/>
              </w:rPr>
            </w:pPr>
            <w:r w:rsidRPr="001B6988">
              <w:rPr>
                <w:rFonts w:ascii="PT Astra Serif" w:hAnsi="PT Astra Serif"/>
                <w:lang w:eastAsia="ar-SA"/>
              </w:rPr>
              <w:t xml:space="preserve">Развлекательные мероприятия (4.8.1) </w:t>
            </w:r>
          </w:p>
        </w:tc>
      </w:tr>
      <w:tr w:rsidR="00E0568F" w:rsidRPr="001B6988" w:rsidTr="00866E88">
        <w:trPr>
          <w:trHeight w:val="795"/>
        </w:trPr>
        <w:tc>
          <w:tcPr>
            <w:tcW w:w="170" w:type="pct"/>
            <w:tcBorders>
              <w:top w:val="single" w:sz="4" w:space="0" w:color="auto"/>
              <w:left w:val="single" w:sz="4" w:space="0" w:color="000000"/>
              <w:bottom w:val="single" w:sz="4" w:space="0" w:color="000000"/>
              <w:right w:val="nil"/>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c>
          <w:tcPr>
            <w:tcW w:w="1119" w:type="pct"/>
            <w:tcBorders>
              <w:top w:val="single" w:sz="4" w:space="0" w:color="auto"/>
              <w:left w:val="single" w:sz="4" w:space="0" w:color="000000"/>
              <w:bottom w:val="single" w:sz="4" w:space="0" w:color="000000"/>
              <w:right w:val="nil"/>
            </w:tcBorders>
          </w:tcPr>
          <w:p w:rsidR="00E0568F" w:rsidRPr="001B6988" w:rsidRDefault="00E0568F" w:rsidP="00264C86">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 xml:space="preserve">Вспомогательные виды разрешенного </w:t>
            </w:r>
          </w:p>
          <w:p w:rsidR="00E0568F" w:rsidRPr="001B6988" w:rsidRDefault="00E0568F" w:rsidP="00264C86">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использования</w:t>
            </w:r>
          </w:p>
        </w:tc>
        <w:tc>
          <w:tcPr>
            <w:tcW w:w="3711" w:type="pct"/>
            <w:tcBorders>
              <w:top w:val="single" w:sz="4" w:space="0" w:color="auto"/>
              <w:left w:val="single" w:sz="4" w:space="0" w:color="000000"/>
              <w:bottom w:val="single" w:sz="4" w:space="0" w:color="000000"/>
              <w:right w:val="single" w:sz="4" w:space="0" w:color="000000"/>
            </w:tcBorders>
          </w:tcPr>
          <w:p w:rsidR="00E0568F" w:rsidRPr="001B6988" w:rsidRDefault="00E0568F" w:rsidP="00264C86">
            <w:pPr>
              <w:rPr>
                <w:rFonts w:ascii="PT Astra Serif" w:hAnsi="PT Astra Serif"/>
                <w:color w:val="000000"/>
                <w:lang w:eastAsia="ar-SA"/>
              </w:rPr>
            </w:pPr>
            <w:r w:rsidRPr="001B6988">
              <w:rPr>
                <w:rFonts w:ascii="PT Astra Serif" w:hAnsi="PT Astra Serif"/>
                <w:color w:val="000000"/>
                <w:lang w:eastAsia="ar-SA"/>
              </w:rPr>
              <w:t>Служебные гаражи (4.9)</w:t>
            </w:r>
          </w:p>
          <w:p w:rsidR="00E0568F" w:rsidRPr="001B6988" w:rsidRDefault="00E0568F" w:rsidP="00264C86">
            <w:pPr>
              <w:widowControl/>
              <w:tabs>
                <w:tab w:val="num" w:pos="284"/>
                <w:tab w:val="num" w:pos="709"/>
              </w:tabs>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lang w:eastAsia="en-US"/>
              </w:rPr>
              <w:t>Стоянка транспортных средств (4.9.2)</w:t>
            </w:r>
          </w:p>
        </w:tc>
      </w:tr>
      <w:tr w:rsidR="00E0568F" w:rsidRPr="001B6988" w:rsidTr="00866E88">
        <w:trPr>
          <w:trHeight w:val="221"/>
        </w:trPr>
        <w:tc>
          <w:tcPr>
            <w:tcW w:w="5000" w:type="pct"/>
            <w:gridSpan w:val="3"/>
            <w:tcBorders>
              <w:top w:val="single" w:sz="4" w:space="0" w:color="auto"/>
              <w:left w:val="single" w:sz="4" w:space="0" w:color="auto"/>
              <w:bottom w:val="single" w:sz="4" w:space="0" w:color="auto"/>
              <w:right w:val="single" w:sz="4" w:space="0" w:color="auto"/>
            </w:tcBorders>
            <w:vAlign w:val="center"/>
          </w:tcPr>
          <w:p w:rsidR="00E0568F" w:rsidRPr="001B6988" w:rsidRDefault="00E0568F" w:rsidP="00264C86">
            <w:pPr>
              <w:tabs>
                <w:tab w:val="left" w:pos="1155"/>
              </w:tabs>
              <w:suppressAutoHyphens/>
              <w:snapToGrid w:val="0"/>
              <w:spacing w:line="240" w:lineRule="auto"/>
              <w:ind w:left="60"/>
              <w:jc w:val="center"/>
              <w:rPr>
                <w:rFonts w:ascii="PT Astra Serif" w:hAnsi="PT Astra Serif"/>
                <w:lang w:eastAsia="ar-SA"/>
              </w:rPr>
            </w:pPr>
            <w:r w:rsidRPr="001B6988">
              <w:rPr>
                <w:rFonts w:ascii="PT Astra Serif" w:hAnsi="PT Astra Serif"/>
                <w:lang w:eastAsia="ar-SA"/>
              </w:rPr>
              <w:t>Ограничения использования земельных участков и объектов капитального строительства:</w:t>
            </w:r>
          </w:p>
        </w:tc>
      </w:tr>
      <w:tr w:rsidR="00E0568F" w:rsidRPr="001B6988" w:rsidTr="00866E88">
        <w:trPr>
          <w:trHeight w:val="3905"/>
        </w:trPr>
        <w:tc>
          <w:tcPr>
            <w:tcW w:w="170" w:type="pct"/>
            <w:tcBorders>
              <w:top w:val="single" w:sz="4" w:space="0" w:color="auto"/>
              <w:left w:val="single" w:sz="4" w:space="0" w:color="000000"/>
              <w:bottom w:val="single" w:sz="4" w:space="0" w:color="auto"/>
              <w:right w:val="nil"/>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4.</w:t>
            </w:r>
          </w:p>
        </w:tc>
        <w:tc>
          <w:tcPr>
            <w:tcW w:w="1119" w:type="pct"/>
            <w:tcBorders>
              <w:top w:val="single" w:sz="4" w:space="0" w:color="auto"/>
              <w:left w:val="single" w:sz="4" w:space="0" w:color="000000"/>
              <w:bottom w:val="single" w:sz="4" w:space="0" w:color="auto"/>
              <w:right w:val="nil"/>
            </w:tcBorders>
          </w:tcPr>
          <w:p w:rsidR="00E0568F" w:rsidRPr="001B6988" w:rsidRDefault="00E0568F" w:rsidP="00264C86">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Архитектурно-строительные требования</w:t>
            </w:r>
          </w:p>
        </w:tc>
        <w:tc>
          <w:tcPr>
            <w:tcW w:w="3711" w:type="pct"/>
            <w:tcBorders>
              <w:top w:val="single" w:sz="4" w:space="0" w:color="auto"/>
              <w:left w:val="single" w:sz="4" w:space="0" w:color="000000"/>
              <w:bottom w:val="single" w:sz="4" w:space="0" w:color="auto"/>
              <w:right w:val="single" w:sz="4" w:space="0" w:color="000000"/>
            </w:tcBorders>
          </w:tcPr>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Минимальный размер земельных участков определяются в соответствии с проектом планировки и «СП 42.13330.2016. Свод правил. Градостроительство. Планировка и застройка городских и сельских поселений. Актуализированная редакция СНиП 2.07.01-89*».</w:t>
            </w:r>
          </w:p>
          <w:p w:rsidR="00E0568F" w:rsidRPr="001B6988" w:rsidRDefault="00E0568F" w:rsidP="0074368A">
            <w:pPr>
              <w:widowControl/>
              <w:numPr>
                <w:ilvl w:val="0"/>
                <w:numId w:val="69"/>
              </w:numPr>
              <w:spacing w:line="240" w:lineRule="auto"/>
              <w:ind w:left="317"/>
              <w:textAlignment w:val="auto"/>
              <w:rPr>
                <w:rFonts w:ascii="PT Astra Serif" w:hAnsi="PT Astra Serif"/>
                <w:color w:val="000000"/>
              </w:rPr>
            </w:pPr>
            <w:r w:rsidRPr="001B6988">
              <w:rPr>
                <w:rFonts w:ascii="PT Astra Serif" w:hAnsi="PT Astra Serif"/>
                <w:color w:val="000000"/>
              </w:rPr>
              <w:t xml:space="preserve">Минимальные отступы от границ земельных участков до стен зданий, строений и сооружений – 3м. </w:t>
            </w:r>
          </w:p>
          <w:p w:rsidR="00E0568F" w:rsidRPr="001B6988" w:rsidRDefault="00E0568F" w:rsidP="0074368A">
            <w:pPr>
              <w:widowControl/>
              <w:numPr>
                <w:ilvl w:val="0"/>
                <w:numId w:val="69"/>
              </w:numPr>
              <w:spacing w:line="240" w:lineRule="auto"/>
              <w:ind w:left="317"/>
              <w:textAlignment w:val="auto"/>
              <w:rPr>
                <w:rFonts w:ascii="PT Astra Serif" w:hAnsi="PT Astra Serif"/>
                <w:color w:val="000000"/>
              </w:rPr>
            </w:pPr>
            <w:r w:rsidRPr="001B6988">
              <w:rPr>
                <w:rFonts w:ascii="PT Astra Serif" w:hAnsi="PT Astra Serif"/>
                <w:color w:val="000000"/>
              </w:rPr>
              <w:t>Предельное количество этажей – не подлежит установлению.</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color w:val="000000"/>
              </w:rPr>
              <w:t>Максимальный процент застройки в границах земельного участка – 70%</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Иные параметры принимаются в соответствии с проектом планировки и с «СП 118.13330.2022. Свод правил. Общественные здания и сооружения. СНиП 31-06-2009».</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Нормы расчета стоянок автомобилей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Размер земельных участков для стоянок легковых автомобилей на одно машино-место  - 25м</w:t>
            </w:r>
            <w:r w:rsidRPr="001B6988">
              <w:rPr>
                <w:rFonts w:ascii="PT Astra Serif" w:hAnsi="PT Astra Serif"/>
                <w:vertAlign w:val="superscript"/>
                <w:lang w:eastAsia="ar-SA"/>
              </w:rPr>
              <w:t>2</w:t>
            </w:r>
            <w:r w:rsidRPr="001B6988">
              <w:rPr>
                <w:rFonts w:ascii="PT Astra Serif" w:hAnsi="PT Astra Serif"/>
                <w:lang w:eastAsia="ar-SA"/>
              </w:rPr>
              <w:t xml:space="preserve">. Иные параметры в соответствии со «СП 113.13330.2016. Свод правил. Стоянки автомобилей. Актуализированная редакция СНиП 21-02-99*». </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Формирование общественно-деловой зоны должно осуществляться комплексно, включая: организацию системы взаимосвязанных пространств-площадок (для отдыха, спорта и т.д.) и пешеходных путей, инженерное обеспечение, внешнее благоустройство и озеленение.</w:t>
            </w:r>
          </w:p>
          <w:p w:rsidR="00E0568F" w:rsidRPr="001B6988" w:rsidRDefault="00E0568F" w:rsidP="0074368A">
            <w:pPr>
              <w:widowControl/>
              <w:numPr>
                <w:ilvl w:val="0"/>
                <w:numId w:val="18"/>
              </w:numPr>
              <w:suppressAutoHyphens/>
              <w:autoSpaceDE/>
              <w:autoSpaceDN/>
              <w:adjustRightInd/>
              <w:spacing w:line="240" w:lineRule="auto"/>
              <w:ind w:left="255" w:hanging="255"/>
              <w:textAlignment w:val="auto"/>
              <w:rPr>
                <w:rFonts w:ascii="PT Astra Serif" w:hAnsi="PT Astra Serif"/>
                <w:lang w:eastAsia="ar-SA"/>
              </w:rPr>
            </w:pPr>
            <w:r w:rsidRPr="001B6988">
              <w:rPr>
                <w:rFonts w:ascii="PT Astra Serif" w:hAnsi="PT Astra Serif"/>
                <w:lang w:eastAsia="ar-SA"/>
              </w:rPr>
              <w:t xml:space="preserve">Применение высококачественных материалов для отделки фасадов. </w:t>
            </w:r>
          </w:p>
          <w:p w:rsidR="00E0568F" w:rsidRPr="001B6988" w:rsidRDefault="00E0568F" w:rsidP="0074368A">
            <w:pPr>
              <w:widowControl/>
              <w:numPr>
                <w:ilvl w:val="0"/>
                <w:numId w:val="18"/>
              </w:numPr>
              <w:suppressAutoHyphens/>
              <w:autoSpaceDE/>
              <w:autoSpaceDN/>
              <w:adjustRightInd/>
              <w:spacing w:line="240" w:lineRule="auto"/>
              <w:ind w:left="317" w:hanging="284"/>
              <w:textAlignment w:val="auto"/>
              <w:rPr>
                <w:rFonts w:ascii="PT Astra Serif" w:hAnsi="PT Astra Serif"/>
                <w:lang w:eastAsia="ar-SA"/>
              </w:rPr>
            </w:pPr>
            <w:r w:rsidRPr="001B6988">
              <w:rPr>
                <w:rFonts w:ascii="PT Astra Serif" w:hAnsi="PT Astra Serif"/>
                <w:lang w:eastAsia="ar-SA"/>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59.13330.2020. Свод правил. Доступность зданий и сооружений для маломобильных групп населения. СНиП 35-01-2001».</w:t>
            </w:r>
          </w:p>
        </w:tc>
      </w:tr>
      <w:tr w:rsidR="00E0568F" w:rsidRPr="001B6988" w:rsidTr="00866E88">
        <w:trPr>
          <w:trHeight w:val="1787"/>
        </w:trPr>
        <w:tc>
          <w:tcPr>
            <w:tcW w:w="170" w:type="pct"/>
            <w:tcBorders>
              <w:top w:val="single" w:sz="4" w:space="0" w:color="auto"/>
              <w:left w:val="single" w:sz="4" w:space="0" w:color="000000"/>
              <w:bottom w:val="single" w:sz="4" w:space="0" w:color="auto"/>
              <w:right w:val="nil"/>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5.</w:t>
            </w:r>
          </w:p>
          <w:p w:rsidR="00E0568F" w:rsidRPr="001B6988" w:rsidRDefault="00E0568F" w:rsidP="00264C86">
            <w:pPr>
              <w:tabs>
                <w:tab w:val="left" w:pos="1155"/>
              </w:tabs>
              <w:suppressAutoHyphens/>
              <w:spacing w:line="240" w:lineRule="auto"/>
              <w:jc w:val="center"/>
              <w:rPr>
                <w:rFonts w:ascii="PT Astra Serif" w:hAnsi="PT Astra Serif"/>
                <w:lang w:eastAsia="ar-SA"/>
              </w:rPr>
            </w:pPr>
          </w:p>
        </w:tc>
        <w:tc>
          <w:tcPr>
            <w:tcW w:w="1119" w:type="pct"/>
            <w:tcBorders>
              <w:top w:val="single" w:sz="4" w:space="0" w:color="auto"/>
              <w:left w:val="single" w:sz="4" w:space="0" w:color="000000"/>
              <w:bottom w:val="single" w:sz="4" w:space="0" w:color="auto"/>
              <w:right w:val="nil"/>
            </w:tcBorders>
          </w:tcPr>
          <w:p w:rsidR="00E0568F" w:rsidRPr="001B6988" w:rsidRDefault="00E0568F" w:rsidP="00264C86">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 xml:space="preserve">Санитарно-гигиенические и экологические </w:t>
            </w:r>
          </w:p>
          <w:p w:rsidR="00E0568F" w:rsidRPr="001B6988" w:rsidRDefault="00E0568F" w:rsidP="00264C86">
            <w:pPr>
              <w:tabs>
                <w:tab w:val="left" w:pos="1155"/>
              </w:tabs>
              <w:suppressAutoHyphens/>
              <w:spacing w:line="240" w:lineRule="auto"/>
              <w:jc w:val="left"/>
              <w:rPr>
                <w:rFonts w:ascii="PT Astra Serif" w:hAnsi="PT Astra Serif"/>
                <w:lang w:eastAsia="ar-SA"/>
              </w:rPr>
            </w:pPr>
            <w:r w:rsidRPr="001B6988">
              <w:rPr>
                <w:rFonts w:ascii="PT Astra Serif" w:hAnsi="PT Astra Serif"/>
                <w:lang w:eastAsia="ar-SA"/>
              </w:rPr>
              <w:t>требования</w:t>
            </w:r>
          </w:p>
          <w:p w:rsidR="00E0568F" w:rsidRPr="001B6988" w:rsidRDefault="00E0568F" w:rsidP="00264C86">
            <w:pPr>
              <w:jc w:val="left"/>
              <w:rPr>
                <w:rFonts w:ascii="PT Astra Serif" w:hAnsi="PT Astra Serif"/>
                <w:lang w:eastAsia="ar-SA"/>
              </w:rPr>
            </w:pPr>
          </w:p>
          <w:p w:rsidR="00E0568F" w:rsidRPr="001B6988" w:rsidRDefault="00E0568F" w:rsidP="00264C86">
            <w:pPr>
              <w:rPr>
                <w:rFonts w:ascii="PT Astra Serif" w:hAnsi="PT Astra Serif"/>
                <w:lang w:eastAsia="ar-SA"/>
              </w:rPr>
            </w:pPr>
          </w:p>
          <w:p w:rsidR="00E0568F" w:rsidRPr="001B6988" w:rsidRDefault="00E0568F" w:rsidP="00264C86">
            <w:pPr>
              <w:rPr>
                <w:rFonts w:ascii="PT Astra Serif" w:hAnsi="PT Astra Serif"/>
                <w:lang w:eastAsia="ar-SA"/>
              </w:rPr>
            </w:pPr>
          </w:p>
        </w:tc>
        <w:tc>
          <w:tcPr>
            <w:tcW w:w="3711" w:type="pct"/>
            <w:tcBorders>
              <w:top w:val="single" w:sz="4" w:space="0" w:color="auto"/>
              <w:left w:val="single" w:sz="4" w:space="0" w:color="000000"/>
              <w:bottom w:val="single" w:sz="4" w:space="0" w:color="auto"/>
              <w:right w:val="single" w:sz="4" w:space="0" w:color="000000"/>
            </w:tcBorders>
          </w:tcPr>
          <w:p w:rsidR="00E0568F" w:rsidRPr="001B6988" w:rsidRDefault="00E0568F" w:rsidP="0074368A">
            <w:pPr>
              <w:widowControl/>
              <w:numPr>
                <w:ilvl w:val="0"/>
                <w:numId w:val="18"/>
              </w:numPr>
              <w:suppressAutoHyphens/>
              <w:autoSpaceDE/>
              <w:autoSpaceDN/>
              <w:adjustRightInd/>
              <w:spacing w:line="240" w:lineRule="auto"/>
              <w:ind w:left="317" w:hanging="284"/>
              <w:textAlignment w:val="auto"/>
              <w:rPr>
                <w:rFonts w:ascii="PT Astra Serif" w:hAnsi="PT Astra Serif"/>
                <w:lang w:eastAsia="ar-SA"/>
              </w:rPr>
            </w:pPr>
            <w:r w:rsidRPr="001B6988">
              <w:rPr>
                <w:rFonts w:ascii="PT Astra Serif" w:hAnsi="PT Astra Serif"/>
                <w:lang w:eastAsia="ar-SA"/>
              </w:rPr>
              <w:t>Участки дошкольных образовательных организаций, вновь размещаемых стационаров медицинских организаций не должны примыкать непосредственно к магистральным улицам.</w:t>
            </w:r>
          </w:p>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Благоустройство территории в соответствии с проектом планировки.</w:t>
            </w:r>
          </w:p>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Не менее 50% периметра площадок для занятий физкультурой, детских игровых площадок и площадок для отдыха взрослого населения следует предусматривать с озеленением с посадкой деревьев и кустарников.</w:t>
            </w:r>
          </w:p>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Для защиты корней деревьев от вытаптывания – устройство на поверхности почвы железных и бетонных решеток, мощение булыжником (на ширину кроны), кольцевые скамейки.</w:t>
            </w:r>
          </w:p>
          <w:p w:rsidR="00E0568F" w:rsidRPr="001B6988" w:rsidRDefault="00E0568F" w:rsidP="0074368A">
            <w:pPr>
              <w:widowControl/>
              <w:numPr>
                <w:ilvl w:val="0"/>
                <w:numId w:val="18"/>
              </w:numPr>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Устройство бордюрного обрамления проезжей части улиц, тротуаров, газонов.</w:t>
            </w:r>
          </w:p>
        </w:tc>
      </w:tr>
      <w:tr w:rsidR="00E0568F" w:rsidRPr="001B6988" w:rsidTr="00866E88">
        <w:trPr>
          <w:trHeight w:val="862"/>
        </w:trPr>
        <w:tc>
          <w:tcPr>
            <w:tcW w:w="170" w:type="pct"/>
            <w:tcBorders>
              <w:top w:val="single" w:sz="4" w:space="0" w:color="auto"/>
              <w:left w:val="single" w:sz="4" w:space="0" w:color="000000"/>
              <w:bottom w:val="single" w:sz="4" w:space="0" w:color="auto"/>
              <w:right w:val="nil"/>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6.</w:t>
            </w:r>
          </w:p>
        </w:tc>
        <w:tc>
          <w:tcPr>
            <w:tcW w:w="1119" w:type="pct"/>
            <w:tcBorders>
              <w:top w:val="single" w:sz="4" w:space="0" w:color="auto"/>
              <w:left w:val="single" w:sz="4" w:space="0" w:color="000000"/>
              <w:bottom w:val="single" w:sz="4" w:space="0" w:color="auto"/>
              <w:right w:val="nil"/>
            </w:tcBorders>
          </w:tcPr>
          <w:p w:rsidR="00E0568F" w:rsidRPr="001B6988" w:rsidRDefault="00E0568F" w:rsidP="00264C86">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Защита от опасных природных процессов</w:t>
            </w:r>
          </w:p>
        </w:tc>
        <w:tc>
          <w:tcPr>
            <w:tcW w:w="3711" w:type="pct"/>
            <w:tcBorders>
              <w:top w:val="single" w:sz="4" w:space="0" w:color="auto"/>
              <w:left w:val="single" w:sz="4" w:space="0" w:color="000000"/>
              <w:bottom w:val="single" w:sz="4" w:space="0" w:color="auto"/>
              <w:right w:val="single" w:sz="4" w:space="0" w:color="000000"/>
            </w:tcBorders>
          </w:tcPr>
          <w:p w:rsidR="00E0568F" w:rsidRPr="001B6988" w:rsidRDefault="00E0568F" w:rsidP="0074368A">
            <w:pPr>
              <w:widowControl/>
              <w:numPr>
                <w:ilvl w:val="0"/>
                <w:numId w:val="19"/>
              </w:numPr>
              <w:tabs>
                <w:tab w:val="num" w:pos="280"/>
              </w:tabs>
              <w:suppressAutoHyphens/>
              <w:autoSpaceDE/>
              <w:autoSpaceDN/>
              <w:adjustRightInd/>
              <w:spacing w:line="240" w:lineRule="auto"/>
              <w:ind w:left="265" w:hanging="265"/>
              <w:textAlignment w:val="auto"/>
              <w:rPr>
                <w:rFonts w:ascii="PT Astra Serif" w:hAnsi="PT Astra Serif"/>
                <w:lang w:eastAsia="ar-SA"/>
              </w:rPr>
            </w:pPr>
            <w:r w:rsidRPr="001B6988">
              <w:rPr>
                <w:rFonts w:ascii="PT Astra Serif" w:hAnsi="PT Astra Serif"/>
                <w:lang w:eastAsia="ar-SA"/>
              </w:rPr>
              <w:t>Организация поверхностного стока с отводом поверхностных вод по лоткам проездов.</w:t>
            </w:r>
          </w:p>
          <w:p w:rsidR="00E0568F" w:rsidRPr="001B6988" w:rsidRDefault="00E0568F" w:rsidP="0074368A">
            <w:pPr>
              <w:numPr>
                <w:ilvl w:val="0"/>
                <w:numId w:val="19"/>
              </w:numPr>
              <w:tabs>
                <w:tab w:val="left" w:pos="0"/>
                <w:tab w:val="left" w:pos="280"/>
              </w:tabs>
              <w:suppressAutoHyphens/>
              <w:autoSpaceDE/>
              <w:autoSpaceDN/>
              <w:adjustRightInd/>
              <w:snapToGrid w:val="0"/>
              <w:spacing w:line="240" w:lineRule="auto"/>
              <w:ind w:left="265" w:hanging="265"/>
              <w:textAlignment w:val="auto"/>
              <w:rPr>
                <w:rFonts w:ascii="PT Astra Serif" w:hAnsi="PT Astra Serif"/>
                <w:lang w:eastAsia="ar-SA"/>
              </w:rPr>
            </w:pPr>
            <w:r w:rsidRPr="001B6988">
              <w:rPr>
                <w:rFonts w:ascii="PT Astra Serif" w:hAnsi="PT Astra Serif"/>
                <w:lang w:eastAsia="ar-SA"/>
              </w:rPr>
              <w:t>При возведении капитальных зданий проведение дополнительных инженерно-геологических изысканий.</w:t>
            </w:r>
          </w:p>
        </w:tc>
      </w:tr>
    </w:tbl>
    <w:p w:rsidR="00E0568F" w:rsidRPr="001B6988" w:rsidRDefault="00E0568F" w:rsidP="00457B21">
      <w:pPr>
        <w:rPr>
          <w:rFonts w:ascii="PT Astra Serif" w:hAnsi="PT Astra Serif"/>
          <w:color w:val="000000"/>
          <w:spacing w:val="-10"/>
          <w:sz w:val="28"/>
          <w:szCs w:val="28"/>
          <w:lang w:eastAsia="ar-SA"/>
        </w:rPr>
      </w:pPr>
    </w:p>
    <w:p w:rsidR="00E0568F" w:rsidRPr="001B6988" w:rsidRDefault="00E0568F" w:rsidP="00D35BD1">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47" w:name="_Toc151133277"/>
      <w:r w:rsidRPr="001B6988">
        <w:rPr>
          <w:rFonts w:ascii="PT Astra Serif" w:hAnsi="PT Astra Serif"/>
          <w:color w:val="000000"/>
          <w:spacing w:val="-10"/>
          <w:sz w:val="28"/>
          <w:szCs w:val="28"/>
          <w:lang w:eastAsia="ar-SA"/>
        </w:rPr>
        <w:t>Статья 13.6. Зоны транспортных и  инженерных инфраструктур</w:t>
      </w:r>
      <w:bookmarkEnd w:id="147"/>
    </w:p>
    <w:p w:rsidR="00E0568F" w:rsidRPr="001B6988" w:rsidRDefault="00E0568F" w:rsidP="00A22C64">
      <w:pPr>
        <w:tabs>
          <w:tab w:val="left" w:pos="1134"/>
        </w:tabs>
        <w:ind w:firstLine="709"/>
        <w:rPr>
          <w:rFonts w:ascii="PT Astra Serif" w:hAnsi="PT Astra Serif"/>
          <w:b/>
          <w:bCs/>
          <w:color w:val="000000"/>
          <w:spacing w:val="-10"/>
          <w:sz w:val="28"/>
          <w:szCs w:val="28"/>
          <w:lang w:eastAsia="ar-SA"/>
        </w:rPr>
      </w:pPr>
      <w:r w:rsidRPr="001B6988">
        <w:rPr>
          <w:rFonts w:ascii="PT Astra Serif" w:hAnsi="PT Astra Serif"/>
          <w:b/>
          <w:bCs/>
          <w:color w:val="000000"/>
          <w:spacing w:val="-10"/>
          <w:sz w:val="28"/>
          <w:szCs w:val="28"/>
          <w:lang w:eastAsia="ar-SA"/>
        </w:rPr>
        <w:t>ИТ-2</w:t>
      </w:r>
      <w:r w:rsidRPr="001B6988">
        <w:rPr>
          <w:rFonts w:ascii="PT Astra Serif" w:hAnsi="PT Astra Serif"/>
          <w:color w:val="000000"/>
        </w:rPr>
        <w:t>–</w:t>
      </w:r>
      <w:r w:rsidRPr="001B6988">
        <w:rPr>
          <w:rFonts w:ascii="PT Astra Serif" w:hAnsi="PT Astra Serif"/>
          <w:b/>
          <w:bCs/>
          <w:color w:val="000000"/>
          <w:spacing w:val="-10"/>
          <w:sz w:val="28"/>
          <w:szCs w:val="28"/>
          <w:lang w:eastAsia="ar-SA"/>
        </w:rPr>
        <w:t xml:space="preserve"> Зона инженерной инфраструктуры</w:t>
      </w:r>
    </w:p>
    <w:tbl>
      <w:tblPr>
        <w:tblW w:w="9923" w:type="dxa"/>
        <w:tblInd w:w="108" w:type="dxa"/>
        <w:tblLook w:val="00A0"/>
      </w:tblPr>
      <w:tblGrid>
        <w:gridCol w:w="445"/>
        <w:gridCol w:w="2249"/>
        <w:gridCol w:w="7229"/>
      </w:tblGrid>
      <w:tr w:rsidR="00E0568F" w:rsidRPr="001B6988" w:rsidTr="00866E88">
        <w:tc>
          <w:tcPr>
            <w:tcW w:w="445" w:type="dxa"/>
            <w:tcBorders>
              <w:top w:val="single" w:sz="4" w:space="0" w:color="000000"/>
              <w:left w:val="single" w:sz="4" w:space="0" w:color="000000"/>
              <w:bottom w:val="single" w:sz="4" w:space="0" w:color="000000"/>
              <w:right w:val="nil"/>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w:t>
            </w:r>
          </w:p>
        </w:tc>
        <w:tc>
          <w:tcPr>
            <w:tcW w:w="2249" w:type="dxa"/>
            <w:tcBorders>
              <w:top w:val="single" w:sz="4" w:space="0" w:color="000000"/>
              <w:left w:val="single" w:sz="4" w:space="0" w:color="000000"/>
              <w:bottom w:val="single" w:sz="4" w:space="0" w:color="000000"/>
              <w:right w:val="nil"/>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Тип регламента</w:t>
            </w:r>
          </w:p>
        </w:tc>
        <w:tc>
          <w:tcPr>
            <w:tcW w:w="7229" w:type="dxa"/>
            <w:tcBorders>
              <w:top w:val="single" w:sz="4" w:space="0" w:color="000000"/>
              <w:left w:val="single" w:sz="4" w:space="0" w:color="000000"/>
              <w:bottom w:val="single" w:sz="4" w:space="0" w:color="000000"/>
              <w:right w:val="single" w:sz="4" w:space="0" w:color="000000"/>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Содержание регламента</w:t>
            </w:r>
          </w:p>
        </w:tc>
      </w:tr>
      <w:tr w:rsidR="00E0568F" w:rsidRPr="001B6988" w:rsidTr="00866E88">
        <w:tc>
          <w:tcPr>
            <w:tcW w:w="445" w:type="dxa"/>
            <w:tcBorders>
              <w:top w:val="single" w:sz="4" w:space="0" w:color="000000"/>
              <w:left w:val="single" w:sz="4" w:space="0" w:color="000000"/>
              <w:bottom w:val="single" w:sz="4" w:space="0" w:color="000000"/>
              <w:right w:val="nil"/>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tc>
        <w:tc>
          <w:tcPr>
            <w:tcW w:w="2249" w:type="dxa"/>
            <w:tcBorders>
              <w:top w:val="single" w:sz="4" w:space="0" w:color="000000"/>
              <w:left w:val="single" w:sz="4" w:space="0" w:color="000000"/>
              <w:bottom w:val="single" w:sz="4" w:space="0" w:color="000000"/>
              <w:right w:val="nil"/>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7229" w:type="dxa"/>
            <w:tcBorders>
              <w:top w:val="single" w:sz="4" w:space="0" w:color="000000"/>
              <w:left w:val="single" w:sz="4" w:space="0" w:color="000000"/>
              <w:bottom w:val="single" w:sz="4" w:space="0" w:color="000000"/>
              <w:right w:val="single" w:sz="4" w:space="0" w:color="000000"/>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r>
      <w:tr w:rsidR="00E0568F" w:rsidRPr="001B6988" w:rsidTr="00866E88">
        <w:tc>
          <w:tcPr>
            <w:tcW w:w="9923" w:type="dxa"/>
            <w:gridSpan w:val="3"/>
            <w:tcBorders>
              <w:top w:val="single" w:sz="4" w:space="0" w:color="000000"/>
              <w:left w:val="single" w:sz="4" w:space="0" w:color="000000"/>
              <w:bottom w:val="single" w:sz="4" w:space="0" w:color="auto"/>
              <w:right w:val="single" w:sz="4" w:space="0" w:color="000000"/>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866E88">
        <w:trPr>
          <w:trHeight w:val="647"/>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p w:rsidR="00E0568F" w:rsidRPr="001B6988" w:rsidRDefault="00E0568F" w:rsidP="00264C86">
            <w:pPr>
              <w:tabs>
                <w:tab w:val="left" w:pos="1155"/>
              </w:tabs>
              <w:suppressAutoHyphens/>
              <w:spacing w:line="240" w:lineRule="auto"/>
              <w:jc w:val="center"/>
              <w:rPr>
                <w:rFonts w:ascii="PT Astra Serif" w:hAnsi="PT Astra Serif"/>
                <w:lang w:eastAsia="ar-SA"/>
              </w:rPr>
            </w:pP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264C86">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auto"/>
            </w:tcBorders>
          </w:tcPr>
          <w:p w:rsidR="00E0568F" w:rsidRPr="001B6988" w:rsidRDefault="00E0568F" w:rsidP="00264C86">
            <w:pPr>
              <w:widowControl/>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en-US"/>
              </w:rPr>
              <w:t>Предоставление коммунальных услуг (3.1.1)</w:t>
            </w:r>
          </w:p>
          <w:p w:rsidR="00E0568F" w:rsidRPr="001B6988" w:rsidRDefault="00E0568F" w:rsidP="00264C86">
            <w:pPr>
              <w:tabs>
                <w:tab w:val="num" w:pos="317"/>
              </w:tabs>
              <w:spacing w:line="240" w:lineRule="auto"/>
              <w:rPr>
                <w:rFonts w:ascii="PT Astra Serif" w:hAnsi="PT Astra Serif"/>
                <w:lang w:eastAsia="ar-SA"/>
              </w:rPr>
            </w:pPr>
            <w:r w:rsidRPr="001B6988">
              <w:rPr>
                <w:rFonts w:ascii="PT Astra Serif" w:hAnsi="PT Astra Serif"/>
                <w:lang w:eastAsia="ar-SA"/>
              </w:rPr>
              <w:t>Энергетика (6.7)</w:t>
            </w:r>
          </w:p>
          <w:p w:rsidR="00E0568F" w:rsidRPr="001B6988" w:rsidRDefault="00E0568F" w:rsidP="00264C86">
            <w:pPr>
              <w:widowControl/>
              <w:tabs>
                <w:tab w:val="num" w:pos="317"/>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Связь (6.8)</w:t>
            </w:r>
          </w:p>
          <w:p w:rsidR="00E0568F" w:rsidRPr="001B6988" w:rsidRDefault="00E0568F" w:rsidP="00264C86">
            <w:pPr>
              <w:widowControl/>
              <w:tabs>
                <w:tab w:val="num" w:pos="317"/>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rPr>
              <w:t xml:space="preserve">Гидротехнические сооружения (11.3) </w:t>
            </w:r>
          </w:p>
          <w:p w:rsidR="00E0568F" w:rsidRPr="001B6988" w:rsidRDefault="00E0568F" w:rsidP="00264C86">
            <w:pPr>
              <w:widowControl/>
              <w:tabs>
                <w:tab w:val="num" w:pos="317"/>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rPr>
              <w:t>Земельные участки (территории) общего пользования</w:t>
            </w:r>
            <w:r w:rsidRPr="001B6988">
              <w:rPr>
                <w:rFonts w:ascii="PT Astra Serif" w:hAnsi="PT Astra Serif"/>
                <w:lang w:eastAsia="ar-SA"/>
              </w:rPr>
              <w:t xml:space="preserve"> (12.0)</w:t>
            </w:r>
          </w:p>
        </w:tc>
      </w:tr>
      <w:tr w:rsidR="00E0568F" w:rsidRPr="001B6988" w:rsidTr="00866E88">
        <w:trPr>
          <w:trHeight w:val="273"/>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p w:rsidR="00E0568F" w:rsidRPr="001B6988" w:rsidRDefault="00E0568F" w:rsidP="00264C86">
            <w:pPr>
              <w:tabs>
                <w:tab w:val="left" w:pos="1155"/>
              </w:tabs>
              <w:suppressAutoHyphens/>
              <w:spacing w:line="240" w:lineRule="auto"/>
              <w:jc w:val="center"/>
              <w:rPr>
                <w:rFonts w:ascii="PT Astra Serif" w:hAnsi="PT Astra Serif"/>
                <w:lang w:eastAsia="ar-SA"/>
              </w:rPr>
            </w:pP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264C86">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Условно разрешенные виды использования</w:t>
            </w:r>
          </w:p>
        </w:tc>
        <w:tc>
          <w:tcPr>
            <w:tcW w:w="7229" w:type="dxa"/>
            <w:tcBorders>
              <w:top w:val="single" w:sz="4" w:space="0" w:color="auto"/>
              <w:left w:val="single" w:sz="4" w:space="0" w:color="auto"/>
              <w:bottom w:val="single" w:sz="4" w:space="0" w:color="auto"/>
              <w:right w:val="single" w:sz="4" w:space="0" w:color="auto"/>
            </w:tcBorders>
          </w:tcPr>
          <w:p w:rsidR="00E0568F" w:rsidRPr="001B6988" w:rsidRDefault="00E0568F" w:rsidP="00264C86">
            <w:pPr>
              <w:widowControl/>
              <w:tabs>
                <w:tab w:val="left" w:pos="0"/>
              </w:tabs>
              <w:suppressAutoHyphens/>
              <w:autoSpaceDE/>
              <w:autoSpaceDN/>
              <w:adjustRightInd/>
              <w:snapToGrid w:val="0"/>
              <w:spacing w:line="240" w:lineRule="auto"/>
              <w:textAlignment w:val="auto"/>
              <w:rPr>
                <w:rFonts w:ascii="PT Astra Serif" w:hAnsi="PT Astra Serif"/>
                <w:lang w:eastAsia="ar-SA"/>
              </w:rPr>
            </w:pPr>
            <w:r w:rsidRPr="001B6988">
              <w:rPr>
                <w:rFonts w:ascii="PT Astra Serif" w:hAnsi="PT Astra Serif"/>
                <w:lang w:eastAsia="ar-SA"/>
              </w:rPr>
              <w:t>Служебные гаражи (4.9)</w:t>
            </w:r>
          </w:p>
        </w:tc>
      </w:tr>
      <w:tr w:rsidR="00E0568F" w:rsidRPr="001B6988" w:rsidTr="00866E88">
        <w:trPr>
          <w:trHeight w:val="274"/>
        </w:trPr>
        <w:tc>
          <w:tcPr>
            <w:tcW w:w="445" w:type="dxa"/>
            <w:tcBorders>
              <w:top w:val="single" w:sz="4" w:space="0" w:color="auto"/>
              <w:left w:val="single" w:sz="4" w:space="0" w:color="000000"/>
              <w:bottom w:val="single" w:sz="4" w:space="0" w:color="000000"/>
              <w:right w:val="nil"/>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p w:rsidR="00E0568F" w:rsidRPr="001B6988" w:rsidRDefault="00E0568F" w:rsidP="00264C86">
            <w:pPr>
              <w:tabs>
                <w:tab w:val="left" w:pos="1155"/>
              </w:tabs>
              <w:suppressAutoHyphens/>
              <w:spacing w:line="240" w:lineRule="auto"/>
              <w:rPr>
                <w:rFonts w:ascii="PT Astra Serif" w:hAnsi="PT Astra Serif"/>
                <w:lang w:eastAsia="ar-SA"/>
              </w:rPr>
            </w:pPr>
          </w:p>
          <w:p w:rsidR="00E0568F" w:rsidRPr="001B6988" w:rsidRDefault="00E0568F" w:rsidP="00264C86">
            <w:pPr>
              <w:tabs>
                <w:tab w:val="left" w:pos="1155"/>
              </w:tabs>
              <w:suppressAutoHyphens/>
              <w:spacing w:line="240" w:lineRule="auto"/>
              <w:jc w:val="center"/>
              <w:rPr>
                <w:rFonts w:ascii="PT Astra Serif" w:hAnsi="PT Astra Serif"/>
                <w:lang w:eastAsia="ar-SA"/>
              </w:rPr>
            </w:pPr>
          </w:p>
        </w:tc>
        <w:tc>
          <w:tcPr>
            <w:tcW w:w="2249" w:type="dxa"/>
            <w:tcBorders>
              <w:top w:val="single" w:sz="4" w:space="0" w:color="auto"/>
              <w:left w:val="single" w:sz="4" w:space="0" w:color="000000"/>
              <w:bottom w:val="single" w:sz="4" w:space="0" w:color="000000"/>
              <w:right w:val="nil"/>
            </w:tcBorders>
          </w:tcPr>
          <w:p w:rsidR="00E0568F" w:rsidRPr="001B6988" w:rsidRDefault="00E0568F" w:rsidP="00264C86">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Вспомогательные виды разрешенного использования</w:t>
            </w:r>
          </w:p>
        </w:tc>
        <w:tc>
          <w:tcPr>
            <w:tcW w:w="7229" w:type="dxa"/>
            <w:tcBorders>
              <w:top w:val="single" w:sz="4" w:space="0" w:color="auto"/>
              <w:left w:val="single" w:sz="4" w:space="0" w:color="000000"/>
              <w:bottom w:val="single" w:sz="4" w:space="0" w:color="000000"/>
              <w:right w:val="single" w:sz="4" w:space="0" w:color="000000"/>
            </w:tcBorders>
          </w:tcPr>
          <w:p w:rsidR="00E0568F" w:rsidRPr="001B6988" w:rsidRDefault="00E0568F" w:rsidP="00264C86">
            <w:pPr>
              <w:widowControl/>
              <w:tabs>
                <w:tab w:val="num" w:pos="284"/>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color w:val="000000"/>
                <w:lang w:eastAsia="ar-SA"/>
              </w:rPr>
              <w:t>Не подлежат установлению</w:t>
            </w:r>
          </w:p>
        </w:tc>
      </w:tr>
      <w:tr w:rsidR="00E0568F" w:rsidRPr="001B6988" w:rsidTr="00866E88">
        <w:trPr>
          <w:trHeight w:val="274"/>
        </w:trPr>
        <w:tc>
          <w:tcPr>
            <w:tcW w:w="445" w:type="dxa"/>
            <w:tcBorders>
              <w:top w:val="single" w:sz="4" w:space="0" w:color="auto"/>
              <w:left w:val="single" w:sz="4" w:space="0" w:color="000000"/>
              <w:bottom w:val="single" w:sz="4" w:space="0" w:color="000000"/>
              <w:right w:val="nil"/>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4.</w:t>
            </w:r>
          </w:p>
        </w:tc>
        <w:tc>
          <w:tcPr>
            <w:tcW w:w="2249" w:type="dxa"/>
            <w:tcBorders>
              <w:top w:val="single" w:sz="4" w:space="0" w:color="auto"/>
              <w:left w:val="single" w:sz="4" w:space="0" w:color="000000"/>
              <w:bottom w:val="single" w:sz="4" w:space="0" w:color="000000"/>
              <w:right w:val="nil"/>
            </w:tcBorders>
          </w:tcPr>
          <w:p w:rsidR="00E0568F" w:rsidRPr="001B6988" w:rsidRDefault="00E0568F" w:rsidP="00264C86">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Архитектурно-строительные требования</w:t>
            </w:r>
          </w:p>
        </w:tc>
        <w:tc>
          <w:tcPr>
            <w:tcW w:w="7229" w:type="dxa"/>
            <w:tcBorders>
              <w:top w:val="single" w:sz="4" w:space="0" w:color="auto"/>
              <w:left w:val="single" w:sz="4" w:space="0" w:color="000000"/>
              <w:bottom w:val="single" w:sz="4" w:space="0" w:color="000000"/>
              <w:right w:val="single" w:sz="4" w:space="0" w:color="000000"/>
            </w:tcBorders>
          </w:tcPr>
          <w:p w:rsidR="00E0568F" w:rsidRPr="001B6988" w:rsidRDefault="00E0568F" w:rsidP="0074368A">
            <w:pPr>
              <w:widowControl/>
              <w:numPr>
                <w:ilvl w:val="0"/>
                <w:numId w:val="69"/>
              </w:numPr>
              <w:spacing w:line="240" w:lineRule="auto"/>
              <w:ind w:left="317" w:hanging="317"/>
              <w:textAlignment w:val="auto"/>
              <w:rPr>
                <w:rFonts w:ascii="PT Astra Serif" w:hAnsi="PT Astra Serif"/>
                <w:color w:val="000000"/>
              </w:rPr>
            </w:pPr>
            <w:r w:rsidRPr="001B6988">
              <w:rPr>
                <w:rFonts w:ascii="PT Astra Serif" w:hAnsi="PT Astra Serif"/>
                <w:color w:val="000000"/>
              </w:rPr>
              <w:t xml:space="preserve">Минимальные отступы от границ земельных участков до стен зданий, строений и сооружений – 3м. </w:t>
            </w:r>
          </w:p>
          <w:p w:rsidR="00E0568F" w:rsidRPr="001B6988" w:rsidRDefault="00E0568F" w:rsidP="0074368A">
            <w:pPr>
              <w:widowControl/>
              <w:numPr>
                <w:ilvl w:val="0"/>
                <w:numId w:val="69"/>
              </w:numPr>
              <w:spacing w:line="240" w:lineRule="auto"/>
              <w:ind w:left="317" w:hanging="317"/>
              <w:textAlignment w:val="auto"/>
              <w:rPr>
                <w:rFonts w:ascii="PT Astra Serif" w:hAnsi="PT Astra Serif"/>
                <w:color w:val="000000"/>
              </w:rPr>
            </w:pPr>
            <w:r w:rsidRPr="001B6988">
              <w:rPr>
                <w:rFonts w:ascii="PT Astra Serif" w:hAnsi="PT Astra Serif"/>
                <w:color w:val="000000"/>
              </w:rPr>
              <w:t>Предельное количество этажей – не подлежит установлению.</w:t>
            </w:r>
          </w:p>
          <w:p w:rsidR="00E0568F" w:rsidRPr="001B6988" w:rsidRDefault="00E0568F" w:rsidP="0074368A">
            <w:pPr>
              <w:widowControl/>
              <w:numPr>
                <w:ilvl w:val="0"/>
                <w:numId w:val="4"/>
              </w:numPr>
              <w:tabs>
                <w:tab w:val="num" w:pos="224"/>
              </w:tabs>
              <w:suppressAutoHyphens/>
              <w:autoSpaceDE/>
              <w:autoSpaceDN/>
              <w:adjustRightInd/>
              <w:spacing w:line="240" w:lineRule="auto"/>
              <w:ind w:left="317" w:hanging="317"/>
              <w:textAlignment w:val="auto"/>
              <w:rPr>
                <w:rFonts w:ascii="PT Astra Serif" w:hAnsi="PT Astra Serif"/>
                <w:color w:val="000000"/>
                <w:lang w:eastAsia="ar-SA"/>
              </w:rPr>
            </w:pPr>
            <w:r w:rsidRPr="001B6988">
              <w:rPr>
                <w:rFonts w:ascii="PT Astra Serif" w:hAnsi="PT Astra Serif"/>
                <w:color w:val="000000"/>
              </w:rPr>
              <w:t xml:space="preserve"> Максимальный процент застройки в границах земельного участка – 70%</w:t>
            </w:r>
          </w:p>
        </w:tc>
      </w:tr>
      <w:tr w:rsidR="00E0568F" w:rsidRPr="001B6988" w:rsidTr="00866E88">
        <w:trPr>
          <w:trHeight w:val="269"/>
        </w:trPr>
        <w:tc>
          <w:tcPr>
            <w:tcW w:w="9923" w:type="dxa"/>
            <w:gridSpan w:val="3"/>
            <w:tcBorders>
              <w:top w:val="nil"/>
              <w:left w:val="single" w:sz="4" w:space="0" w:color="000000"/>
              <w:bottom w:val="single" w:sz="4" w:space="0" w:color="auto"/>
              <w:right w:val="single" w:sz="4" w:space="0" w:color="000000"/>
            </w:tcBorders>
          </w:tcPr>
          <w:p w:rsidR="00E0568F" w:rsidRPr="001B6988" w:rsidRDefault="00E0568F" w:rsidP="00264C86">
            <w:pPr>
              <w:widowControl/>
              <w:spacing w:line="240" w:lineRule="auto"/>
              <w:jc w:val="center"/>
              <w:textAlignment w:val="auto"/>
              <w:rPr>
                <w:rFonts w:ascii="PT Astra Serif" w:hAnsi="PT Astra Serif"/>
                <w:color w:val="000000"/>
              </w:rPr>
            </w:pPr>
            <w:r w:rsidRPr="001B6988">
              <w:rPr>
                <w:rFonts w:ascii="PT Astra Serif" w:hAnsi="PT Astra Serif"/>
                <w:lang w:eastAsia="ar-SA"/>
              </w:rPr>
              <w:t>Ограничения использования земельных участков и объектов капитального строительства:</w:t>
            </w:r>
          </w:p>
        </w:tc>
      </w:tr>
      <w:tr w:rsidR="00E0568F" w:rsidRPr="001B6988" w:rsidTr="00866E88">
        <w:trPr>
          <w:trHeight w:val="416"/>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264C86">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5.</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264C86">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Строительные и санитарно-экологические требования</w:t>
            </w:r>
          </w:p>
          <w:p w:rsidR="00E0568F" w:rsidRPr="001B6988" w:rsidRDefault="00E0568F" w:rsidP="00264C86">
            <w:pPr>
              <w:tabs>
                <w:tab w:val="left" w:pos="1155"/>
              </w:tabs>
              <w:suppressAutoHyphens/>
              <w:snapToGrid w:val="0"/>
              <w:spacing w:line="240" w:lineRule="auto"/>
              <w:rPr>
                <w:rFonts w:ascii="PT Astra Serif" w:hAnsi="PT Astra Serif"/>
                <w:lang w:eastAsia="ar-SA"/>
              </w:rPr>
            </w:pPr>
          </w:p>
        </w:tc>
        <w:tc>
          <w:tcPr>
            <w:tcW w:w="7229" w:type="dxa"/>
            <w:tcBorders>
              <w:top w:val="single" w:sz="4" w:space="0" w:color="auto"/>
              <w:left w:val="single" w:sz="4" w:space="0" w:color="auto"/>
              <w:bottom w:val="single" w:sz="4" w:space="0" w:color="auto"/>
              <w:right w:val="single" w:sz="4" w:space="0" w:color="auto"/>
            </w:tcBorders>
          </w:tcPr>
          <w:p w:rsidR="00E0568F" w:rsidRPr="001B6988" w:rsidRDefault="00E0568F" w:rsidP="0074368A">
            <w:pPr>
              <w:widowControl/>
              <w:numPr>
                <w:ilvl w:val="0"/>
                <w:numId w:val="12"/>
              </w:numPr>
              <w:tabs>
                <w:tab w:val="left" w:pos="270"/>
              </w:tabs>
              <w:suppressAutoHyphens/>
              <w:autoSpaceDE/>
              <w:autoSpaceDN/>
              <w:adjustRightInd/>
              <w:snapToGrid w:val="0"/>
              <w:spacing w:line="240" w:lineRule="auto"/>
              <w:ind w:left="270" w:hanging="270"/>
              <w:textAlignment w:val="auto"/>
              <w:rPr>
                <w:rFonts w:ascii="PT Astra Serif" w:hAnsi="PT Astra Serif"/>
                <w:spacing w:val="-10"/>
                <w:lang w:eastAsia="ar-SA"/>
              </w:rPr>
            </w:pPr>
            <w:r w:rsidRPr="001B6988">
              <w:rPr>
                <w:rFonts w:ascii="PT Astra Serif" w:hAnsi="PT Astra Serif"/>
                <w:spacing w:val="-10"/>
                <w:lang w:eastAsia="ar-SA"/>
              </w:rPr>
              <w:t xml:space="preserve">Предельные размеры земельных участков и параметры разрешенного строительства в соответствии с проектом планировки, «СП 31.13330.2021. Свод правил. Водоснабжение. Наружные сети и сооружения. Актуализированная редакция СНиП 2.04.02-84*», «СП 32.13330.2018. Свод правил. Канализация. Наружные сети и сооружения. Актуализированная редакция СНиП 2.04.03-85», «СП </w:t>
            </w:r>
            <w:r w:rsidRPr="001B6988">
              <w:rPr>
                <w:rFonts w:ascii="PT Astra Serif" w:hAnsi="PT Astra Serif"/>
                <w:color w:val="000000"/>
                <w:spacing w:val="-10"/>
                <w:shd w:val="clear" w:color="auto" w:fill="FFFFFF"/>
              </w:rPr>
              <w:t xml:space="preserve">62.13330.2011*. Свод правил. </w:t>
            </w:r>
            <w:r w:rsidRPr="001B6988">
              <w:rPr>
                <w:rFonts w:ascii="PT Astra Serif" w:hAnsi="PT Astra Serif"/>
                <w:spacing w:val="-10"/>
                <w:lang w:eastAsia="ar-SA"/>
              </w:rPr>
              <w:t xml:space="preserve">Газораспределительные системы. Актуализированная редакция СНиП 42-01-2002», «СП </w:t>
            </w:r>
            <w:r w:rsidRPr="001B6988">
              <w:rPr>
                <w:rFonts w:ascii="PT Astra Serif" w:hAnsi="PT Astra Serif"/>
                <w:color w:val="000000"/>
                <w:spacing w:val="-10"/>
                <w:shd w:val="clear" w:color="auto" w:fill="FFFFFF"/>
              </w:rPr>
              <w:t>124.13330.2012. Свод правил.</w:t>
            </w:r>
            <w:r w:rsidRPr="001B6988">
              <w:rPr>
                <w:rFonts w:ascii="PT Astra Serif" w:hAnsi="PT Astra Serif"/>
                <w:spacing w:val="-10"/>
                <w:lang w:eastAsia="ar-SA"/>
              </w:rPr>
              <w:t xml:space="preserve"> Тепловые сети. Актуализированная редакция СНиП 41-02-2003».</w:t>
            </w:r>
          </w:p>
          <w:p w:rsidR="00E0568F" w:rsidRPr="001B6988" w:rsidRDefault="00E0568F" w:rsidP="0074368A">
            <w:pPr>
              <w:numPr>
                <w:ilvl w:val="0"/>
                <w:numId w:val="16"/>
              </w:numPr>
              <w:tabs>
                <w:tab w:val="left" w:pos="270"/>
                <w:tab w:val="left" w:pos="1155"/>
              </w:tabs>
              <w:suppressAutoHyphens/>
              <w:snapToGrid w:val="0"/>
              <w:spacing w:line="240" w:lineRule="auto"/>
              <w:ind w:left="270" w:hanging="270"/>
              <w:rPr>
                <w:rFonts w:ascii="PT Astra Serif" w:hAnsi="PT Astra Serif"/>
                <w:lang w:eastAsia="ar-SA"/>
              </w:rPr>
            </w:pPr>
            <w:r w:rsidRPr="001B6988">
              <w:rPr>
                <w:rFonts w:ascii="PT Astra Serif" w:hAnsi="PT Astra Serif"/>
                <w:lang w:eastAsia="ar-SA"/>
              </w:rPr>
              <w:t>Гаражи предприятий следует предусматривать только для специализированных автомобилей.</w:t>
            </w:r>
          </w:p>
          <w:p w:rsidR="00E0568F" w:rsidRPr="001B6988" w:rsidRDefault="00E0568F" w:rsidP="00264C86">
            <w:pPr>
              <w:tabs>
                <w:tab w:val="left" w:pos="270"/>
                <w:tab w:val="left" w:pos="1155"/>
              </w:tabs>
              <w:suppressAutoHyphens/>
              <w:snapToGrid w:val="0"/>
              <w:spacing w:line="240" w:lineRule="auto"/>
              <w:ind w:left="270" w:hanging="270"/>
              <w:rPr>
                <w:rFonts w:ascii="PT Astra Serif" w:hAnsi="PT Astra Serif"/>
                <w:lang w:eastAsia="ar-SA"/>
              </w:rPr>
            </w:pPr>
            <w:r w:rsidRPr="001B6988">
              <w:rPr>
                <w:rFonts w:ascii="PT Astra Serif" w:hAnsi="PT Astra Serif"/>
                <w:lang w:eastAsia="ar-SA"/>
              </w:rPr>
              <w:t>а)  Трассы линий электропередач:</w:t>
            </w:r>
          </w:p>
          <w:p w:rsidR="00E0568F" w:rsidRPr="001B6988" w:rsidRDefault="00E0568F" w:rsidP="0074368A">
            <w:pPr>
              <w:numPr>
                <w:ilvl w:val="0"/>
                <w:numId w:val="16"/>
              </w:numPr>
              <w:spacing w:line="240" w:lineRule="auto"/>
              <w:ind w:left="317" w:hanging="284"/>
              <w:rPr>
                <w:rFonts w:ascii="PT Astra Serif" w:hAnsi="PT Astra Serif"/>
              </w:rPr>
            </w:pPr>
            <w:r w:rsidRPr="001B6988">
              <w:rPr>
                <w:rFonts w:ascii="PT Astra Serif" w:hAnsi="PT Astra Serif"/>
                <w:lang w:eastAsia="en-US"/>
              </w:rPr>
              <w:t xml:space="preserve">На основании Постановления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охранная зона вдоль воздушных линий электропередачи устанавливается </w:t>
            </w:r>
            <w:r w:rsidRPr="001B6988">
              <w:rPr>
                <w:rFonts w:ascii="PT Astra Serif" w:hAnsi="PT Astra Serif"/>
              </w:rPr>
              <w:t xml:space="preserve">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w:t>
            </w:r>
            <w:r w:rsidRPr="001B6988">
              <w:rPr>
                <w:rFonts w:ascii="PT Astra Serif" w:hAnsi="PT Astra Serif"/>
                <w:lang w:eastAsia="ar-SA"/>
              </w:rPr>
              <w:t xml:space="preserve"> 35 кВ - 15 м, 110 кВ - 20 м.</w:t>
            </w:r>
          </w:p>
          <w:p w:rsidR="00E0568F" w:rsidRPr="001B6988" w:rsidRDefault="00E0568F" w:rsidP="0074368A">
            <w:pPr>
              <w:numPr>
                <w:ilvl w:val="0"/>
                <w:numId w:val="8"/>
              </w:numPr>
              <w:tabs>
                <w:tab w:val="left" w:pos="270"/>
                <w:tab w:val="left" w:pos="561"/>
                <w:tab w:val="left" w:pos="2505"/>
              </w:tabs>
              <w:suppressAutoHyphens/>
              <w:autoSpaceDE/>
              <w:autoSpaceDN/>
              <w:adjustRightInd/>
              <w:spacing w:line="240" w:lineRule="auto"/>
              <w:ind w:left="270" w:hanging="270"/>
              <w:textAlignment w:val="auto"/>
              <w:rPr>
                <w:rFonts w:ascii="PT Astra Serif" w:hAnsi="PT Astra Serif"/>
                <w:lang w:eastAsia="ar-SA"/>
              </w:rPr>
            </w:pPr>
            <w:r w:rsidRPr="001B6988">
              <w:rPr>
                <w:rFonts w:ascii="PT Astra Serif" w:hAnsi="PT Astra Serif"/>
                <w:lang w:eastAsia="ar-SA"/>
              </w:rPr>
              <w:t>В пределах охранных зон объектов электросетевого хозяйства в соответствии со статьей 14.4 настоящих Правил установлены ограничения.</w:t>
            </w:r>
          </w:p>
          <w:p w:rsidR="00E0568F" w:rsidRPr="001B6988" w:rsidRDefault="00E0568F" w:rsidP="0074368A">
            <w:pPr>
              <w:numPr>
                <w:ilvl w:val="0"/>
                <w:numId w:val="9"/>
              </w:numPr>
              <w:tabs>
                <w:tab w:val="left" w:pos="198"/>
              </w:tabs>
              <w:suppressAutoHyphens/>
              <w:autoSpaceDE/>
              <w:autoSpaceDN/>
              <w:adjustRightInd/>
              <w:spacing w:line="240" w:lineRule="auto"/>
              <w:ind w:left="230" w:hanging="230"/>
              <w:textAlignment w:val="auto"/>
              <w:rPr>
                <w:rFonts w:ascii="PT Astra Serif" w:hAnsi="PT Astra Serif"/>
                <w:lang w:eastAsia="ar-SA"/>
              </w:rPr>
            </w:pPr>
            <w:r w:rsidRPr="001B6988">
              <w:rPr>
                <w:rFonts w:ascii="PT Astra Serif" w:hAnsi="PT Astra Serif"/>
                <w:lang w:eastAsia="ar-SA"/>
              </w:rPr>
              <w:t>Проекты транзитных и магистральных сетей разрабатываются в соответствии с утвержденными проектами развития отраслевых систем.</w:t>
            </w:r>
          </w:p>
          <w:p w:rsidR="00E0568F" w:rsidRPr="001B6988" w:rsidRDefault="00E0568F" w:rsidP="00264C86">
            <w:pPr>
              <w:tabs>
                <w:tab w:val="left" w:pos="1155"/>
              </w:tabs>
              <w:suppressAutoHyphens/>
              <w:spacing w:line="240" w:lineRule="auto"/>
              <w:ind w:left="230" w:hanging="230"/>
              <w:rPr>
                <w:rFonts w:ascii="PT Astra Serif" w:hAnsi="PT Astra Serif"/>
                <w:lang w:eastAsia="ar-SA"/>
              </w:rPr>
            </w:pPr>
            <w:r w:rsidRPr="001B6988">
              <w:rPr>
                <w:rFonts w:ascii="PT Astra Serif" w:hAnsi="PT Astra Serif"/>
                <w:lang w:eastAsia="ar-SA"/>
              </w:rPr>
              <w:t>б) Поселковые инженерные коммуникации:</w:t>
            </w:r>
          </w:p>
          <w:p w:rsidR="00E0568F" w:rsidRPr="001B6988" w:rsidRDefault="00E0568F" w:rsidP="0074368A">
            <w:pPr>
              <w:numPr>
                <w:ilvl w:val="0"/>
                <w:numId w:val="10"/>
              </w:numPr>
              <w:tabs>
                <w:tab w:val="left" w:pos="198"/>
              </w:tabs>
              <w:suppressAutoHyphens/>
              <w:autoSpaceDE/>
              <w:autoSpaceDN/>
              <w:adjustRightInd/>
              <w:spacing w:line="240" w:lineRule="auto"/>
              <w:ind w:left="230" w:hanging="230"/>
              <w:textAlignment w:val="auto"/>
              <w:rPr>
                <w:rFonts w:ascii="PT Astra Serif" w:hAnsi="PT Astra Serif"/>
                <w:lang w:eastAsia="ar-SA"/>
              </w:rPr>
            </w:pPr>
            <w:r w:rsidRPr="001B6988">
              <w:rPr>
                <w:rFonts w:ascii="PT Astra Serif" w:hAnsi="PT Astra Serif"/>
                <w:lang w:eastAsia="ar-SA"/>
              </w:rPr>
              <w:t>Разработка проектов инженерных сетей должна вестись в соответствии со строительными нормами и правилами в увязке с проектами планировок жилых и промышленных районов, проектами застройки микрорайонов и кварталов, улиц, площадей и транспортных устройств.</w:t>
            </w:r>
          </w:p>
          <w:p w:rsidR="00E0568F" w:rsidRPr="001B6988" w:rsidRDefault="00E0568F" w:rsidP="0074368A">
            <w:pPr>
              <w:numPr>
                <w:ilvl w:val="0"/>
                <w:numId w:val="10"/>
              </w:numPr>
              <w:tabs>
                <w:tab w:val="left" w:pos="318"/>
                <w:tab w:val="left" w:pos="1155"/>
              </w:tabs>
              <w:suppressAutoHyphens/>
              <w:autoSpaceDE/>
              <w:autoSpaceDN/>
              <w:adjustRightInd/>
              <w:spacing w:line="240" w:lineRule="auto"/>
              <w:ind w:left="270" w:hanging="230"/>
              <w:textAlignment w:val="auto"/>
              <w:rPr>
                <w:rFonts w:ascii="PT Astra Serif" w:hAnsi="PT Astra Serif"/>
                <w:lang w:eastAsia="ar-SA"/>
              </w:rPr>
            </w:pPr>
            <w:r w:rsidRPr="001B6988">
              <w:rPr>
                <w:rFonts w:ascii="PT Astra Serif" w:hAnsi="PT Astra Serif"/>
                <w:lang w:eastAsia="ar-SA"/>
              </w:rPr>
              <w:t>При разработке проектов улиц и площадей, в их составе обязательным является раздел подземных коммуникаций.</w:t>
            </w:r>
          </w:p>
          <w:p w:rsidR="00E0568F" w:rsidRPr="001B6988" w:rsidRDefault="00E0568F" w:rsidP="0074368A">
            <w:pPr>
              <w:widowControl/>
              <w:numPr>
                <w:ilvl w:val="0"/>
                <w:numId w:val="10"/>
              </w:numPr>
              <w:tabs>
                <w:tab w:val="left" w:pos="198"/>
              </w:tabs>
              <w:suppressAutoHyphens/>
              <w:autoSpaceDE/>
              <w:autoSpaceDN/>
              <w:adjustRightInd/>
              <w:spacing w:line="240" w:lineRule="auto"/>
              <w:ind w:left="270" w:hanging="230"/>
              <w:textAlignment w:val="auto"/>
              <w:rPr>
                <w:rFonts w:ascii="PT Astra Serif" w:hAnsi="PT Astra Serif"/>
                <w:lang w:eastAsia="ar-SA"/>
              </w:rPr>
            </w:pPr>
            <w:r w:rsidRPr="001B6988">
              <w:rPr>
                <w:rFonts w:ascii="PT Astra Serif" w:hAnsi="PT Astra Serif"/>
                <w:lang w:eastAsia="ar-SA"/>
              </w:rPr>
              <w:t>Переустройство существующих и прокладка новых подземных сетей, с учетом перспективы развития, производится до начала или в период реконструкции проездов, улиц и площадей, а также при выполнении других работ по благоустройству территорий.</w:t>
            </w:r>
          </w:p>
          <w:p w:rsidR="00E0568F" w:rsidRPr="001B6988" w:rsidRDefault="00E0568F" w:rsidP="0074368A">
            <w:pPr>
              <w:numPr>
                <w:ilvl w:val="0"/>
                <w:numId w:val="10"/>
              </w:numPr>
              <w:tabs>
                <w:tab w:val="left" w:pos="198"/>
                <w:tab w:val="left" w:pos="1155"/>
              </w:tabs>
              <w:suppressAutoHyphens/>
              <w:autoSpaceDE/>
              <w:autoSpaceDN/>
              <w:adjustRightInd/>
              <w:spacing w:line="240" w:lineRule="auto"/>
              <w:ind w:left="270" w:hanging="230"/>
              <w:textAlignment w:val="auto"/>
              <w:rPr>
                <w:rFonts w:ascii="PT Astra Serif" w:hAnsi="PT Astra Serif"/>
                <w:lang w:eastAsia="ar-SA"/>
              </w:rPr>
            </w:pPr>
            <w:r w:rsidRPr="001B6988">
              <w:rPr>
                <w:rFonts w:ascii="PT Astra Serif" w:hAnsi="PT Astra Serif"/>
                <w:lang w:eastAsia="ar-SA"/>
              </w:rPr>
              <w:t>При разработке проектов и прокладке сетей на пересечениях улиц или площадей необходимо определять способ прокладки «открытый» или «закрытый».</w:t>
            </w:r>
          </w:p>
          <w:p w:rsidR="00E0568F" w:rsidRPr="001B6988" w:rsidRDefault="00E0568F" w:rsidP="0074368A">
            <w:pPr>
              <w:numPr>
                <w:ilvl w:val="0"/>
                <w:numId w:val="10"/>
              </w:numPr>
              <w:tabs>
                <w:tab w:val="left" w:pos="318"/>
                <w:tab w:val="left" w:pos="1155"/>
              </w:tabs>
              <w:suppressAutoHyphens/>
              <w:autoSpaceDE/>
              <w:autoSpaceDN/>
              <w:adjustRightInd/>
              <w:spacing w:line="240" w:lineRule="auto"/>
              <w:ind w:left="270" w:hanging="230"/>
              <w:textAlignment w:val="auto"/>
              <w:rPr>
                <w:rFonts w:ascii="PT Astra Serif" w:hAnsi="PT Astra Serif"/>
                <w:lang w:eastAsia="ar-SA"/>
              </w:rPr>
            </w:pPr>
            <w:r w:rsidRPr="001B6988">
              <w:rPr>
                <w:rFonts w:ascii="PT Astra Serif" w:hAnsi="PT Astra Serif"/>
                <w:lang w:eastAsia="ar-SA"/>
              </w:rPr>
              <w:t>Инженерные сети следует размещать преимущественно в пределах поперечных профилей улиц и дорог:</w:t>
            </w:r>
          </w:p>
          <w:p w:rsidR="00E0568F" w:rsidRPr="001B6988" w:rsidRDefault="00E0568F" w:rsidP="0074368A">
            <w:pPr>
              <w:widowControl/>
              <w:numPr>
                <w:ilvl w:val="0"/>
                <w:numId w:val="35"/>
              </w:numPr>
              <w:tabs>
                <w:tab w:val="left" w:pos="317"/>
              </w:tabs>
              <w:suppressAutoHyphens/>
              <w:autoSpaceDE/>
              <w:autoSpaceDN/>
              <w:adjustRightInd/>
              <w:spacing w:line="240" w:lineRule="auto"/>
              <w:ind w:left="317"/>
              <w:textAlignment w:val="auto"/>
              <w:rPr>
                <w:rFonts w:ascii="PT Astra Serif" w:hAnsi="PT Astra Serif"/>
                <w:lang w:eastAsia="ar-SA"/>
              </w:rPr>
            </w:pPr>
            <w:r w:rsidRPr="001B6988">
              <w:rPr>
                <w:rFonts w:ascii="PT Astra Serif" w:hAnsi="PT Astra Serif"/>
                <w:lang w:eastAsia="ar-SA"/>
              </w:rPr>
              <w:t>под тротуарами или разделительными полосами - инженерные сети в коллекторах, каналах или тоннелях;</w:t>
            </w:r>
          </w:p>
          <w:p w:rsidR="00E0568F" w:rsidRPr="001B6988" w:rsidRDefault="00E0568F" w:rsidP="0074368A">
            <w:pPr>
              <w:widowControl/>
              <w:numPr>
                <w:ilvl w:val="0"/>
                <w:numId w:val="35"/>
              </w:numPr>
              <w:tabs>
                <w:tab w:val="left" w:pos="317"/>
              </w:tabs>
              <w:suppressAutoHyphens/>
              <w:autoSpaceDE/>
              <w:autoSpaceDN/>
              <w:adjustRightInd/>
              <w:spacing w:line="240" w:lineRule="auto"/>
              <w:ind w:left="317"/>
              <w:textAlignment w:val="auto"/>
              <w:rPr>
                <w:rFonts w:ascii="PT Astra Serif" w:hAnsi="PT Astra Serif"/>
                <w:lang w:eastAsia="ar-SA"/>
              </w:rPr>
            </w:pPr>
            <w:r w:rsidRPr="001B6988">
              <w:rPr>
                <w:rFonts w:ascii="PT Astra Serif" w:hAnsi="PT Astra Serif"/>
                <w:lang w:eastAsia="ar-SA"/>
              </w:rPr>
              <w:t>в разделительных полосах – тепловые сети, водопровод, газопровод, хозяйственная и дождевая канализация;</w:t>
            </w:r>
          </w:p>
          <w:p w:rsidR="00E0568F" w:rsidRPr="001B6988" w:rsidRDefault="00E0568F" w:rsidP="0074368A">
            <w:pPr>
              <w:widowControl/>
              <w:numPr>
                <w:ilvl w:val="0"/>
                <w:numId w:val="35"/>
              </w:numPr>
              <w:tabs>
                <w:tab w:val="left" w:pos="317"/>
              </w:tabs>
              <w:suppressAutoHyphens/>
              <w:autoSpaceDE/>
              <w:autoSpaceDN/>
              <w:adjustRightInd/>
              <w:spacing w:line="240" w:lineRule="auto"/>
              <w:ind w:left="317"/>
              <w:textAlignment w:val="auto"/>
              <w:rPr>
                <w:rFonts w:ascii="PT Astra Serif" w:hAnsi="PT Astra Serif"/>
                <w:lang w:eastAsia="ar-SA"/>
              </w:rPr>
            </w:pPr>
            <w:r w:rsidRPr="001B6988">
              <w:rPr>
                <w:rFonts w:ascii="PT Astra Serif" w:hAnsi="PT Astra Serif"/>
                <w:lang w:eastAsia="ar-S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E0568F" w:rsidRPr="001B6988" w:rsidRDefault="00E0568F" w:rsidP="0074368A">
            <w:pPr>
              <w:widowControl/>
              <w:numPr>
                <w:ilvl w:val="0"/>
                <w:numId w:val="11"/>
              </w:numPr>
              <w:tabs>
                <w:tab w:val="left" w:pos="318"/>
                <w:tab w:val="left" w:pos="1155"/>
              </w:tabs>
              <w:suppressAutoHyphens/>
              <w:autoSpaceDE/>
              <w:autoSpaceDN/>
              <w:adjustRightInd/>
              <w:spacing w:line="240" w:lineRule="auto"/>
              <w:ind w:left="270" w:hanging="230"/>
              <w:textAlignment w:val="auto"/>
              <w:rPr>
                <w:rFonts w:ascii="PT Astra Serif" w:hAnsi="PT Astra Serif"/>
                <w:lang w:eastAsia="ar-SA"/>
              </w:rPr>
            </w:pPr>
            <w:r w:rsidRPr="001B6988">
              <w:rPr>
                <w:rFonts w:ascii="PT Astra Serif" w:hAnsi="PT Astra Serif"/>
                <w:lang w:eastAsia="ar-SA"/>
              </w:rPr>
              <w:t xml:space="preserve">Владельцы всех коммуникаций, как подземных так и надземных, обязаны иметь достоверную и исчерпывающую документацию по принадлежащим им сетям и сооружениям. </w:t>
            </w:r>
          </w:p>
          <w:p w:rsidR="00E0568F" w:rsidRPr="001B6988" w:rsidRDefault="00E0568F" w:rsidP="0074368A">
            <w:pPr>
              <w:numPr>
                <w:ilvl w:val="0"/>
                <w:numId w:val="11"/>
              </w:numPr>
              <w:tabs>
                <w:tab w:val="left" w:pos="198"/>
                <w:tab w:val="left" w:pos="1155"/>
              </w:tabs>
              <w:suppressAutoHyphens/>
              <w:autoSpaceDE/>
              <w:autoSpaceDN/>
              <w:adjustRightInd/>
              <w:spacing w:line="240" w:lineRule="auto"/>
              <w:ind w:left="270" w:hanging="230"/>
              <w:textAlignment w:val="auto"/>
              <w:rPr>
                <w:rFonts w:ascii="PT Astra Serif" w:hAnsi="PT Astra Serif"/>
                <w:lang w:eastAsia="ar-SA"/>
              </w:rPr>
            </w:pPr>
            <w:r w:rsidRPr="001B6988">
              <w:rPr>
                <w:rFonts w:ascii="PT Astra Serif" w:hAnsi="PT Astra Serif"/>
                <w:lang w:eastAsia="ar-SA"/>
              </w:rPr>
              <w:t xml:space="preserve">  Все подземные коммуникации должны иметь наземные опознавательные знаки установленного образца.</w:t>
            </w:r>
          </w:p>
          <w:p w:rsidR="00E0568F" w:rsidRPr="001B6988" w:rsidRDefault="00E0568F" w:rsidP="0074368A">
            <w:pPr>
              <w:numPr>
                <w:ilvl w:val="0"/>
                <w:numId w:val="11"/>
              </w:numPr>
              <w:tabs>
                <w:tab w:val="left" w:pos="318"/>
                <w:tab w:val="left" w:pos="1155"/>
              </w:tabs>
              <w:suppressAutoHyphens/>
              <w:autoSpaceDE/>
              <w:autoSpaceDN/>
              <w:adjustRightInd/>
              <w:spacing w:line="240" w:lineRule="auto"/>
              <w:ind w:left="270" w:hanging="230"/>
              <w:textAlignment w:val="auto"/>
              <w:rPr>
                <w:rFonts w:ascii="PT Astra Serif" w:hAnsi="PT Astra Serif"/>
                <w:lang w:eastAsia="ar-SA"/>
              </w:rPr>
            </w:pPr>
            <w:r w:rsidRPr="001B6988">
              <w:rPr>
                <w:rFonts w:ascii="PT Astra Serif" w:hAnsi="PT Astra Serif"/>
                <w:lang w:eastAsia="ar-SA"/>
              </w:rPr>
              <w:t>Владельцы инженерных сетей, выдавая застройщикам технические условия на присоединение их объектов, обязаны указывать:</w:t>
            </w:r>
          </w:p>
          <w:p w:rsidR="00E0568F" w:rsidRPr="001B6988" w:rsidRDefault="00E0568F" w:rsidP="0074368A">
            <w:pPr>
              <w:numPr>
                <w:ilvl w:val="0"/>
                <w:numId w:val="34"/>
              </w:numPr>
              <w:tabs>
                <w:tab w:val="left" w:pos="317"/>
              </w:tabs>
              <w:suppressAutoHyphens/>
              <w:autoSpaceDE/>
              <w:autoSpaceDN/>
              <w:adjustRightInd/>
              <w:spacing w:line="240" w:lineRule="auto"/>
              <w:ind w:left="317" w:hanging="317"/>
              <w:textAlignment w:val="auto"/>
              <w:rPr>
                <w:rFonts w:ascii="PT Astra Serif" w:hAnsi="PT Astra Serif"/>
                <w:lang w:eastAsia="ar-SA"/>
              </w:rPr>
            </w:pPr>
            <w:r w:rsidRPr="001B6988">
              <w:rPr>
                <w:rFonts w:ascii="PT Astra Serif" w:hAnsi="PT Astra Serif"/>
                <w:lang w:eastAsia="ar-SA"/>
              </w:rPr>
              <w:t>параметры сети для проектирования и эксплуатации присоединяемого объекта в месте присоединения;</w:t>
            </w:r>
          </w:p>
          <w:p w:rsidR="00E0568F" w:rsidRPr="001B6988" w:rsidRDefault="00E0568F" w:rsidP="0074368A">
            <w:pPr>
              <w:numPr>
                <w:ilvl w:val="0"/>
                <w:numId w:val="34"/>
              </w:numPr>
              <w:tabs>
                <w:tab w:val="left" w:pos="317"/>
              </w:tabs>
              <w:suppressAutoHyphens/>
              <w:autoSpaceDE/>
              <w:autoSpaceDN/>
              <w:adjustRightInd/>
              <w:spacing w:line="240" w:lineRule="auto"/>
              <w:ind w:left="317" w:hanging="317"/>
              <w:textAlignment w:val="auto"/>
              <w:rPr>
                <w:rFonts w:ascii="PT Astra Serif" w:hAnsi="PT Astra Serif"/>
                <w:lang w:eastAsia="ar-SA"/>
              </w:rPr>
            </w:pPr>
            <w:r w:rsidRPr="001B6988">
              <w:rPr>
                <w:rFonts w:ascii="PT Astra Serif" w:hAnsi="PT Astra Serif"/>
                <w:lang w:eastAsia="ar-SA"/>
              </w:rPr>
              <w:t xml:space="preserve">точное расположение места присоединения и условия врезки в существующую сеть; </w:t>
            </w:r>
          </w:p>
          <w:p w:rsidR="00E0568F" w:rsidRPr="001B6988" w:rsidRDefault="00E0568F" w:rsidP="0074368A">
            <w:pPr>
              <w:numPr>
                <w:ilvl w:val="0"/>
                <w:numId w:val="34"/>
              </w:numPr>
              <w:tabs>
                <w:tab w:val="left" w:pos="317"/>
              </w:tabs>
              <w:suppressAutoHyphens/>
              <w:autoSpaceDE/>
              <w:autoSpaceDN/>
              <w:adjustRightInd/>
              <w:spacing w:line="240" w:lineRule="auto"/>
              <w:ind w:left="317" w:hanging="317"/>
              <w:textAlignment w:val="auto"/>
              <w:rPr>
                <w:rFonts w:ascii="PT Astra Serif" w:hAnsi="PT Astra Serif"/>
                <w:lang w:eastAsia="ar-SA"/>
              </w:rPr>
            </w:pPr>
            <w:r w:rsidRPr="001B6988">
              <w:rPr>
                <w:rFonts w:ascii="PT Astra Serif" w:hAnsi="PT Astra Serif"/>
                <w:lang w:eastAsia="ar-SA"/>
              </w:rPr>
              <w:t xml:space="preserve"> условия согласования документации на присоединение объектов и производство работ.</w:t>
            </w:r>
          </w:p>
          <w:p w:rsidR="00E0568F" w:rsidRPr="001B6988" w:rsidRDefault="00E0568F" w:rsidP="0074368A">
            <w:pPr>
              <w:numPr>
                <w:ilvl w:val="0"/>
                <w:numId w:val="7"/>
              </w:numPr>
              <w:tabs>
                <w:tab w:val="left" w:pos="318"/>
                <w:tab w:val="left" w:pos="1155"/>
              </w:tabs>
              <w:suppressAutoHyphens/>
              <w:autoSpaceDE/>
              <w:autoSpaceDN/>
              <w:adjustRightInd/>
              <w:spacing w:line="240" w:lineRule="auto"/>
              <w:ind w:left="270" w:hanging="230"/>
              <w:textAlignment w:val="auto"/>
              <w:rPr>
                <w:rFonts w:ascii="PT Astra Serif" w:hAnsi="PT Astra Serif"/>
                <w:lang w:eastAsia="ar-SA"/>
              </w:rPr>
            </w:pPr>
            <w:r w:rsidRPr="001B6988">
              <w:rPr>
                <w:rFonts w:ascii="PT Astra Serif" w:hAnsi="PT Astra Serif"/>
                <w:lang w:eastAsia="ar-SA"/>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r>
    </w:tbl>
    <w:p w:rsidR="00E0568F" w:rsidRPr="001B6988" w:rsidRDefault="00E0568F" w:rsidP="00A22C64">
      <w:pPr>
        <w:spacing w:line="240" w:lineRule="auto"/>
        <w:ind w:firstLine="709"/>
        <w:rPr>
          <w:rFonts w:ascii="PT Astra Serif" w:hAnsi="PT Astra Serif"/>
          <w:b/>
          <w:spacing w:val="-10"/>
          <w:sz w:val="28"/>
          <w:szCs w:val="28"/>
        </w:rPr>
      </w:pPr>
    </w:p>
    <w:p w:rsidR="00E0568F" w:rsidRPr="001B6988" w:rsidRDefault="00E0568F" w:rsidP="00A22C64">
      <w:pPr>
        <w:spacing w:line="240" w:lineRule="auto"/>
        <w:ind w:firstLine="709"/>
        <w:rPr>
          <w:rFonts w:ascii="PT Astra Serif" w:hAnsi="PT Astra Serif"/>
          <w:b/>
          <w:spacing w:val="-10"/>
          <w:sz w:val="28"/>
          <w:szCs w:val="28"/>
        </w:rPr>
      </w:pPr>
      <w:r w:rsidRPr="001B6988">
        <w:rPr>
          <w:rFonts w:ascii="PT Astra Serif" w:hAnsi="PT Astra Serif"/>
          <w:b/>
          <w:spacing w:val="-10"/>
          <w:sz w:val="28"/>
          <w:szCs w:val="28"/>
        </w:rPr>
        <w:t>ИТ-3 – Зона транспортной инфраструктуры</w:t>
      </w:r>
    </w:p>
    <w:tbl>
      <w:tblPr>
        <w:tblW w:w="4895" w:type="pct"/>
        <w:tblInd w:w="108" w:type="dxa"/>
        <w:tblLook w:val="00A0"/>
      </w:tblPr>
      <w:tblGrid>
        <w:gridCol w:w="2227"/>
        <w:gridCol w:w="7697"/>
      </w:tblGrid>
      <w:tr w:rsidR="00E0568F" w:rsidRPr="001B6988" w:rsidTr="009551B3">
        <w:tc>
          <w:tcPr>
            <w:tcW w:w="1122" w:type="pct"/>
            <w:tcBorders>
              <w:top w:val="single" w:sz="4" w:space="0" w:color="000000"/>
              <w:left w:val="single" w:sz="4" w:space="0" w:color="000000"/>
              <w:bottom w:val="single" w:sz="4" w:space="0" w:color="000000"/>
              <w:right w:val="nil"/>
            </w:tcBorders>
          </w:tcPr>
          <w:p w:rsidR="00E0568F" w:rsidRPr="001B6988" w:rsidRDefault="00E0568F" w:rsidP="009551B3">
            <w:pPr>
              <w:widowControl/>
              <w:autoSpaceDE/>
              <w:autoSpaceDN/>
              <w:adjustRightInd/>
              <w:spacing w:line="240" w:lineRule="auto"/>
              <w:jc w:val="center"/>
              <w:textAlignment w:val="auto"/>
              <w:rPr>
                <w:rFonts w:ascii="PT Astra Serif" w:hAnsi="PT Astra Serif"/>
                <w:lang w:val="en-US" w:eastAsia="en-US"/>
              </w:rPr>
            </w:pPr>
            <w:r w:rsidRPr="001B6988">
              <w:rPr>
                <w:rFonts w:ascii="PT Astra Serif" w:hAnsi="PT Astra Serif"/>
                <w:lang w:val="en-US" w:eastAsia="en-US"/>
              </w:rPr>
              <w:t>Тип регламента</w:t>
            </w:r>
          </w:p>
        </w:tc>
        <w:tc>
          <w:tcPr>
            <w:tcW w:w="3878" w:type="pct"/>
            <w:tcBorders>
              <w:top w:val="single" w:sz="4" w:space="0" w:color="000000"/>
              <w:left w:val="single" w:sz="4" w:space="0" w:color="000000"/>
              <w:bottom w:val="single" w:sz="4" w:space="0" w:color="000000"/>
              <w:right w:val="single" w:sz="4" w:space="0" w:color="000000"/>
            </w:tcBorders>
          </w:tcPr>
          <w:p w:rsidR="00E0568F" w:rsidRPr="001B6988" w:rsidRDefault="00E0568F" w:rsidP="009551B3">
            <w:pPr>
              <w:widowControl/>
              <w:autoSpaceDE/>
              <w:autoSpaceDN/>
              <w:adjustRightInd/>
              <w:spacing w:line="240" w:lineRule="auto"/>
              <w:jc w:val="center"/>
              <w:textAlignment w:val="auto"/>
              <w:rPr>
                <w:rFonts w:ascii="PT Astra Serif" w:hAnsi="PT Astra Serif"/>
                <w:lang w:val="en-US" w:eastAsia="en-US"/>
              </w:rPr>
            </w:pPr>
            <w:r w:rsidRPr="001B6988">
              <w:rPr>
                <w:rFonts w:ascii="PT Astra Serif" w:hAnsi="PT Astra Serif"/>
                <w:lang w:val="en-US" w:eastAsia="en-US"/>
              </w:rPr>
              <w:t>Содержание регламента</w:t>
            </w:r>
          </w:p>
        </w:tc>
      </w:tr>
      <w:tr w:rsidR="00E0568F" w:rsidRPr="001B6988" w:rsidTr="009551B3">
        <w:tc>
          <w:tcPr>
            <w:tcW w:w="1122" w:type="pct"/>
            <w:tcBorders>
              <w:top w:val="single" w:sz="4" w:space="0" w:color="000000"/>
              <w:left w:val="single" w:sz="4" w:space="0" w:color="000000"/>
              <w:bottom w:val="single" w:sz="4" w:space="0" w:color="000000"/>
              <w:right w:val="nil"/>
            </w:tcBorders>
          </w:tcPr>
          <w:p w:rsidR="00E0568F" w:rsidRPr="001B6988" w:rsidRDefault="00E0568F" w:rsidP="009551B3">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2</w:t>
            </w:r>
          </w:p>
        </w:tc>
        <w:tc>
          <w:tcPr>
            <w:tcW w:w="3878" w:type="pct"/>
            <w:tcBorders>
              <w:top w:val="single" w:sz="4" w:space="0" w:color="000000"/>
              <w:left w:val="single" w:sz="4" w:space="0" w:color="000000"/>
              <w:bottom w:val="single" w:sz="4" w:space="0" w:color="000000"/>
              <w:right w:val="single" w:sz="4" w:space="0" w:color="000000"/>
            </w:tcBorders>
          </w:tcPr>
          <w:p w:rsidR="00E0568F" w:rsidRPr="001B6988" w:rsidRDefault="00E0568F" w:rsidP="009551B3">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3</w:t>
            </w:r>
          </w:p>
        </w:tc>
      </w:tr>
      <w:tr w:rsidR="00E0568F" w:rsidRPr="001B6988" w:rsidTr="00866E88">
        <w:trPr>
          <w:trHeight w:val="275"/>
        </w:trPr>
        <w:tc>
          <w:tcPr>
            <w:tcW w:w="5000" w:type="pct"/>
            <w:gridSpan w:val="2"/>
            <w:tcBorders>
              <w:top w:val="single" w:sz="4" w:space="0" w:color="000000"/>
              <w:left w:val="single" w:sz="4" w:space="0" w:color="000000"/>
              <w:bottom w:val="single" w:sz="4" w:space="0" w:color="auto"/>
              <w:right w:val="single" w:sz="4" w:space="0" w:color="000000"/>
            </w:tcBorders>
          </w:tcPr>
          <w:p w:rsidR="00E0568F" w:rsidRPr="001B6988" w:rsidRDefault="00E0568F" w:rsidP="009551B3">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9551B3">
        <w:trPr>
          <w:trHeight w:val="273"/>
        </w:trPr>
        <w:tc>
          <w:tcPr>
            <w:tcW w:w="1122" w:type="pct"/>
            <w:tcBorders>
              <w:top w:val="single" w:sz="4" w:space="0" w:color="auto"/>
              <w:left w:val="single" w:sz="4" w:space="0" w:color="auto"/>
              <w:bottom w:val="single" w:sz="4" w:space="0" w:color="auto"/>
              <w:right w:val="single" w:sz="4" w:space="0" w:color="auto"/>
            </w:tcBorders>
          </w:tcPr>
          <w:p w:rsidR="00E0568F" w:rsidRPr="001B6988" w:rsidRDefault="00E0568F" w:rsidP="009551B3">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Основные виды разрешенного использования</w:t>
            </w:r>
          </w:p>
        </w:tc>
        <w:tc>
          <w:tcPr>
            <w:tcW w:w="3878" w:type="pct"/>
            <w:tcBorders>
              <w:top w:val="single" w:sz="4" w:space="0" w:color="auto"/>
              <w:left w:val="single" w:sz="4" w:space="0" w:color="auto"/>
              <w:bottom w:val="single" w:sz="4" w:space="0" w:color="auto"/>
              <w:right w:val="single" w:sz="4" w:space="0" w:color="auto"/>
            </w:tcBorders>
          </w:tcPr>
          <w:p w:rsidR="00E0568F" w:rsidRPr="00EC4257" w:rsidRDefault="00E0568F" w:rsidP="009551B3">
            <w:pPr>
              <w:spacing w:line="240" w:lineRule="auto"/>
              <w:rPr>
                <w:rFonts w:ascii="PT Astra Serif" w:hAnsi="PT Astra Serif"/>
                <w:lang w:eastAsia="ar-SA"/>
              </w:rPr>
            </w:pPr>
            <w:r w:rsidRPr="00EC4257">
              <w:rPr>
                <w:rFonts w:ascii="PT Astra Serif" w:hAnsi="PT Astra Serif"/>
                <w:lang w:eastAsia="en-US"/>
              </w:rPr>
              <w:t>Хранение автотранспорта (2.7.1)</w:t>
            </w:r>
          </w:p>
          <w:p w:rsidR="00E0568F" w:rsidRPr="00EC4257" w:rsidRDefault="00E0568F" w:rsidP="009551B3">
            <w:pPr>
              <w:spacing w:line="240" w:lineRule="auto"/>
              <w:rPr>
                <w:rFonts w:ascii="PT Astra Serif" w:hAnsi="PT Astra Serif"/>
                <w:lang w:eastAsia="ar-SA"/>
              </w:rPr>
            </w:pPr>
            <w:r w:rsidRPr="00EC4257">
              <w:rPr>
                <w:rFonts w:ascii="PT Astra Serif" w:hAnsi="PT Astra Serif"/>
                <w:lang w:eastAsia="ar-SA"/>
              </w:rPr>
              <w:t>Предоставление коммунальных услуг (3.1.1)</w:t>
            </w:r>
          </w:p>
          <w:p w:rsidR="00E0568F" w:rsidRPr="00EC4257" w:rsidRDefault="00E0568F" w:rsidP="009551B3">
            <w:pPr>
              <w:widowControl/>
              <w:tabs>
                <w:tab w:val="left" w:pos="317"/>
              </w:tabs>
              <w:suppressAutoHyphens/>
              <w:autoSpaceDE/>
              <w:autoSpaceDN/>
              <w:adjustRightInd/>
              <w:spacing w:line="240" w:lineRule="auto"/>
              <w:jc w:val="left"/>
              <w:textAlignment w:val="auto"/>
              <w:rPr>
                <w:rFonts w:ascii="PT Astra Serif" w:hAnsi="PT Astra Serif"/>
                <w:lang w:eastAsia="en-US"/>
              </w:rPr>
            </w:pPr>
            <w:r w:rsidRPr="00EC4257">
              <w:rPr>
                <w:rFonts w:ascii="PT Astra Serif" w:hAnsi="PT Astra Serif"/>
              </w:rPr>
              <w:t xml:space="preserve">Объекты дорожного сервиса </w:t>
            </w:r>
            <w:r w:rsidRPr="00EC4257">
              <w:rPr>
                <w:rFonts w:ascii="PT Astra Serif" w:hAnsi="PT Astra Serif"/>
                <w:lang w:eastAsia="en-US"/>
              </w:rPr>
              <w:t>(</w:t>
            </w:r>
            <w:r>
              <w:rPr>
                <w:rFonts w:ascii="PT Astra Serif" w:hAnsi="PT Astra Serif"/>
                <w:lang w:eastAsia="en-US"/>
              </w:rPr>
              <w:t xml:space="preserve">с </w:t>
            </w:r>
            <w:r w:rsidRPr="00EC4257">
              <w:rPr>
                <w:rFonts w:ascii="PT Astra Serif" w:hAnsi="PT Astra Serif"/>
                <w:lang w:eastAsia="en-US"/>
              </w:rPr>
              <w:t>4.9.1</w:t>
            </w:r>
            <w:r>
              <w:rPr>
                <w:rFonts w:ascii="PT Astra Serif" w:hAnsi="PT Astra Serif"/>
                <w:lang w:eastAsia="en-US"/>
              </w:rPr>
              <w:t xml:space="preserve"> по 4.9.1.4</w:t>
            </w:r>
            <w:r w:rsidRPr="00EC4257">
              <w:rPr>
                <w:rFonts w:ascii="PT Astra Serif" w:hAnsi="PT Astra Serif"/>
                <w:lang w:eastAsia="en-US"/>
              </w:rPr>
              <w:t>)</w:t>
            </w:r>
          </w:p>
          <w:p w:rsidR="00E0568F" w:rsidRPr="001B6988" w:rsidRDefault="00E0568F" w:rsidP="009551B3">
            <w:pPr>
              <w:widowControl/>
              <w:tabs>
                <w:tab w:val="left" w:pos="360"/>
              </w:tabs>
              <w:suppressAutoHyphens/>
              <w:autoSpaceDE/>
              <w:autoSpaceDN/>
              <w:adjustRightInd/>
              <w:snapToGrid w:val="0"/>
              <w:spacing w:line="240" w:lineRule="auto"/>
              <w:jc w:val="left"/>
              <w:textAlignment w:val="auto"/>
              <w:rPr>
                <w:rFonts w:ascii="PT Astra Serif" w:hAnsi="PT Astra Serif"/>
                <w:lang w:eastAsia="en-US"/>
              </w:rPr>
            </w:pPr>
            <w:r w:rsidRPr="001B6988">
              <w:rPr>
                <w:rFonts w:ascii="PT Astra Serif" w:hAnsi="PT Astra Serif"/>
                <w:lang w:eastAsia="en-US"/>
              </w:rPr>
              <w:t>Стоянка транспортных средств (4.9.2)</w:t>
            </w:r>
          </w:p>
          <w:p w:rsidR="00E0568F" w:rsidRPr="001B6988" w:rsidRDefault="00E0568F" w:rsidP="009551B3">
            <w:pPr>
              <w:spacing w:line="240" w:lineRule="auto"/>
              <w:rPr>
                <w:rFonts w:ascii="PT Astra Serif" w:hAnsi="PT Astra Serif"/>
                <w:lang w:eastAsia="ar-SA"/>
              </w:rPr>
            </w:pPr>
            <w:r w:rsidRPr="001B6988">
              <w:rPr>
                <w:rFonts w:ascii="PT Astra Serif" w:hAnsi="PT Astra Serif"/>
                <w:lang w:eastAsia="en-US"/>
              </w:rPr>
              <w:t>Железнодорожный транспорт (7.1)</w:t>
            </w:r>
          </w:p>
          <w:p w:rsidR="00E0568F" w:rsidRPr="001B6988" w:rsidRDefault="00E0568F" w:rsidP="009551B3">
            <w:pPr>
              <w:widowControl/>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en-US"/>
              </w:rPr>
              <w:t>Автомобильный транспорт  (7.2)</w:t>
            </w:r>
          </w:p>
          <w:p w:rsidR="00E0568F" w:rsidRPr="001B6988" w:rsidRDefault="00E0568F" w:rsidP="009551B3">
            <w:pPr>
              <w:widowControl/>
              <w:tabs>
                <w:tab w:val="left" w:pos="360"/>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rPr>
              <w:t>Земельные участки (территории) общего пользования</w:t>
            </w:r>
            <w:r w:rsidRPr="001B6988">
              <w:rPr>
                <w:rFonts w:ascii="PT Astra Serif" w:hAnsi="PT Astra Serif"/>
                <w:lang w:eastAsia="ar-SA"/>
              </w:rPr>
              <w:t xml:space="preserve"> (12.0)</w:t>
            </w:r>
          </w:p>
        </w:tc>
      </w:tr>
      <w:tr w:rsidR="00E0568F" w:rsidRPr="001B6988" w:rsidTr="009551B3">
        <w:trPr>
          <w:trHeight w:val="273"/>
        </w:trPr>
        <w:tc>
          <w:tcPr>
            <w:tcW w:w="1122" w:type="pct"/>
            <w:tcBorders>
              <w:top w:val="single" w:sz="4" w:space="0" w:color="auto"/>
              <w:left w:val="single" w:sz="4" w:space="0" w:color="000000"/>
              <w:bottom w:val="single" w:sz="4" w:space="0" w:color="000000"/>
              <w:right w:val="nil"/>
            </w:tcBorders>
          </w:tcPr>
          <w:p w:rsidR="00E0568F" w:rsidRPr="001B6988" w:rsidRDefault="00E0568F" w:rsidP="009551B3">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Условно разрешенные виды использования</w:t>
            </w:r>
          </w:p>
        </w:tc>
        <w:tc>
          <w:tcPr>
            <w:tcW w:w="3878" w:type="pct"/>
            <w:tcBorders>
              <w:top w:val="single" w:sz="4" w:space="0" w:color="auto"/>
              <w:left w:val="single" w:sz="4" w:space="0" w:color="000000"/>
              <w:bottom w:val="single" w:sz="4" w:space="0" w:color="000000"/>
              <w:right w:val="single" w:sz="4" w:space="0" w:color="000000"/>
            </w:tcBorders>
          </w:tcPr>
          <w:p w:rsidR="00E0568F" w:rsidRPr="001B6988" w:rsidRDefault="00E0568F" w:rsidP="009551B3">
            <w:pPr>
              <w:widowControl/>
              <w:tabs>
                <w:tab w:val="left" w:pos="317"/>
              </w:tabs>
              <w:suppressAutoHyphens/>
              <w:autoSpaceDE/>
              <w:autoSpaceDN/>
              <w:adjustRightInd/>
              <w:spacing w:line="240" w:lineRule="auto"/>
              <w:jc w:val="left"/>
              <w:textAlignment w:val="auto"/>
              <w:rPr>
                <w:rFonts w:ascii="PT Astra Serif" w:hAnsi="PT Astra Serif"/>
                <w:lang w:val="en-US" w:eastAsia="en-US"/>
              </w:rPr>
            </w:pPr>
            <w:r w:rsidRPr="001B6988">
              <w:rPr>
                <w:rFonts w:ascii="PT Astra Serif" w:hAnsi="PT Astra Serif"/>
                <w:lang w:eastAsia="ar-SA"/>
              </w:rPr>
              <w:t>Обеспечение внутреннего правопорядка (8.3)</w:t>
            </w:r>
          </w:p>
        </w:tc>
      </w:tr>
      <w:tr w:rsidR="00E0568F" w:rsidRPr="001B6988" w:rsidTr="009551B3">
        <w:trPr>
          <w:trHeight w:val="302"/>
        </w:trPr>
        <w:tc>
          <w:tcPr>
            <w:tcW w:w="1122" w:type="pct"/>
            <w:tcBorders>
              <w:top w:val="nil"/>
              <w:left w:val="single" w:sz="4" w:space="0" w:color="000000"/>
              <w:bottom w:val="single" w:sz="4" w:space="0" w:color="000000"/>
              <w:right w:val="nil"/>
            </w:tcBorders>
          </w:tcPr>
          <w:p w:rsidR="00E0568F" w:rsidRPr="001B6988" w:rsidRDefault="00E0568F" w:rsidP="009551B3">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Вспомогательные виды разрешенного использования</w:t>
            </w:r>
          </w:p>
        </w:tc>
        <w:tc>
          <w:tcPr>
            <w:tcW w:w="3878" w:type="pct"/>
            <w:tcBorders>
              <w:top w:val="nil"/>
              <w:left w:val="single" w:sz="4" w:space="0" w:color="000000"/>
              <w:bottom w:val="single" w:sz="4" w:space="0" w:color="000000"/>
              <w:right w:val="single" w:sz="4" w:space="0" w:color="000000"/>
            </w:tcBorders>
          </w:tcPr>
          <w:p w:rsidR="00E0568F" w:rsidRPr="001B6988" w:rsidRDefault="00E0568F" w:rsidP="009551B3">
            <w:pPr>
              <w:spacing w:line="240" w:lineRule="auto"/>
              <w:rPr>
                <w:rFonts w:ascii="PT Astra Serif" w:hAnsi="PT Astra Serif"/>
                <w:lang w:eastAsia="ar-SA"/>
              </w:rPr>
            </w:pPr>
            <w:r w:rsidRPr="001B6988">
              <w:rPr>
                <w:rFonts w:ascii="PT Astra Serif" w:hAnsi="PT Astra Serif"/>
                <w:szCs w:val="20"/>
                <w:lang w:eastAsia="en-US"/>
              </w:rPr>
              <w:t>Служебные гаражи (4.9)</w:t>
            </w:r>
          </w:p>
        </w:tc>
      </w:tr>
      <w:tr w:rsidR="00E0568F" w:rsidRPr="001B6988" w:rsidTr="00866E88">
        <w:trPr>
          <w:trHeight w:val="359"/>
        </w:trPr>
        <w:tc>
          <w:tcPr>
            <w:tcW w:w="5000" w:type="pct"/>
            <w:gridSpan w:val="2"/>
            <w:tcBorders>
              <w:top w:val="single" w:sz="4" w:space="0" w:color="auto"/>
              <w:left w:val="single" w:sz="4" w:space="0" w:color="auto"/>
              <w:bottom w:val="single" w:sz="4" w:space="0" w:color="auto"/>
              <w:right w:val="single" w:sz="4" w:space="0" w:color="auto"/>
            </w:tcBorders>
            <w:vAlign w:val="center"/>
          </w:tcPr>
          <w:p w:rsidR="00E0568F" w:rsidRPr="001B6988" w:rsidRDefault="00E0568F" w:rsidP="009551B3">
            <w:pPr>
              <w:tabs>
                <w:tab w:val="left" w:pos="1155"/>
              </w:tabs>
              <w:suppressAutoHyphens/>
              <w:autoSpaceDE/>
              <w:autoSpaceDN/>
              <w:adjustRightInd/>
              <w:snapToGrid w:val="0"/>
              <w:spacing w:line="240" w:lineRule="auto"/>
              <w:ind w:left="37" w:hanging="37"/>
              <w:jc w:val="center"/>
              <w:textAlignment w:val="auto"/>
              <w:rPr>
                <w:rFonts w:ascii="PT Astra Serif" w:hAnsi="PT Astra Serif"/>
                <w:lang w:eastAsia="ar-SA"/>
              </w:rPr>
            </w:pPr>
            <w:r w:rsidRPr="001B6988">
              <w:rPr>
                <w:rFonts w:ascii="PT Astra Serif" w:hAnsi="PT Astra Serif"/>
                <w:lang w:eastAsia="ar-SA"/>
              </w:rPr>
              <w:t>Ограничения использования земельных участков и объектов капитального строительства:</w:t>
            </w:r>
          </w:p>
        </w:tc>
      </w:tr>
      <w:tr w:rsidR="00E0568F" w:rsidRPr="001B6988" w:rsidTr="009551B3">
        <w:trPr>
          <w:trHeight w:val="274"/>
        </w:trPr>
        <w:tc>
          <w:tcPr>
            <w:tcW w:w="1122" w:type="pct"/>
            <w:tcBorders>
              <w:top w:val="single" w:sz="4" w:space="0" w:color="auto"/>
              <w:left w:val="single" w:sz="4" w:space="0" w:color="000000"/>
              <w:bottom w:val="single" w:sz="4" w:space="0" w:color="auto"/>
              <w:right w:val="nil"/>
            </w:tcBorders>
          </w:tcPr>
          <w:p w:rsidR="00E0568F" w:rsidRPr="001B6988" w:rsidRDefault="00E0568F" w:rsidP="009551B3">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Архитектурно-строительные требования</w:t>
            </w:r>
          </w:p>
        </w:tc>
        <w:tc>
          <w:tcPr>
            <w:tcW w:w="3878" w:type="pct"/>
            <w:tcBorders>
              <w:top w:val="single" w:sz="4" w:space="0" w:color="auto"/>
              <w:left w:val="single" w:sz="4" w:space="0" w:color="000000"/>
              <w:bottom w:val="single" w:sz="4" w:space="0" w:color="auto"/>
              <w:right w:val="single" w:sz="4" w:space="0" w:color="000000"/>
            </w:tcBorders>
          </w:tcPr>
          <w:p w:rsidR="00E0568F" w:rsidRPr="001B6988" w:rsidRDefault="00E0568F" w:rsidP="0074368A">
            <w:pPr>
              <w:numPr>
                <w:ilvl w:val="0"/>
                <w:numId w:val="152"/>
              </w:numPr>
              <w:spacing w:line="240" w:lineRule="auto"/>
              <w:ind w:left="359" w:hanging="284"/>
              <w:rPr>
                <w:rFonts w:ascii="PT Astra Serif" w:hAnsi="PT Astra Serif"/>
                <w:color w:val="000000"/>
              </w:rPr>
            </w:pPr>
            <w:r w:rsidRPr="001B6988">
              <w:rPr>
                <w:rFonts w:ascii="PT Astra Serif" w:hAnsi="PT Astra Serif"/>
                <w:color w:val="000000"/>
              </w:rPr>
              <w:t>Размеры земельных участков для одноэтажных гаражей на 1 машино-место: 30 м</w:t>
            </w:r>
            <w:r w:rsidRPr="001B6988">
              <w:rPr>
                <w:rFonts w:ascii="PT Astra Serif" w:hAnsi="PT Astra Serif"/>
                <w:color w:val="000000"/>
                <w:vertAlign w:val="superscript"/>
              </w:rPr>
              <w:t>2</w:t>
            </w:r>
            <w:r w:rsidRPr="001B6988">
              <w:rPr>
                <w:rFonts w:ascii="PT Astra Serif" w:hAnsi="PT Astra Serif"/>
                <w:color w:val="000000"/>
              </w:rPr>
              <w:t>.</w:t>
            </w:r>
          </w:p>
          <w:p w:rsidR="00E0568F" w:rsidRPr="001B6988" w:rsidRDefault="00E0568F" w:rsidP="0074368A">
            <w:pPr>
              <w:widowControl/>
              <w:numPr>
                <w:ilvl w:val="0"/>
                <w:numId w:val="152"/>
              </w:numPr>
              <w:autoSpaceDE/>
              <w:adjustRightInd/>
              <w:spacing w:line="240" w:lineRule="auto"/>
              <w:ind w:left="359" w:hanging="284"/>
              <w:textAlignment w:val="auto"/>
              <w:rPr>
                <w:rFonts w:ascii="PT Astra Serif" w:hAnsi="PT Astra Serif"/>
                <w:color w:val="000000"/>
              </w:rPr>
            </w:pPr>
            <w:r w:rsidRPr="001B6988">
              <w:rPr>
                <w:rFonts w:ascii="PT Astra Serif" w:hAnsi="PT Astra Serif"/>
                <w:lang w:eastAsia="ar-SA"/>
              </w:rPr>
              <w:t>Размер земельных участков для стоянок легковых автомобилей на одно машино-место  - 25м</w:t>
            </w:r>
            <w:r w:rsidRPr="001B6988">
              <w:rPr>
                <w:rFonts w:ascii="PT Astra Serif" w:hAnsi="PT Astra Serif"/>
                <w:vertAlign w:val="superscript"/>
                <w:lang w:eastAsia="ar-SA"/>
              </w:rPr>
              <w:t>2</w:t>
            </w:r>
            <w:r w:rsidRPr="001B6988">
              <w:rPr>
                <w:rFonts w:ascii="PT Astra Serif" w:hAnsi="PT Astra Serif"/>
                <w:lang w:eastAsia="ar-SA"/>
              </w:rPr>
              <w:t>.</w:t>
            </w:r>
          </w:p>
          <w:p w:rsidR="00E0568F" w:rsidRPr="001B6988" w:rsidRDefault="00E0568F" w:rsidP="0074368A">
            <w:pPr>
              <w:widowControl/>
              <w:numPr>
                <w:ilvl w:val="0"/>
                <w:numId w:val="69"/>
              </w:numPr>
              <w:spacing w:line="240" w:lineRule="auto"/>
              <w:ind w:left="359" w:hanging="284"/>
              <w:textAlignment w:val="auto"/>
              <w:rPr>
                <w:rFonts w:ascii="PT Astra Serif" w:hAnsi="PT Astra Serif"/>
                <w:color w:val="000000"/>
              </w:rPr>
            </w:pPr>
            <w:r w:rsidRPr="001B6988">
              <w:rPr>
                <w:rFonts w:ascii="PT Astra Serif" w:hAnsi="PT Astra Serif"/>
                <w:color w:val="000000"/>
              </w:rPr>
              <w:t xml:space="preserve">Минимальные отступы от границ земельных участков до стен зданий, строений и сооружений – 3м. </w:t>
            </w:r>
          </w:p>
          <w:p w:rsidR="00E0568F" w:rsidRPr="001B6988" w:rsidRDefault="00E0568F" w:rsidP="0074368A">
            <w:pPr>
              <w:widowControl/>
              <w:numPr>
                <w:ilvl w:val="0"/>
                <w:numId w:val="69"/>
              </w:numPr>
              <w:spacing w:line="240" w:lineRule="auto"/>
              <w:ind w:left="359" w:hanging="284"/>
              <w:textAlignment w:val="auto"/>
              <w:rPr>
                <w:rFonts w:ascii="PT Astra Serif" w:hAnsi="PT Astra Serif"/>
                <w:color w:val="000000"/>
              </w:rPr>
            </w:pPr>
            <w:r w:rsidRPr="001B6988">
              <w:rPr>
                <w:rFonts w:ascii="PT Astra Serif" w:hAnsi="PT Astra Serif"/>
                <w:color w:val="000000"/>
              </w:rPr>
              <w:t>Предельное количество этажей – не подлежит установлению.</w:t>
            </w:r>
          </w:p>
          <w:p w:rsidR="00E0568F" w:rsidRPr="001B6988" w:rsidRDefault="00E0568F" w:rsidP="0074368A">
            <w:pPr>
              <w:widowControl/>
              <w:numPr>
                <w:ilvl w:val="0"/>
                <w:numId w:val="70"/>
              </w:numPr>
              <w:tabs>
                <w:tab w:val="left" w:pos="360"/>
              </w:tabs>
              <w:suppressAutoHyphens/>
              <w:autoSpaceDE/>
              <w:autoSpaceDN/>
              <w:adjustRightInd/>
              <w:snapToGrid w:val="0"/>
              <w:spacing w:line="240" w:lineRule="auto"/>
              <w:ind w:left="359" w:hanging="284"/>
              <w:textAlignment w:val="auto"/>
              <w:rPr>
                <w:rFonts w:ascii="PT Astra Serif" w:hAnsi="PT Astra Serif" w:cs="Tahoma"/>
                <w:lang w:eastAsia="ar-SA"/>
              </w:rPr>
            </w:pPr>
            <w:r w:rsidRPr="001B6988">
              <w:rPr>
                <w:rFonts w:ascii="PT Astra Serif" w:hAnsi="PT Astra Serif"/>
                <w:color w:val="000000"/>
              </w:rPr>
              <w:t>Максимальный процент застройки в границах земельного участка – 70%</w:t>
            </w:r>
          </w:p>
        </w:tc>
      </w:tr>
      <w:tr w:rsidR="00E0568F" w:rsidRPr="001B6988" w:rsidTr="009551B3">
        <w:trPr>
          <w:trHeight w:val="274"/>
        </w:trPr>
        <w:tc>
          <w:tcPr>
            <w:tcW w:w="1122" w:type="pct"/>
            <w:tcBorders>
              <w:top w:val="single" w:sz="4" w:space="0" w:color="auto"/>
              <w:left w:val="single" w:sz="4" w:space="0" w:color="000000"/>
              <w:bottom w:val="single" w:sz="4" w:space="0" w:color="auto"/>
              <w:right w:val="nil"/>
            </w:tcBorders>
          </w:tcPr>
          <w:p w:rsidR="00E0568F" w:rsidRPr="001B6988" w:rsidRDefault="00E0568F" w:rsidP="009551B3">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Санитарно-гигиенические и экологические требования</w:t>
            </w:r>
          </w:p>
          <w:p w:rsidR="00E0568F" w:rsidRPr="001B6988" w:rsidRDefault="00E0568F" w:rsidP="009551B3">
            <w:pPr>
              <w:widowControl/>
              <w:tabs>
                <w:tab w:val="left" w:pos="1155"/>
              </w:tabs>
              <w:suppressAutoHyphens/>
              <w:autoSpaceDE/>
              <w:autoSpaceDN/>
              <w:adjustRightInd/>
              <w:spacing w:line="240" w:lineRule="auto"/>
              <w:textAlignment w:val="auto"/>
              <w:rPr>
                <w:rFonts w:ascii="PT Astra Serif" w:hAnsi="PT Astra Serif"/>
                <w:lang w:eastAsia="ar-SA"/>
              </w:rPr>
            </w:pPr>
          </w:p>
        </w:tc>
        <w:tc>
          <w:tcPr>
            <w:tcW w:w="3878" w:type="pct"/>
            <w:tcBorders>
              <w:top w:val="single" w:sz="4" w:space="0" w:color="auto"/>
              <w:left w:val="single" w:sz="4" w:space="0" w:color="000000"/>
              <w:bottom w:val="single" w:sz="4" w:space="0" w:color="auto"/>
              <w:right w:val="single" w:sz="4" w:space="0" w:color="000000"/>
            </w:tcBorders>
          </w:tcPr>
          <w:p w:rsidR="00E0568F" w:rsidRPr="001B6988" w:rsidRDefault="00E0568F" w:rsidP="0074368A">
            <w:pPr>
              <w:widowControl/>
              <w:numPr>
                <w:ilvl w:val="0"/>
                <w:numId w:val="28"/>
              </w:numPr>
              <w:tabs>
                <w:tab w:val="left" w:pos="317"/>
                <w:tab w:val="num" w:pos="742"/>
              </w:tabs>
              <w:suppressAutoHyphens/>
              <w:autoSpaceDE/>
              <w:autoSpaceDN/>
              <w:adjustRightInd/>
              <w:snapToGrid w:val="0"/>
              <w:spacing w:line="240" w:lineRule="auto"/>
              <w:ind w:left="317"/>
              <w:textAlignment w:val="auto"/>
              <w:rPr>
                <w:rFonts w:ascii="PT Astra Serif" w:hAnsi="PT Astra Serif"/>
                <w:lang w:eastAsia="ar-SA"/>
              </w:rPr>
            </w:pPr>
            <w:r w:rsidRPr="001B6988">
              <w:rPr>
                <w:rFonts w:ascii="PT Astra Serif" w:hAnsi="PT Astra Serif"/>
                <w:lang w:eastAsia="ar-SA"/>
              </w:rPr>
              <w:t>Защитные зеленые полосы должны состоять из многорядных посадок пыле-, газоустойчивых древесно-кустарниковых пород с полосами газонов.</w:t>
            </w:r>
          </w:p>
          <w:p w:rsidR="00E0568F" w:rsidRPr="001B6988" w:rsidRDefault="00E0568F" w:rsidP="0074368A">
            <w:pPr>
              <w:widowControl/>
              <w:numPr>
                <w:ilvl w:val="0"/>
                <w:numId w:val="28"/>
              </w:numPr>
              <w:tabs>
                <w:tab w:val="left" w:pos="317"/>
              </w:tabs>
              <w:suppressAutoHyphens/>
              <w:autoSpaceDE/>
              <w:autoSpaceDN/>
              <w:adjustRightInd/>
              <w:snapToGrid w:val="0"/>
              <w:spacing w:line="240" w:lineRule="auto"/>
              <w:ind w:left="317"/>
              <w:textAlignment w:val="auto"/>
              <w:rPr>
                <w:rFonts w:ascii="PT Astra Serif" w:hAnsi="PT Astra Serif"/>
                <w:lang w:eastAsia="ar-SA"/>
              </w:rPr>
            </w:pPr>
            <w:r w:rsidRPr="001B6988">
              <w:rPr>
                <w:rFonts w:ascii="PT Astra Serif" w:hAnsi="PT Astra Serif"/>
              </w:rPr>
              <w:t>Расстояние от зданий и сооружений, а также объектов инженерного благоустройства до деревьев и кустарников принимают в соответствии с таблицей 9.1. «СП 42.13330.2016. Свод правил. Градостроительство. Планировка и застройка городских и сельских поселений. Актуализированная редакция СНиП 2.07.01-89*».</w:t>
            </w:r>
          </w:p>
          <w:p w:rsidR="00E0568F" w:rsidRPr="001B6988" w:rsidRDefault="00E0568F" w:rsidP="0074368A">
            <w:pPr>
              <w:widowControl/>
              <w:numPr>
                <w:ilvl w:val="0"/>
                <w:numId w:val="28"/>
              </w:numPr>
              <w:tabs>
                <w:tab w:val="left" w:pos="317"/>
                <w:tab w:val="num" w:pos="742"/>
              </w:tabs>
              <w:suppressAutoHyphens/>
              <w:autoSpaceDE/>
              <w:autoSpaceDN/>
              <w:adjustRightInd/>
              <w:snapToGrid w:val="0"/>
              <w:spacing w:line="240" w:lineRule="auto"/>
              <w:ind w:left="317"/>
              <w:textAlignment w:val="auto"/>
              <w:rPr>
                <w:rFonts w:ascii="PT Astra Serif" w:hAnsi="PT Astra Serif"/>
                <w:lang w:eastAsia="ar-SA"/>
              </w:rPr>
            </w:pPr>
            <w:r w:rsidRPr="001B6988">
              <w:rPr>
                <w:rFonts w:ascii="PT Astra Serif" w:hAnsi="PT Astra Serif"/>
                <w:lang w:eastAsia="ar-SA"/>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E0568F" w:rsidRPr="001B6988" w:rsidRDefault="00E0568F" w:rsidP="0074368A">
            <w:pPr>
              <w:widowControl/>
              <w:numPr>
                <w:ilvl w:val="0"/>
                <w:numId w:val="28"/>
              </w:numPr>
              <w:tabs>
                <w:tab w:val="left" w:pos="317"/>
              </w:tabs>
              <w:suppressAutoHyphens/>
              <w:autoSpaceDE/>
              <w:autoSpaceDN/>
              <w:adjustRightInd/>
              <w:snapToGrid w:val="0"/>
              <w:spacing w:line="240" w:lineRule="auto"/>
              <w:ind w:left="317"/>
              <w:textAlignment w:val="auto"/>
              <w:rPr>
                <w:rFonts w:ascii="PT Astra Serif" w:hAnsi="PT Astra Serif"/>
                <w:lang w:eastAsia="ar-SA"/>
              </w:rPr>
            </w:pPr>
            <w:r w:rsidRPr="001B6988">
              <w:rPr>
                <w:rFonts w:ascii="PT Astra Serif" w:hAnsi="PT Astra Serif"/>
              </w:rPr>
              <w:t xml:space="preserve">Планировку и застройку территорий муниципального образования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 в соответствии </w:t>
            </w:r>
            <w:r w:rsidRPr="001B6988">
              <w:rPr>
                <w:rFonts w:ascii="PT Astra Serif" w:hAnsi="PT Astra Serif"/>
                <w:lang w:eastAsia="ar-SA"/>
              </w:rPr>
              <w:t xml:space="preserve">с требованиями «СП 51.13330.2011. Свод правил. Защита от шума. Актуализированная редакция СНиП 23-03-2003». </w:t>
            </w:r>
          </w:p>
          <w:p w:rsidR="00E0568F" w:rsidRPr="001B6988" w:rsidRDefault="00E0568F" w:rsidP="0074368A">
            <w:pPr>
              <w:widowControl/>
              <w:numPr>
                <w:ilvl w:val="0"/>
                <w:numId w:val="28"/>
              </w:numPr>
              <w:tabs>
                <w:tab w:val="left" w:pos="317"/>
              </w:tabs>
              <w:suppressAutoHyphens/>
              <w:autoSpaceDE/>
              <w:autoSpaceDN/>
              <w:adjustRightInd/>
              <w:snapToGrid w:val="0"/>
              <w:spacing w:line="240" w:lineRule="auto"/>
              <w:ind w:left="317"/>
              <w:textAlignment w:val="auto"/>
              <w:rPr>
                <w:rFonts w:ascii="PT Astra Serif" w:hAnsi="PT Astra Serif"/>
                <w:lang w:eastAsia="ar-SA"/>
              </w:rPr>
            </w:pPr>
            <w:r w:rsidRPr="001B6988">
              <w:rPr>
                <w:rFonts w:ascii="PT Astra Serif" w:hAnsi="PT Astra Serif"/>
              </w:rPr>
              <w:t>На стадии разработки проекта планировки жилого района, микрорайона, квартала для защиты от шума следует принимать меры защиты от шума.</w:t>
            </w:r>
          </w:p>
          <w:p w:rsidR="00E0568F" w:rsidRPr="001B6988" w:rsidRDefault="00E0568F" w:rsidP="0074368A">
            <w:pPr>
              <w:widowControl/>
              <w:numPr>
                <w:ilvl w:val="0"/>
                <w:numId w:val="28"/>
              </w:numPr>
              <w:tabs>
                <w:tab w:val="left" w:pos="317"/>
                <w:tab w:val="num" w:pos="742"/>
              </w:tabs>
              <w:suppressAutoHyphens/>
              <w:autoSpaceDE/>
              <w:autoSpaceDN/>
              <w:adjustRightInd/>
              <w:spacing w:line="240" w:lineRule="auto"/>
              <w:ind w:left="317"/>
              <w:textAlignment w:val="auto"/>
              <w:rPr>
                <w:rFonts w:ascii="PT Astra Serif" w:hAnsi="PT Astra Serif"/>
                <w:lang w:eastAsia="ar-SA"/>
              </w:rPr>
            </w:pPr>
            <w:r w:rsidRPr="001B6988">
              <w:rPr>
                <w:rFonts w:ascii="PT Astra Serif" w:hAnsi="PT Astra Serif"/>
                <w:lang w:eastAsia="ar-SA"/>
              </w:rPr>
              <w:t xml:space="preserve"> Строительство ливневой канализации с дождеприемниками.</w:t>
            </w:r>
          </w:p>
        </w:tc>
      </w:tr>
    </w:tbl>
    <w:p w:rsidR="00E0568F" w:rsidRPr="001B6988" w:rsidRDefault="00E0568F" w:rsidP="0032400F">
      <w:pPr>
        <w:spacing w:line="240" w:lineRule="auto"/>
        <w:rPr>
          <w:rFonts w:ascii="PT Astra Serif" w:hAnsi="PT Astra Serif"/>
          <w:b/>
          <w:spacing w:val="-10"/>
          <w:sz w:val="28"/>
          <w:szCs w:val="28"/>
        </w:rPr>
      </w:pPr>
    </w:p>
    <w:p w:rsidR="00E0568F" w:rsidRPr="001B6988" w:rsidRDefault="00E0568F" w:rsidP="008B7C43">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48" w:name="_Toc151133278"/>
      <w:r w:rsidRPr="001B6988">
        <w:rPr>
          <w:rFonts w:ascii="PT Astra Serif" w:hAnsi="PT Astra Serif"/>
          <w:color w:val="000000"/>
          <w:spacing w:val="-10"/>
          <w:sz w:val="28"/>
          <w:szCs w:val="28"/>
          <w:lang w:eastAsia="ar-SA"/>
        </w:rPr>
        <w:t>Статья 13.7. Зоны сельскохозяйственного использования</w:t>
      </w:r>
      <w:bookmarkEnd w:id="148"/>
    </w:p>
    <w:p w:rsidR="00E0568F" w:rsidRPr="001B6988" w:rsidRDefault="00E0568F" w:rsidP="0032400F">
      <w:pPr>
        <w:ind w:firstLine="709"/>
        <w:rPr>
          <w:rFonts w:ascii="PT Astra Serif" w:hAnsi="PT Astra Serif"/>
          <w:b/>
          <w:sz w:val="28"/>
          <w:szCs w:val="28"/>
          <w:lang w:eastAsia="ar-SA"/>
        </w:rPr>
      </w:pPr>
      <w:r w:rsidRPr="001B6988">
        <w:rPr>
          <w:rFonts w:ascii="PT Astra Serif" w:hAnsi="PT Astra Serif"/>
          <w:b/>
          <w:sz w:val="28"/>
          <w:szCs w:val="28"/>
          <w:lang w:eastAsia="ar-SA"/>
        </w:rPr>
        <w:t>СХ-1 – Зона сельскохозяйственных угодий</w:t>
      </w:r>
    </w:p>
    <w:tbl>
      <w:tblPr>
        <w:tblW w:w="9923" w:type="dxa"/>
        <w:tblInd w:w="108" w:type="dxa"/>
        <w:tblLook w:val="00A0"/>
      </w:tblPr>
      <w:tblGrid>
        <w:gridCol w:w="445"/>
        <w:gridCol w:w="2249"/>
        <w:gridCol w:w="7229"/>
      </w:tblGrid>
      <w:tr w:rsidR="00E0568F" w:rsidRPr="001B6988" w:rsidTr="00866E88">
        <w:tc>
          <w:tcPr>
            <w:tcW w:w="445" w:type="dxa"/>
            <w:tcBorders>
              <w:top w:val="single" w:sz="4" w:space="0" w:color="000000"/>
              <w:left w:val="single" w:sz="4" w:space="0" w:color="000000"/>
              <w:bottom w:val="single" w:sz="4" w:space="0" w:color="000000"/>
              <w:right w:val="nil"/>
            </w:tcBorders>
          </w:tcPr>
          <w:p w:rsidR="00E0568F" w:rsidRPr="001B6988" w:rsidRDefault="00E0568F" w:rsidP="0000271B">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w:t>
            </w:r>
          </w:p>
        </w:tc>
        <w:tc>
          <w:tcPr>
            <w:tcW w:w="2249" w:type="dxa"/>
            <w:tcBorders>
              <w:top w:val="single" w:sz="4" w:space="0" w:color="000000"/>
              <w:left w:val="single" w:sz="4" w:space="0" w:color="000000"/>
              <w:bottom w:val="single" w:sz="4" w:space="0" w:color="000000"/>
              <w:right w:val="nil"/>
            </w:tcBorders>
          </w:tcPr>
          <w:p w:rsidR="00E0568F" w:rsidRPr="001B6988" w:rsidRDefault="00E0568F" w:rsidP="0000271B">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Тип регламента</w:t>
            </w:r>
          </w:p>
        </w:tc>
        <w:tc>
          <w:tcPr>
            <w:tcW w:w="7229" w:type="dxa"/>
            <w:tcBorders>
              <w:top w:val="single" w:sz="4" w:space="0" w:color="000000"/>
              <w:left w:val="single" w:sz="4" w:space="0" w:color="000000"/>
              <w:bottom w:val="single" w:sz="4" w:space="0" w:color="000000"/>
              <w:right w:val="single" w:sz="4" w:space="0" w:color="000000"/>
            </w:tcBorders>
          </w:tcPr>
          <w:p w:rsidR="00E0568F" w:rsidRPr="001B6988" w:rsidRDefault="00E0568F" w:rsidP="0000271B">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Содержание регламента</w:t>
            </w:r>
          </w:p>
        </w:tc>
      </w:tr>
      <w:tr w:rsidR="00E0568F" w:rsidRPr="001B6988" w:rsidTr="00866E88">
        <w:tc>
          <w:tcPr>
            <w:tcW w:w="445" w:type="dxa"/>
            <w:tcBorders>
              <w:top w:val="single" w:sz="4" w:space="0" w:color="000000"/>
              <w:left w:val="single" w:sz="4" w:space="0" w:color="000000"/>
              <w:bottom w:val="single" w:sz="4" w:space="0" w:color="000000"/>
              <w:right w:val="nil"/>
            </w:tcBorders>
          </w:tcPr>
          <w:p w:rsidR="00E0568F" w:rsidRPr="001B6988" w:rsidRDefault="00E0568F" w:rsidP="0000271B">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tc>
        <w:tc>
          <w:tcPr>
            <w:tcW w:w="2249" w:type="dxa"/>
            <w:tcBorders>
              <w:top w:val="single" w:sz="4" w:space="0" w:color="000000"/>
              <w:left w:val="single" w:sz="4" w:space="0" w:color="000000"/>
              <w:bottom w:val="single" w:sz="4" w:space="0" w:color="000000"/>
              <w:right w:val="nil"/>
            </w:tcBorders>
          </w:tcPr>
          <w:p w:rsidR="00E0568F" w:rsidRPr="001B6988" w:rsidRDefault="00E0568F" w:rsidP="0000271B">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7229" w:type="dxa"/>
            <w:tcBorders>
              <w:top w:val="single" w:sz="4" w:space="0" w:color="000000"/>
              <w:left w:val="single" w:sz="4" w:space="0" w:color="000000"/>
              <w:bottom w:val="single" w:sz="4" w:space="0" w:color="000000"/>
              <w:right w:val="single" w:sz="4" w:space="0" w:color="000000"/>
            </w:tcBorders>
          </w:tcPr>
          <w:p w:rsidR="00E0568F" w:rsidRPr="001B6988" w:rsidRDefault="00E0568F" w:rsidP="0000271B">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r>
      <w:tr w:rsidR="00E0568F" w:rsidRPr="001B6988" w:rsidTr="00866E88">
        <w:trPr>
          <w:trHeight w:val="280"/>
        </w:trPr>
        <w:tc>
          <w:tcPr>
            <w:tcW w:w="9923" w:type="dxa"/>
            <w:gridSpan w:val="3"/>
            <w:tcBorders>
              <w:top w:val="single" w:sz="4" w:space="0" w:color="000000"/>
              <w:left w:val="single" w:sz="4" w:space="0" w:color="000000"/>
              <w:bottom w:val="single" w:sz="4" w:space="0" w:color="auto"/>
              <w:right w:val="single" w:sz="4" w:space="0" w:color="000000"/>
            </w:tcBorders>
          </w:tcPr>
          <w:p w:rsidR="00E0568F" w:rsidRPr="001B6988" w:rsidRDefault="00E0568F" w:rsidP="0000271B">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866E88">
        <w:trPr>
          <w:trHeight w:val="584"/>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00271B">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p w:rsidR="00E0568F" w:rsidRPr="001B6988" w:rsidRDefault="00E0568F" w:rsidP="0000271B">
            <w:pPr>
              <w:tabs>
                <w:tab w:val="left" w:pos="1155"/>
              </w:tabs>
              <w:suppressAutoHyphens/>
              <w:spacing w:line="240" w:lineRule="auto"/>
              <w:jc w:val="center"/>
              <w:rPr>
                <w:rFonts w:ascii="PT Astra Serif" w:hAnsi="PT Astra Serif"/>
                <w:lang w:eastAsia="ar-SA"/>
              </w:rPr>
            </w:pPr>
          </w:p>
          <w:p w:rsidR="00E0568F" w:rsidRPr="001B6988" w:rsidRDefault="00E0568F" w:rsidP="0000271B">
            <w:pPr>
              <w:tabs>
                <w:tab w:val="left" w:pos="1155"/>
              </w:tabs>
              <w:suppressAutoHyphens/>
              <w:spacing w:line="240" w:lineRule="auto"/>
              <w:jc w:val="center"/>
              <w:rPr>
                <w:rFonts w:ascii="PT Astra Serif" w:hAnsi="PT Astra Serif"/>
                <w:lang w:eastAsia="ar-SA"/>
              </w:rPr>
            </w:pP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00271B">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auto"/>
            </w:tcBorders>
          </w:tcPr>
          <w:p w:rsidR="00E0568F" w:rsidRPr="001B6988" w:rsidRDefault="00E0568F" w:rsidP="0000271B">
            <w:pPr>
              <w:widowControl/>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color w:val="000000"/>
                <w:lang w:eastAsia="ar-SA"/>
              </w:rPr>
              <w:t>Растениеводство (1.1)</w:t>
            </w:r>
          </w:p>
          <w:p w:rsidR="00E0568F" w:rsidRPr="001B6988" w:rsidRDefault="00E0568F" w:rsidP="0000271B">
            <w:pPr>
              <w:widowControl/>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color w:val="000000"/>
                <w:lang w:eastAsia="ar-SA"/>
              </w:rPr>
              <w:t>Выращивание зерновых и иных сельскохозяйственных культур (1.2)</w:t>
            </w:r>
          </w:p>
          <w:p w:rsidR="00E0568F" w:rsidRPr="001B6988" w:rsidRDefault="00E0568F" w:rsidP="0000271B">
            <w:pPr>
              <w:widowControl/>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color w:val="000000"/>
                <w:lang w:eastAsia="ar-SA"/>
              </w:rPr>
              <w:t>Овощеводство (1.3)</w:t>
            </w:r>
          </w:p>
          <w:p w:rsidR="00E0568F" w:rsidRPr="001B6988" w:rsidRDefault="00E0568F" w:rsidP="0000271B">
            <w:pPr>
              <w:widowControl/>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color w:val="000000"/>
                <w:lang w:eastAsia="ar-SA"/>
              </w:rPr>
              <w:t>Выращивание тонизирующих, лекарственных, цветочных культур (1.4)</w:t>
            </w:r>
          </w:p>
          <w:p w:rsidR="00E0568F" w:rsidRDefault="00E0568F" w:rsidP="0000271B">
            <w:pPr>
              <w:widowControl/>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color w:val="000000"/>
                <w:lang w:eastAsia="ar-SA"/>
              </w:rPr>
              <w:t>Садоводство (1.5)</w:t>
            </w:r>
          </w:p>
          <w:p w:rsidR="00E0568F" w:rsidRPr="001B6988" w:rsidRDefault="00E0568F" w:rsidP="0000271B">
            <w:pPr>
              <w:spacing w:line="240" w:lineRule="auto"/>
              <w:rPr>
                <w:rFonts w:ascii="PT Astra Serif" w:hAnsi="PT Astra Serif"/>
                <w:lang w:eastAsia="ar-SA"/>
              </w:rPr>
            </w:pPr>
            <w:r w:rsidRPr="001B6988">
              <w:rPr>
                <w:rFonts w:ascii="PT Astra Serif" w:hAnsi="PT Astra Serif"/>
                <w:lang w:eastAsia="ar-SA"/>
              </w:rPr>
              <w:t>Пчеловодство (1.12)</w:t>
            </w:r>
          </w:p>
          <w:p w:rsidR="00E0568F" w:rsidRDefault="00E0568F" w:rsidP="0000271B">
            <w:pPr>
              <w:widowControl/>
              <w:tabs>
                <w:tab w:val="num" w:pos="284"/>
              </w:tabs>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rPr>
              <w:t xml:space="preserve">Ведение личного подсобного хозяйства на полевых участках </w:t>
            </w:r>
            <w:r w:rsidRPr="001B6988">
              <w:rPr>
                <w:rFonts w:ascii="PT Astra Serif" w:hAnsi="PT Astra Serif"/>
                <w:color w:val="000000"/>
                <w:lang w:eastAsia="ar-SA"/>
              </w:rPr>
              <w:t>(1.16)</w:t>
            </w:r>
          </w:p>
          <w:p w:rsidR="00E0568F" w:rsidRPr="001B6988" w:rsidRDefault="00E0568F" w:rsidP="0000271B">
            <w:pPr>
              <w:tabs>
                <w:tab w:val="left" w:pos="1155"/>
              </w:tabs>
              <w:suppressAutoHyphens/>
              <w:autoSpaceDE/>
              <w:autoSpaceDN/>
              <w:adjustRightInd/>
              <w:spacing w:line="240" w:lineRule="auto"/>
              <w:jc w:val="left"/>
              <w:textAlignment w:val="auto"/>
              <w:rPr>
                <w:rFonts w:ascii="PT Astra Serif" w:hAnsi="PT Astra Serif"/>
                <w:lang w:eastAsia="ar-SA"/>
              </w:rPr>
            </w:pPr>
            <w:r w:rsidRPr="001B6988">
              <w:rPr>
                <w:rFonts w:ascii="PT Astra Serif" w:hAnsi="PT Astra Serif"/>
              </w:rPr>
              <w:t>Питомники</w:t>
            </w:r>
            <w:r w:rsidRPr="001B6988">
              <w:rPr>
                <w:rFonts w:ascii="PT Astra Serif" w:hAnsi="PT Astra Serif"/>
                <w:lang w:eastAsia="ar-SA"/>
              </w:rPr>
              <w:t xml:space="preserve"> (1.17)</w:t>
            </w:r>
          </w:p>
          <w:p w:rsidR="00E0568F" w:rsidRPr="001B6988" w:rsidRDefault="00E0568F" w:rsidP="0000271B">
            <w:pPr>
              <w:widowControl/>
              <w:tabs>
                <w:tab w:val="num" w:pos="284"/>
              </w:tabs>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color w:val="000000"/>
              </w:rPr>
              <w:t>Сенокошение (1.19)</w:t>
            </w:r>
          </w:p>
          <w:p w:rsidR="00E0568F" w:rsidRDefault="00E0568F" w:rsidP="004D0E58">
            <w:pPr>
              <w:tabs>
                <w:tab w:val="left" w:pos="211"/>
              </w:tabs>
              <w:suppressAutoHyphens/>
              <w:autoSpaceDE/>
              <w:autoSpaceDN/>
              <w:adjustRightInd/>
              <w:spacing w:line="240" w:lineRule="auto"/>
              <w:jc w:val="left"/>
              <w:textAlignment w:val="auto"/>
              <w:rPr>
                <w:rFonts w:ascii="PT Astra Serif" w:hAnsi="PT Astra Serif"/>
              </w:rPr>
            </w:pPr>
            <w:r w:rsidRPr="001B6988">
              <w:rPr>
                <w:rFonts w:ascii="PT Astra Serif" w:hAnsi="PT Astra Serif"/>
                <w:lang w:eastAsia="ar-SA"/>
              </w:rPr>
              <w:t>Выпас сельскохозяйственных животных (1.20)</w:t>
            </w:r>
            <w:r w:rsidRPr="001B6988">
              <w:rPr>
                <w:rFonts w:ascii="PT Astra Serif" w:hAnsi="PT Astra Serif"/>
              </w:rPr>
              <w:t xml:space="preserve"> </w:t>
            </w:r>
          </w:p>
          <w:p w:rsidR="00E0568F" w:rsidRDefault="00E0568F" w:rsidP="004D0E58">
            <w:pPr>
              <w:tabs>
                <w:tab w:val="left" w:pos="211"/>
              </w:tabs>
              <w:suppressAutoHyphens/>
              <w:autoSpaceDE/>
              <w:autoSpaceDN/>
              <w:adjustRightInd/>
              <w:spacing w:line="240" w:lineRule="auto"/>
              <w:jc w:val="left"/>
              <w:textAlignment w:val="auto"/>
              <w:rPr>
                <w:rFonts w:ascii="PT Astra Serif" w:hAnsi="PT Astra Serif"/>
              </w:rPr>
            </w:pPr>
            <w:r w:rsidRPr="001B6988">
              <w:rPr>
                <w:rFonts w:ascii="PT Astra Serif" w:hAnsi="PT Astra Serif"/>
                <w:color w:val="000000"/>
              </w:rPr>
              <w:t>Земельные участки (территории) общего пользования</w:t>
            </w:r>
            <w:r w:rsidRPr="001B6988">
              <w:rPr>
                <w:rFonts w:ascii="PT Astra Serif" w:hAnsi="PT Astra Serif"/>
                <w:color w:val="000000"/>
                <w:lang w:eastAsia="ar-SA"/>
              </w:rPr>
              <w:t xml:space="preserve"> (12.0)</w:t>
            </w:r>
          </w:p>
          <w:p w:rsidR="00E0568F" w:rsidRPr="001B6988" w:rsidRDefault="00E0568F" w:rsidP="004D0E58">
            <w:pPr>
              <w:tabs>
                <w:tab w:val="left" w:pos="211"/>
              </w:tabs>
              <w:suppressAutoHyphens/>
              <w:autoSpaceDE/>
              <w:autoSpaceDN/>
              <w:adjustRightInd/>
              <w:spacing w:line="240" w:lineRule="auto"/>
              <w:jc w:val="left"/>
              <w:textAlignment w:val="auto"/>
              <w:rPr>
                <w:rFonts w:ascii="PT Astra Serif" w:hAnsi="PT Astra Serif"/>
                <w:lang w:eastAsia="ar-SA"/>
              </w:rPr>
            </w:pPr>
            <w:r w:rsidRPr="001B6988">
              <w:rPr>
                <w:rFonts w:ascii="PT Astra Serif" w:hAnsi="PT Astra Serif"/>
              </w:rPr>
              <w:t>Ведение огородничества</w:t>
            </w:r>
            <w:r w:rsidRPr="001B6988">
              <w:rPr>
                <w:rFonts w:ascii="PT Astra Serif" w:hAnsi="PT Astra Serif"/>
                <w:lang w:eastAsia="ar-SA"/>
              </w:rPr>
              <w:t xml:space="preserve"> (13.1)</w:t>
            </w:r>
          </w:p>
          <w:p w:rsidR="00E0568F" w:rsidRPr="004D0E58" w:rsidRDefault="00E0568F" w:rsidP="004D0E58">
            <w:pPr>
              <w:widowControl/>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rPr>
              <w:t>Ведение садоводства</w:t>
            </w:r>
            <w:r w:rsidRPr="001B6988">
              <w:rPr>
                <w:rFonts w:ascii="PT Astra Serif" w:hAnsi="PT Astra Serif"/>
                <w:lang w:eastAsia="ar-SA"/>
              </w:rPr>
              <w:t xml:space="preserve"> (13.2)</w:t>
            </w:r>
          </w:p>
        </w:tc>
      </w:tr>
      <w:tr w:rsidR="00E0568F" w:rsidRPr="001B6988" w:rsidTr="00866E88">
        <w:trPr>
          <w:trHeight w:val="584"/>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00271B">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00271B">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Условно разрешенные виды использования</w:t>
            </w:r>
          </w:p>
        </w:tc>
        <w:tc>
          <w:tcPr>
            <w:tcW w:w="7229" w:type="dxa"/>
            <w:tcBorders>
              <w:top w:val="single" w:sz="4" w:space="0" w:color="auto"/>
              <w:left w:val="single" w:sz="4" w:space="0" w:color="auto"/>
              <w:bottom w:val="single" w:sz="4" w:space="0" w:color="auto"/>
              <w:right w:val="single" w:sz="4" w:space="0" w:color="auto"/>
            </w:tcBorders>
          </w:tcPr>
          <w:p w:rsidR="00E0568F" w:rsidRPr="001B6988" w:rsidRDefault="00E0568F" w:rsidP="00373828">
            <w:pPr>
              <w:widowControl/>
              <w:tabs>
                <w:tab w:val="num" w:pos="284"/>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Связь (6.8)</w:t>
            </w:r>
          </w:p>
          <w:p w:rsidR="00E0568F" w:rsidRPr="001B6988" w:rsidRDefault="00E0568F" w:rsidP="00373828">
            <w:pPr>
              <w:widowControl/>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rPr>
              <w:t>Трубопроводный транспорт (7.5)</w:t>
            </w:r>
          </w:p>
        </w:tc>
      </w:tr>
      <w:tr w:rsidR="00E0568F" w:rsidRPr="001B6988" w:rsidTr="00866E88">
        <w:trPr>
          <w:trHeight w:val="681"/>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00271B">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00271B">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Вспомогательные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auto"/>
            </w:tcBorders>
          </w:tcPr>
          <w:p w:rsidR="00E0568F" w:rsidRPr="001B6988" w:rsidRDefault="00E0568F" w:rsidP="0000271B">
            <w:pPr>
              <w:spacing w:line="240" w:lineRule="auto"/>
              <w:rPr>
                <w:rFonts w:ascii="PT Astra Serif" w:hAnsi="PT Astra Serif"/>
                <w:lang w:eastAsia="ar-SA"/>
              </w:rPr>
            </w:pPr>
            <w:r w:rsidRPr="001B6988">
              <w:rPr>
                <w:rFonts w:ascii="PT Astra Serif" w:hAnsi="PT Astra Serif"/>
                <w:lang w:eastAsia="ar-SA"/>
              </w:rPr>
              <w:t>Предоставление коммунальных услуг (3.1.1)</w:t>
            </w:r>
          </w:p>
          <w:p w:rsidR="00E0568F" w:rsidRPr="001B6988" w:rsidRDefault="00E0568F" w:rsidP="0000271B">
            <w:pPr>
              <w:tabs>
                <w:tab w:val="left" w:pos="241"/>
              </w:tabs>
              <w:suppressAutoHyphens/>
              <w:autoSpaceDE/>
              <w:autoSpaceDN/>
              <w:adjustRightInd/>
              <w:snapToGrid w:val="0"/>
              <w:spacing w:line="240" w:lineRule="auto"/>
              <w:jc w:val="left"/>
              <w:textAlignment w:val="auto"/>
              <w:rPr>
                <w:rFonts w:ascii="PT Astra Serif" w:hAnsi="PT Astra Serif"/>
                <w:lang w:eastAsia="ar-SA"/>
              </w:rPr>
            </w:pPr>
          </w:p>
        </w:tc>
      </w:tr>
      <w:tr w:rsidR="00E0568F" w:rsidRPr="001B6988" w:rsidTr="00866E88">
        <w:trPr>
          <w:trHeight w:val="503"/>
        </w:trPr>
        <w:tc>
          <w:tcPr>
            <w:tcW w:w="9923" w:type="dxa"/>
            <w:gridSpan w:val="3"/>
            <w:tcBorders>
              <w:top w:val="single" w:sz="4" w:space="0" w:color="auto"/>
              <w:left w:val="single" w:sz="4" w:space="0" w:color="auto"/>
              <w:bottom w:val="single" w:sz="4" w:space="0" w:color="auto"/>
              <w:right w:val="single" w:sz="4" w:space="0" w:color="auto"/>
            </w:tcBorders>
            <w:vAlign w:val="center"/>
          </w:tcPr>
          <w:p w:rsidR="00E0568F" w:rsidRPr="001B6988" w:rsidRDefault="00E0568F" w:rsidP="0000271B">
            <w:pPr>
              <w:tabs>
                <w:tab w:val="left" w:pos="1155"/>
              </w:tabs>
              <w:suppressAutoHyphens/>
              <w:spacing w:line="240" w:lineRule="auto"/>
              <w:ind w:left="37"/>
              <w:jc w:val="center"/>
              <w:rPr>
                <w:rFonts w:ascii="PT Astra Serif" w:hAnsi="PT Astra Serif"/>
                <w:lang w:eastAsia="ar-SA"/>
              </w:rPr>
            </w:pPr>
            <w:r w:rsidRPr="001B6988">
              <w:rPr>
                <w:rFonts w:ascii="PT Astra Serif" w:hAnsi="PT Astra Serif"/>
              </w:rPr>
              <w:t>Предельные параметры разрешенного строительства, реконструкции объектов капитального строительства:</w:t>
            </w:r>
          </w:p>
        </w:tc>
      </w:tr>
      <w:tr w:rsidR="00E0568F" w:rsidRPr="001B6988" w:rsidTr="00866E88">
        <w:trPr>
          <w:trHeight w:val="70"/>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00271B">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4.</w:t>
            </w:r>
          </w:p>
          <w:p w:rsidR="00E0568F" w:rsidRPr="001B6988" w:rsidRDefault="00E0568F" w:rsidP="0000271B">
            <w:pPr>
              <w:tabs>
                <w:tab w:val="left" w:pos="1155"/>
              </w:tabs>
              <w:suppressAutoHyphens/>
              <w:spacing w:line="240" w:lineRule="auto"/>
              <w:jc w:val="center"/>
              <w:rPr>
                <w:rFonts w:ascii="PT Astra Serif" w:hAnsi="PT Astra Serif"/>
                <w:lang w:eastAsia="ar-SA"/>
              </w:rPr>
            </w:pP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00271B">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tcPr>
          <w:p w:rsidR="00E0568F" w:rsidRPr="001B6988" w:rsidRDefault="00E0568F" w:rsidP="0074368A">
            <w:pPr>
              <w:widowControl/>
              <w:numPr>
                <w:ilvl w:val="0"/>
                <w:numId w:val="69"/>
              </w:numPr>
              <w:spacing w:line="240" w:lineRule="auto"/>
              <w:ind w:left="317" w:hanging="284"/>
              <w:textAlignment w:val="auto"/>
              <w:rPr>
                <w:rFonts w:ascii="PT Astra Serif" w:hAnsi="PT Astra Serif"/>
                <w:color w:val="000000"/>
              </w:rPr>
            </w:pPr>
            <w:r w:rsidRPr="001B6988">
              <w:rPr>
                <w:rFonts w:ascii="PT Astra Serif" w:hAnsi="PT Astra Serif"/>
                <w:color w:val="000000"/>
              </w:rPr>
              <w:t xml:space="preserve">Минимальные отступы от границ земельных участков до стен зданий, строений и сооружений – 3м. </w:t>
            </w:r>
          </w:p>
          <w:p w:rsidR="00E0568F" w:rsidRPr="001B6988" w:rsidRDefault="00E0568F" w:rsidP="0074368A">
            <w:pPr>
              <w:widowControl/>
              <w:numPr>
                <w:ilvl w:val="0"/>
                <w:numId w:val="69"/>
              </w:numPr>
              <w:spacing w:line="240" w:lineRule="auto"/>
              <w:ind w:left="317" w:hanging="284"/>
              <w:textAlignment w:val="auto"/>
              <w:rPr>
                <w:rFonts w:ascii="PT Astra Serif" w:hAnsi="PT Astra Serif"/>
                <w:color w:val="000000"/>
              </w:rPr>
            </w:pPr>
            <w:r w:rsidRPr="001B6988">
              <w:rPr>
                <w:rFonts w:ascii="PT Astra Serif" w:hAnsi="PT Astra Serif"/>
                <w:color w:val="000000"/>
              </w:rPr>
              <w:t>Предельное количество этажей – не подлежит установлению.</w:t>
            </w:r>
          </w:p>
          <w:p w:rsidR="00E0568F" w:rsidRPr="001B6988" w:rsidRDefault="00E0568F" w:rsidP="00616169">
            <w:pPr>
              <w:widowControl/>
              <w:numPr>
                <w:ilvl w:val="0"/>
                <w:numId w:val="69"/>
              </w:numPr>
              <w:spacing w:line="240" w:lineRule="auto"/>
              <w:ind w:left="317" w:hanging="284"/>
              <w:textAlignment w:val="auto"/>
              <w:rPr>
                <w:rFonts w:ascii="PT Astra Serif" w:hAnsi="PT Astra Serif"/>
                <w:color w:val="000000"/>
              </w:rPr>
            </w:pPr>
            <w:r w:rsidRPr="001B6988">
              <w:rPr>
                <w:rFonts w:ascii="PT Astra Serif" w:hAnsi="PT Astra Serif"/>
                <w:color w:val="000000"/>
                <w:szCs w:val="20"/>
              </w:rPr>
              <w:t>Максимальный процент застройки в границах земельного участка – 25%</w:t>
            </w:r>
          </w:p>
        </w:tc>
      </w:tr>
    </w:tbl>
    <w:p w:rsidR="00E0568F" w:rsidRPr="001B6988" w:rsidRDefault="00E0568F" w:rsidP="0032400F">
      <w:pPr>
        <w:rPr>
          <w:rFonts w:ascii="PT Astra Serif" w:hAnsi="PT Astra Serif"/>
          <w:lang w:eastAsia="ar-SA"/>
        </w:rPr>
      </w:pPr>
    </w:p>
    <w:p w:rsidR="00E0568F" w:rsidRPr="001B6988" w:rsidRDefault="00E0568F" w:rsidP="00A22C64">
      <w:pPr>
        <w:spacing w:line="240" w:lineRule="auto"/>
        <w:ind w:firstLine="709"/>
        <w:rPr>
          <w:rFonts w:ascii="PT Astra Serif" w:hAnsi="PT Astra Serif"/>
          <w:b/>
          <w:spacing w:val="-10"/>
          <w:sz w:val="28"/>
          <w:szCs w:val="28"/>
        </w:rPr>
      </w:pPr>
      <w:r w:rsidRPr="001B6988">
        <w:rPr>
          <w:rFonts w:ascii="PT Astra Serif" w:hAnsi="PT Astra Serif"/>
          <w:b/>
          <w:spacing w:val="-10"/>
          <w:sz w:val="28"/>
          <w:szCs w:val="28"/>
        </w:rPr>
        <w:t>СХ-2 -  Производственная зона сельскохозяйственных предприятий</w:t>
      </w:r>
    </w:p>
    <w:tbl>
      <w:tblPr>
        <w:tblW w:w="4894" w:type="pct"/>
        <w:tblInd w:w="108" w:type="dxa"/>
        <w:tblLook w:val="00A0"/>
      </w:tblPr>
      <w:tblGrid>
        <w:gridCol w:w="445"/>
        <w:gridCol w:w="2166"/>
        <w:gridCol w:w="7311"/>
      </w:tblGrid>
      <w:tr w:rsidR="00E0568F" w:rsidRPr="001B6988" w:rsidTr="00866E88">
        <w:tc>
          <w:tcPr>
            <w:tcW w:w="224" w:type="pct"/>
            <w:tcBorders>
              <w:top w:val="single" w:sz="4" w:space="0" w:color="000000"/>
              <w:left w:val="single" w:sz="4" w:space="0" w:color="000000"/>
              <w:bottom w:val="single" w:sz="4" w:space="0" w:color="000000"/>
              <w:right w:val="nil"/>
            </w:tcBorders>
          </w:tcPr>
          <w:p w:rsidR="00E0568F" w:rsidRPr="001B6988" w:rsidRDefault="00E0568F" w:rsidP="00384851">
            <w:pPr>
              <w:widowControl/>
              <w:autoSpaceDE/>
              <w:autoSpaceDN/>
              <w:adjustRightInd/>
              <w:spacing w:line="240" w:lineRule="auto"/>
              <w:jc w:val="center"/>
              <w:textAlignment w:val="auto"/>
              <w:rPr>
                <w:rFonts w:ascii="PT Astra Serif" w:hAnsi="PT Astra Serif"/>
                <w:lang w:val="en-US" w:eastAsia="en-US"/>
              </w:rPr>
            </w:pPr>
            <w:r w:rsidRPr="001B6988">
              <w:rPr>
                <w:rFonts w:ascii="PT Astra Serif" w:hAnsi="PT Astra Serif"/>
                <w:lang w:val="en-US" w:eastAsia="en-US"/>
              </w:rPr>
              <w:t>№</w:t>
            </w:r>
          </w:p>
        </w:tc>
        <w:tc>
          <w:tcPr>
            <w:tcW w:w="1092" w:type="pct"/>
            <w:tcBorders>
              <w:top w:val="single" w:sz="4" w:space="0" w:color="000000"/>
              <w:left w:val="single" w:sz="4" w:space="0" w:color="000000"/>
              <w:bottom w:val="single" w:sz="4" w:space="0" w:color="000000"/>
              <w:right w:val="nil"/>
            </w:tcBorders>
          </w:tcPr>
          <w:p w:rsidR="00E0568F" w:rsidRPr="001B6988" w:rsidRDefault="00E0568F" w:rsidP="00384851">
            <w:pPr>
              <w:widowControl/>
              <w:autoSpaceDE/>
              <w:autoSpaceDN/>
              <w:adjustRightInd/>
              <w:spacing w:line="240" w:lineRule="auto"/>
              <w:jc w:val="center"/>
              <w:textAlignment w:val="auto"/>
              <w:rPr>
                <w:rFonts w:ascii="PT Astra Serif" w:hAnsi="PT Astra Serif"/>
                <w:lang w:val="en-US" w:eastAsia="en-US"/>
              </w:rPr>
            </w:pPr>
            <w:r w:rsidRPr="001B6988">
              <w:rPr>
                <w:rFonts w:ascii="PT Astra Serif" w:hAnsi="PT Astra Serif"/>
                <w:lang w:val="en-US" w:eastAsia="en-US"/>
              </w:rPr>
              <w:t>Тип регламента</w:t>
            </w:r>
          </w:p>
        </w:tc>
        <w:tc>
          <w:tcPr>
            <w:tcW w:w="3684" w:type="pct"/>
            <w:tcBorders>
              <w:top w:val="single" w:sz="4" w:space="0" w:color="000000"/>
              <w:left w:val="single" w:sz="4" w:space="0" w:color="000000"/>
              <w:bottom w:val="single" w:sz="4" w:space="0" w:color="000000"/>
              <w:right w:val="single" w:sz="4" w:space="0" w:color="000000"/>
            </w:tcBorders>
          </w:tcPr>
          <w:p w:rsidR="00E0568F" w:rsidRPr="001B6988" w:rsidRDefault="00E0568F" w:rsidP="00384851">
            <w:pPr>
              <w:widowControl/>
              <w:autoSpaceDE/>
              <w:autoSpaceDN/>
              <w:adjustRightInd/>
              <w:spacing w:line="240" w:lineRule="auto"/>
              <w:jc w:val="center"/>
              <w:textAlignment w:val="auto"/>
              <w:rPr>
                <w:rFonts w:ascii="PT Astra Serif" w:hAnsi="PT Astra Serif"/>
                <w:lang w:val="en-US" w:eastAsia="en-US"/>
              </w:rPr>
            </w:pPr>
            <w:r w:rsidRPr="001B6988">
              <w:rPr>
                <w:rFonts w:ascii="PT Astra Serif" w:hAnsi="PT Astra Serif"/>
                <w:lang w:val="en-US" w:eastAsia="en-US"/>
              </w:rPr>
              <w:t>Содержание регламента</w:t>
            </w:r>
          </w:p>
        </w:tc>
      </w:tr>
      <w:tr w:rsidR="00E0568F" w:rsidRPr="001B6988" w:rsidTr="00866E88">
        <w:tc>
          <w:tcPr>
            <w:tcW w:w="224" w:type="pct"/>
            <w:tcBorders>
              <w:top w:val="single" w:sz="4" w:space="0" w:color="000000"/>
              <w:left w:val="single" w:sz="4" w:space="0" w:color="000000"/>
              <w:bottom w:val="single" w:sz="4" w:space="0" w:color="000000"/>
              <w:right w:val="nil"/>
            </w:tcBorders>
          </w:tcPr>
          <w:p w:rsidR="00E0568F" w:rsidRPr="001B6988" w:rsidRDefault="00E0568F" w:rsidP="00384851">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1</w:t>
            </w:r>
          </w:p>
        </w:tc>
        <w:tc>
          <w:tcPr>
            <w:tcW w:w="1092" w:type="pct"/>
            <w:tcBorders>
              <w:top w:val="single" w:sz="4" w:space="0" w:color="000000"/>
              <w:left w:val="single" w:sz="4" w:space="0" w:color="000000"/>
              <w:bottom w:val="single" w:sz="4" w:space="0" w:color="000000"/>
              <w:right w:val="nil"/>
            </w:tcBorders>
          </w:tcPr>
          <w:p w:rsidR="00E0568F" w:rsidRPr="001B6988" w:rsidRDefault="00E0568F" w:rsidP="00384851">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2</w:t>
            </w:r>
          </w:p>
        </w:tc>
        <w:tc>
          <w:tcPr>
            <w:tcW w:w="3684" w:type="pct"/>
            <w:tcBorders>
              <w:top w:val="single" w:sz="4" w:space="0" w:color="000000"/>
              <w:left w:val="single" w:sz="4" w:space="0" w:color="000000"/>
              <w:bottom w:val="single" w:sz="4" w:space="0" w:color="000000"/>
              <w:right w:val="single" w:sz="4" w:space="0" w:color="000000"/>
            </w:tcBorders>
          </w:tcPr>
          <w:p w:rsidR="00E0568F" w:rsidRPr="001B6988" w:rsidRDefault="00E0568F" w:rsidP="00384851">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3</w:t>
            </w:r>
          </w:p>
        </w:tc>
      </w:tr>
      <w:tr w:rsidR="00E0568F" w:rsidRPr="001B6988" w:rsidTr="00866E88">
        <w:trPr>
          <w:trHeight w:val="275"/>
        </w:trPr>
        <w:tc>
          <w:tcPr>
            <w:tcW w:w="5000" w:type="pct"/>
            <w:gridSpan w:val="3"/>
            <w:tcBorders>
              <w:top w:val="single" w:sz="4" w:space="0" w:color="000000"/>
              <w:left w:val="single" w:sz="4" w:space="0" w:color="000000"/>
              <w:bottom w:val="single" w:sz="4" w:space="0" w:color="auto"/>
              <w:right w:val="single" w:sz="4" w:space="0" w:color="000000"/>
            </w:tcBorders>
          </w:tcPr>
          <w:p w:rsidR="00E0568F" w:rsidRPr="001B6988" w:rsidRDefault="00E0568F" w:rsidP="00384851">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866E88">
        <w:trPr>
          <w:trHeight w:val="273"/>
        </w:trPr>
        <w:tc>
          <w:tcPr>
            <w:tcW w:w="224" w:type="pct"/>
            <w:tcBorders>
              <w:top w:val="single" w:sz="4" w:space="0" w:color="auto"/>
              <w:left w:val="single" w:sz="4" w:space="0" w:color="auto"/>
              <w:bottom w:val="single" w:sz="4" w:space="0" w:color="auto"/>
              <w:right w:val="single" w:sz="4" w:space="0" w:color="auto"/>
            </w:tcBorders>
          </w:tcPr>
          <w:p w:rsidR="00E0568F" w:rsidRPr="001B6988" w:rsidRDefault="00E0568F" w:rsidP="00384851">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1.</w:t>
            </w:r>
          </w:p>
          <w:p w:rsidR="00E0568F" w:rsidRPr="001B6988" w:rsidRDefault="00E0568F" w:rsidP="00384851">
            <w:pPr>
              <w:widowControl/>
              <w:tabs>
                <w:tab w:val="left" w:pos="1155"/>
              </w:tabs>
              <w:suppressAutoHyphens/>
              <w:autoSpaceDE/>
              <w:autoSpaceDN/>
              <w:adjustRightInd/>
              <w:spacing w:line="240" w:lineRule="auto"/>
              <w:jc w:val="center"/>
              <w:textAlignment w:val="auto"/>
              <w:rPr>
                <w:rFonts w:ascii="PT Astra Serif" w:hAnsi="PT Astra Serif"/>
                <w:lang w:eastAsia="ar-SA"/>
              </w:rPr>
            </w:pPr>
          </w:p>
          <w:p w:rsidR="00E0568F" w:rsidRPr="001B6988" w:rsidRDefault="00E0568F" w:rsidP="00384851">
            <w:pPr>
              <w:widowControl/>
              <w:tabs>
                <w:tab w:val="left" w:pos="1155"/>
              </w:tabs>
              <w:suppressAutoHyphens/>
              <w:autoSpaceDE/>
              <w:autoSpaceDN/>
              <w:adjustRightInd/>
              <w:spacing w:line="240" w:lineRule="auto"/>
              <w:jc w:val="center"/>
              <w:textAlignment w:val="auto"/>
              <w:rPr>
                <w:rFonts w:ascii="PT Astra Serif" w:hAnsi="PT Astra Serif"/>
                <w:lang w:eastAsia="ar-SA"/>
              </w:rPr>
            </w:pPr>
          </w:p>
        </w:tc>
        <w:tc>
          <w:tcPr>
            <w:tcW w:w="1092" w:type="pct"/>
            <w:tcBorders>
              <w:top w:val="single" w:sz="4" w:space="0" w:color="auto"/>
              <w:left w:val="single" w:sz="4" w:space="0" w:color="auto"/>
              <w:bottom w:val="single" w:sz="4" w:space="0" w:color="auto"/>
              <w:right w:val="single" w:sz="4" w:space="0" w:color="auto"/>
            </w:tcBorders>
          </w:tcPr>
          <w:p w:rsidR="00E0568F" w:rsidRPr="001B6988" w:rsidRDefault="00E0568F" w:rsidP="00384851">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Основные виды разрешенного использования</w:t>
            </w:r>
          </w:p>
        </w:tc>
        <w:tc>
          <w:tcPr>
            <w:tcW w:w="3684" w:type="pct"/>
            <w:tcBorders>
              <w:top w:val="single" w:sz="4" w:space="0" w:color="auto"/>
              <w:left w:val="single" w:sz="4" w:space="0" w:color="auto"/>
              <w:bottom w:val="single" w:sz="4" w:space="0" w:color="auto"/>
              <w:right w:val="single" w:sz="4" w:space="0" w:color="auto"/>
            </w:tcBorders>
          </w:tcPr>
          <w:p w:rsidR="00E0568F" w:rsidRPr="001B6988" w:rsidRDefault="00E0568F" w:rsidP="00384851">
            <w:pPr>
              <w:spacing w:line="240" w:lineRule="auto"/>
              <w:rPr>
                <w:rFonts w:ascii="PT Astra Serif" w:hAnsi="PT Astra Serif"/>
                <w:lang w:eastAsia="ar-SA"/>
              </w:rPr>
            </w:pPr>
            <w:r w:rsidRPr="001B6988">
              <w:rPr>
                <w:rFonts w:ascii="PT Astra Serif" w:hAnsi="PT Astra Serif"/>
                <w:lang w:eastAsia="ar-SA"/>
              </w:rPr>
              <w:t>Животноводство (1.7)</w:t>
            </w:r>
          </w:p>
          <w:p w:rsidR="00E0568F" w:rsidRPr="001B6988" w:rsidRDefault="00E0568F" w:rsidP="00384851">
            <w:pPr>
              <w:spacing w:line="240" w:lineRule="auto"/>
              <w:rPr>
                <w:rFonts w:ascii="PT Astra Serif" w:hAnsi="PT Astra Serif"/>
                <w:lang w:eastAsia="ar-SA"/>
              </w:rPr>
            </w:pPr>
            <w:r w:rsidRPr="001B6988">
              <w:rPr>
                <w:rFonts w:ascii="PT Astra Serif" w:hAnsi="PT Astra Serif"/>
                <w:lang w:eastAsia="ar-SA"/>
              </w:rPr>
              <w:t>Скотоводство (1.8)</w:t>
            </w:r>
          </w:p>
          <w:p w:rsidR="00E0568F" w:rsidRPr="001B6988" w:rsidRDefault="00E0568F" w:rsidP="00384851">
            <w:pPr>
              <w:spacing w:line="240" w:lineRule="auto"/>
              <w:rPr>
                <w:rFonts w:ascii="PT Astra Serif" w:hAnsi="PT Astra Serif"/>
                <w:lang w:eastAsia="ar-SA"/>
              </w:rPr>
            </w:pPr>
            <w:r w:rsidRPr="001B6988">
              <w:rPr>
                <w:rFonts w:ascii="PT Astra Serif" w:hAnsi="PT Astra Serif"/>
                <w:lang w:eastAsia="ar-SA"/>
              </w:rPr>
              <w:t>Птицеводство (1.10)</w:t>
            </w:r>
          </w:p>
          <w:p w:rsidR="00E0568F" w:rsidRPr="001B6988" w:rsidRDefault="00E0568F" w:rsidP="00384851">
            <w:pPr>
              <w:spacing w:line="240" w:lineRule="auto"/>
              <w:rPr>
                <w:rFonts w:ascii="PT Astra Serif" w:hAnsi="PT Astra Serif"/>
                <w:lang w:eastAsia="ar-SA"/>
              </w:rPr>
            </w:pPr>
            <w:r w:rsidRPr="001B6988">
              <w:rPr>
                <w:rFonts w:ascii="PT Astra Serif" w:hAnsi="PT Astra Serif"/>
                <w:lang w:eastAsia="ar-SA"/>
              </w:rPr>
              <w:t>Свиноводство (1.11)</w:t>
            </w:r>
          </w:p>
          <w:p w:rsidR="00E0568F" w:rsidRPr="001B6988" w:rsidRDefault="00E0568F" w:rsidP="00384851">
            <w:pPr>
              <w:spacing w:line="240" w:lineRule="auto"/>
              <w:rPr>
                <w:rFonts w:ascii="PT Astra Serif" w:hAnsi="PT Astra Serif"/>
                <w:lang w:eastAsia="ar-SA"/>
              </w:rPr>
            </w:pPr>
            <w:r w:rsidRPr="001B6988">
              <w:rPr>
                <w:rFonts w:ascii="PT Astra Serif" w:hAnsi="PT Astra Serif"/>
                <w:lang w:eastAsia="ar-SA"/>
              </w:rPr>
              <w:t>Рыбоводство (1.13)</w:t>
            </w:r>
          </w:p>
          <w:p w:rsidR="00E0568F" w:rsidRPr="001B6988" w:rsidRDefault="00E0568F" w:rsidP="00384851">
            <w:pPr>
              <w:spacing w:line="240" w:lineRule="auto"/>
              <w:rPr>
                <w:rFonts w:ascii="PT Astra Serif" w:hAnsi="PT Astra Serif"/>
                <w:lang w:eastAsia="ar-SA"/>
              </w:rPr>
            </w:pPr>
            <w:r w:rsidRPr="001B6988">
              <w:rPr>
                <w:rFonts w:ascii="PT Astra Serif" w:hAnsi="PT Astra Serif"/>
                <w:lang w:eastAsia="ar-SA"/>
              </w:rPr>
              <w:t>Хранение и переработка сельскохозяйственной продукции (1.15)</w:t>
            </w:r>
          </w:p>
          <w:p w:rsidR="00E0568F" w:rsidRPr="001B6988" w:rsidRDefault="00E0568F" w:rsidP="00384851">
            <w:pPr>
              <w:spacing w:line="240" w:lineRule="auto"/>
              <w:rPr>
                <w:rFonts w:ascii="PT Astra Serif" w:hAnsi="PT Astra Serif"/>
                <w:lang w:eastAsia="ar-SA"/>
              </w:rPr>
            </w:pPr>
            <w:r w:rsidRPr="001B6988">
              <w:rPr>
                <w:rFonts w:ascii="PT Astra Serif" w:hAnsi="PT Astra Serif"/>
                <w:lang w:eastAsia="ar-SA"/>
              </w:rPr>
              <w:t xml:space="preserve">Обеспечение сельскохозяйственного производства (1.18) </w:t>
            </w:r>
          </w:p>
          <w:p w:rsidR="00E0568F" w:rsidRPr="001B6988" w:rsidRDefault="00E0568F" w:rsidP="00384851">
            <w:pPr>
              <w:spacing w:line="240" w:lineRule="auto"/>
              <w:rPr>
                <w:rFonts w:ascii="PT Astra Serif" w:hAnsi="PT Astra Serif"/>
                <w:lang w:eastAsia="ar-SA"/>
              </w:rPr>
            </w:pPr>
            <w:r w:rsidRPr="001B6988">
              <w:rPr>
                <w:rFonts w:ascii="PT Astra Serif" w:hAnsi="PT Astra Serif"/>
              </w:rPr>
              <w:t>Для ведения личного подсобного хозяйства (приусадебный земельный участок) (2.2)</w:t>
            </w:r>
          </w:p>
          <w:p w:rsidR="00E0568F" w:rsidRDefault="00E0568F" w:rsidP="00384851">
            <w:pPr>
              <w:spacing w:line="240" w:lineRule="auto"/>
              <w:rPr>
                <w:rFonts w:ascii="PT Astra Serif" w:hAnsi="PT Astra Serif"/>
              </w:rPr>
            </w:pPr>
            <w:r w:rsidRPr="001B6988">
              <w:rPr>
                <w:rFonts w:ascii="PT Astra Serif" w:hAnsi="PT Astra Serif"/>
                <w:lang w:eastAsia="ar-SA"/>
              </w:rPr>
              <w:t>Амбулаторное ветеринарное обслуживание (3.10</w:t>
            </w:r>
            <w:r w:rsidRPr="001B6988">
              <w:rPr>
                <w:rFonts w:ascii="PT Astra Serif" w:hAnsi="PT Astra Serif"/>
              </w:rPr>
              <w:t>.1)</w:t>
            </w:r>
          </w:p>
          <w:p w:rsidR="00E0568F" w:rsidRDefault="00E0568F" w:rsidP="00384851">
            <w:pPr>
              <w:spacing w:line="240" w:lineRule="auto"/>
              <w:rPr>
                <w:rFonts w:ascii="PT Astra Serif" w:hAnsi="PT Astra Serif"/>
                <w:lang w:eastAsia="ar-SA"/>
              </w:rPr>
            </w:pPr>
            <w:r w:rsidRPr="001B6988">
              <w:rPr>
                <w:rFonts w:ascii="PT Astra Serif" w:hAnsi="PT Astra Serif"/>
                <w:lang w:eastAsia="ar-SA"/>
              </w:rPr>
              <w:t>Склад (6.9)</w:t>
            </w:r>
          </w:p>
          <w:p w:rsidR="00E0568F" w:rsidRPr="001B6988" w:rsidRDefault="00E0568F" w:rsidP="00EC4257">
            <w:pPr>
              <w:widowControl/>
              <w:tabs>
                <w:tab w:val="left" w:pos="317"/>
              </w:tabs>
              <w:suppressAutoHyphens/>
              <w:autoSpaceDE/>
              <w:autoSpaceDN/>
              <w:adjustRightInd/>
              <w:spacing w:line="240" w:lineRule="auto"/>
              <w:jc w:val="left"/>
              <w:textAlignment w:val="auto"/>
              <w:rPr>
                <w:rFonts w:ascii="PT Astra Serif" w:hAnsi="PT Astra Serif"/>
                <w:lang w:eastAsia="en-US"/>
              </w:rPr>
            </w:pPr>
            <w:r w:rsidRPr="001B6988">
              <w:rPr>
                <w:rFonts w:ascii="PT Astra Serif" w:hAnsi="PT Astra Serif"/>
                <w:color w:val="000000"/>
              </w:rPr>
              <w:t>Земельные участки (территории) общего пользования</w:t>
            </w:r>
            <w:r w:rsidRPr="001B6988">
              <w:rPr>
                <w:rFonts w:ascii="PT Astra Serif" w:hAnsi="PT Astra Serif"/>
                <w:color w:val="000000"/>
                <w:lang w:eastAsia="ar-SA"/>
              </w:rPr>
              <w:t xml:space="preserve"> (12.0)</w:t>
            </w:r>
          </w:p>
          <w:p w:rsidR="00E0568F" w:rsidRPr="001B6988" w:rsidRDefault="00E0568F" w:rsidP="00384851">
            <w:pPr>
              <w:spacing w:line="240" w:lineRule="auto"/>
              <w:rPr>
                <w:rFonts w:ascii="PT Astra Serif" w:hAnsi="PT Astra Serif"/>
                <w:lang w:eastAsia="ar-SA"/>
              </w:rPr>
            </w:pPr>
            <w:r w:rsidRPr="001B6988">
              <w:rPr>
                <w:rFonts w:ascii="PT Astra Serif" w:hAnsi="PT Astra Serif"/>
              </w:rPr>
              <w:t>Ведение огородничества (13.1)</w:t>
            </w:r>
          </w:p>
          <w:p w:rsidR="00E0568F" w:rsidRPr="001B6988" w:rsidRDefault="00E0568F" w:rsidP="00384851">
            <w:pPr>
              <w:spacing w:line="240" w:lineRule="auto"/>
              <w:rPr>
                <w:rFonts w:ascii="PT Astra Serif" w:hAnsi="PT Astra Serif"/>
                <w:lang w:eastAsia="ar-SA"/>
              </w:rPr>
            </w:pPr>
            <w:r w:rsidRPr="001B6988">
              <w:rPr>
                <w:rFonts w:ascii="PT Astra Serif" w:hAnsi="PT Astra Serif"/>
              </w:rPr>
              <w:t>Ведение садоводства (13.2)</w:t>
            </w:r>
          </w:p>
        </w:tc>
      </w:tr>
      <w:tr w:rsidR="00E0568F" w:rsidRPr="001B6988" w:rsidTr="00866E88">
        <w:trPr>
          <w:trHeight w:val="273"/>
        </w:trPr>
        <w:tc>
          <w:tcPr>
            <w:tcW w:w="224" w:type="pct"/>
            <w:tcBorders>
              <w:top w:val="single" w:sz="4" w:space="0" w:color="auto"/>
              <w:left w:val="single" w:sz="4" w:space="0" w:color="auto"/>
              <w:bottom w:val="single" w:sz="4" w:space="0" w:color="auto"/>
              <w:right w:val="single" w:sz="4" w:space="0" w:color="auto"/>
            </w:tcBorders>
          </w:tcPr>
          <w:p w:rsidR="00E0568F" w:rsidRPr="001B6988" w:rsidRDefault="00E0568F" w:rsidP="00384851">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2.</w:t>
            </w:r>
          </w:p>
        </w:tc>
        <w:tc>
          <w:tcPr>
            <w:tcW w:w="1092" w:type="pct"/>
            <w:tcBorders>
              <w:top w:val="single" w:sz="4" w:space="0" w:color="auto"/>
              <w:left w:val="single" w:sz="4" w:space="0" w:color="auto"/>
              <w:bottom w:val="single" w:sz="4" w:space="0" w:color="auto"/>
              <w:right w:val="single" w:sz="4" w:space="0" w:color="auto"/>
            </w:tcBorders>
          </w:tcPr>
          <w:p w:rsidR="00E0568F" w:rsidRPr="001B6988" w:rsidRDefault="00E0568F" w:rsidP="00384851">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Условно разрешенные виды использования</w:t>
            </w:r>
          </w:p>
        </w:tc>
        <w:tc>
          <w:tcPr>
            <w:tcW w:w="3684" w:type="pct"/>
            <w:tcBorders>
              <w:top w:val="single" w:sz="4" w:space="0" w:color="auto"/>
              <w:left w:val="single" w:sz="4" w:space="0" w:color="auto"/>
              <w:bottom w:val="single" w:sz="4" w:space="0" w:color="auto"/>
              <w:right w:val="single" w:sz="4" w:space="0" w:color="auto"/>
            </w:tcBorders>
          </w:tcPr>
          <w:p w:rsidR="00E0568F" w:rsidRPr="001B6988" w:rsidRDefault="00E0568F" w:rsidP="00304691">
            <w:pPr>
              <w:widowControl/>
              <w:tabs>
                <w:tab w:val="num" w:pos="824"/>
              </w:tabs>
              <w:suppressAutoHyphens/>
              <w:autoSpaceDE/>
              <w:autoSpaceDN/>
              <w:adjustRightInd/>
              <w:spacing w:line="240" w:lineRule="auto"/>
              <w:jc w:val="left"/>
              <w:textAlignment w:val="auto"/>
              <w:rPr>
                <w:rFonts w:ascii="PT Astra Serif" w:hAnsi="PT Astra Serif"/>
                <w:lang w:eastAsia="ar-SA"/>
              </w:rPr>
            </w:pPr>
            <w:r w:rsidRPr="001B6988">
              <w:rPr>
                <w:rFonts w:ascii="PT Astra Serif" w:hAnsi="PT Astra Serif"/>
                <w:lang w:eastAsia="ar-SA"/>
              </w:rPr>
              <w:t>Служебные гаражи (4.9)</w:t>
            </w:r>
          </w:p>
          <w:p w:rsidR="00E0568F" w:rsidRPr="001B6988" w:rsidRDefault="00E0568F" w:rsidP="00304691">
            <w:pPr>
              <w:spacing w:line="240" w:lineRule="auto"/>
              <w:rPr>
                <w:rFonts w:ascii="PT Astra Serif" w:hAnsi="PT Astra Serif"/>
                <w:lang w:eastAsia="ar-SA"/>
              </w:rPr>
            </w:pPr>
          </w:p>
        </w:tc>
      </w:tr>
      <w:tr w:rsidR="00E0568F" w:rsidRPr="001B6988" w:rsidTr="00866E88">
        <w:trPr>
          <w:trHeight w:val="273"/>
        </w:trPr>
        <w:tc>
          <w:tcPr>
            <w:tcW w:w="224" w:type="pct"/>
            <w:tcBorders>
              <w:top w:val="single" w:sz="4" w:space="0" w:color="auto"/>
              <w:left w:val="single" w:sz="4" w:space="0" w:color="000000"/>
              <w:bottom w:val="single" w:sz="4" w:space="0" w:color="000000"/>
              <w:right w:val="nil"/>
            </w:tcBorders>
          </w:tcPr>
          <w:p w:rsidR="00E0568F" w:rsidRPr="001B6988" w:rsidRDefault="00E0568F" w:rsidP="00384851">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3.</w:t>
            </w:r>
          </w:p>
          <w:p w:rsidR="00E0568F" w:rsidRPr="001B6988" w:rsidRDefault="00E0568F" w:rsidP="00384851">
            <w:pPr>
              <w:widowControl/>
              <w:tabs>
                <w:tab w:val="left" w:pos="1155"/>
              </w:tabs>
              <w:suppressAutoHyphens/>
              <w:autoSpaceDE/>
              <w:autoSpaceDN/>
              <w:adjustRightInd/>
              <w:spacing w:line="240" w:lineRule="auto"/>
              <w:jc w:val="center"/>
              <w:textAlignment w:val="auto"/>
              <w:rPr>
                <w:rFonts w:ascii="PT Astra Serif" w:hAnsi="PT Astra Serif"/>
                <w:lang w:eastAsia="ar-SA"/>
              </w:rPr>
            </w:pPr>
          </w:p>
        </w:tc>
        <w:tc>
          <w:tcPr>
            <w:tcW w:w="1092" w:type="pct"/>
            <w:tcBorders>
              <w:top w:val="single" w:sz="4" w:space="0" w:color="auto"/>
              <w:left w:val="single" w:sz="4" w:space="0" w:color="000000"/>
              <w:bottom w:val="single" w:sz="4" w:space="0" w:color="000000"/>
              <w:right w:val="nil"/>
            </w:tcBorders>
          </w:tcPr>
          <w:p w:rsidR="00E0568F" w:rsidRPr="001B6988" w:rsidRDefault="00E0568F" w:rsidP="00384851">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Вспомогательные виды разрешенного использования</w:t>
            </w:r>
          </w:p>
        </w:tc>
        <w:tc>
          <w:tcPr>
            <w:tcW w:w="3684" w:type="pct"/>
            <w:tcBorders>
              <w:top w:val="single" w:sz="4" w:space="0" w:color="auto"/>
              <w:left w:val="single" w:sz="4" w:space="0" w:color="000000"/>
              <w:bottom w:val="single" w:sz="4" w:space="0" w:color="000000"/>
              <w:right w:val="single" w:sz="4" w:space="0" w:color="000000"/>
            </w:tcBorders>
          </w:tcPr>
          <w:p w:rsidR="00E0568F" w:rsidRPr="001B6988" w:rsidRDefault="00E0568F" w:rsidP="00384851">
            <w:pPr>
              <w:spacing w:line="240" w:lineRule="auto"/>
              <w:rPr>
                <w:rFonts w:ascii="PT Astra Serif" w:hAnsi="PT Astra Serif"/>
                <w:lang w:eastAsia="en-US"/>
              </w:rPr>
            </w:pPr>
            <w:r w:rsidRPr="001B6988">
              <w:rPr>
                <w:rFonts w:ascii="PT Astra Serif" w:hAnsi="PT Astra Serif"/>
                <w:lang w:eastAsia="en-US"/>
              </w:rPr>
              <w:t>Предоставление коммунальных услуг (3.1.1)</w:t>
            </w:r>
          </w:p>
          <w:p w:rsidR="00E0568F" w:rsidRPr="001B6988" w:rsidRDefault="00E0568F" w:rsidP="00EC4257">
            <w:pPr>
              <w:widowControl/>
              <w:tabs>
                <w:tab w:val="left" w:pos="317"/>
              </w:tabs>
              <w:suppressAutoHyphens/>
              <w:autoSpaceDE/>
              <w:autoSpaceDN/>
              <w:adjustRightInd/>
              <w:spacing w:line="240" w:lineRule="auto"/>
              <w:jc w:val="left"/>
              <w:textAlignment w:val="auto"/>
              <w:rPr>
                <w:rFonts w:ascii="PT Astra Serif" w:hAnsi="PT Astra Serif"/>
                <w:lang w:eastAsia="en-US"/>
              </w:rPr>
            </w:pPr>
          </w:p>
        </w:tc>
      </w:tr>
      <w:tr w:rsidR="00E0568F" w:rsidRPr="001B6988" w:rsidTr="00866E88">
        <w:trPr>
          <w:trHeight w:val="359"/>
        </w:trPr>
        <w:tc>
          <w:tcPr>
            <w:tcW w:w="5000" w:type="pct"/>
            <w:gridSpan w:val="3"/>
            <w:tcBorders>
              <w:top w:val="single" w:sz="4" w:space="0" w:color="auto"/>
              <w:left w:val="single" w:sz="4" w:space="0" w:color="auto"/>
              <w:bottom w:val="single" w:sz="4" w:space="0" w:color="auto"/>
              <w:right w:val="single" w:sz="4" w:space="0" w:color="auto"/>
            </w:tcBorders>
            <w:vAlign w:val="center"/>
          </w:tcPr>
          <w:p w:rsidR="00E0568F" w:rsidRPr="001B6988" w:rsidRDefault="00E0568F" w:rsidP="00384851">
            <w:pPr>
              <w:tabs>
                <w:tab w:val="left" w:pos="1155"/>
              </w:tabs>
              <w:suppressAutoHyphens/>
              <w:autoSpaceDE/>
              <w:autoSpaceDN/>
              <w:adjustRightInd/>
              <w:snapToGrid w:val="0"/>
              <w:spacing w:line="240" w:lineRule="auto"/>
              <w:ind w:left="37" w:hanging="37"/>
              <w:jc w:val="center"/>
              <w:textAlignment w:val="auto"/>
              <w:rPr>
                <w:rFonts w:ascii="PT Astra Serif" w:hAnsi="PT Astra Serif"/>
                <w:lang w:eastAsia="ar-SA"/>
              </w:rPr>
            </w:pPr>
            <w:r w:rsidRPr="001B6988">
              <w:rPr>
                <w:rFonts w:ascii="PT Astra Serif" w:hAnsi="PT Astra Serif"/>
              </w:rPr>
              <w:t>Предельные параметры разрешенного строительства, реконструкции объектов капитального строительства:</w:t>
            </w:r>
          </w:p>
        </w:tc>
      </w:tr>
      <w:tr w:rsidR="00E0568F" w:rsidRPr="001B6988" w:rsidTr="00866E88">
        <w:trPr>
          <w:trHeight w:val="274"/>
        </w:trPr>
        <w:tc>
          <w:tcPr>
            <w:tcW w:w="224" w:type="pct"/>
            <w:tcBorders>
              <w:top w:val="single" w:sz="4" w:space="0" w:color="auto"/>
              <w:left w:val="single" w:sz="4" w:space="0" w:color="000000"/>
              <w:bottom w:val="single" w:sz="4" w:space="0" w:color="auto"/>
              <w:right w:val="nil"/>
            </w:tcBorders>
          </w:tcPr>
          <w:p w:rsidR="00E0568F" w:rsidRPr="001B6988" w:rsidRDefault="00E0568F" w:rsidP="0038485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4.</w:t>
            </w:r>
          </w:p>
          <w:p w:rsidR="00E0568F" w:rsidRPr="001B6988" w:rsidRDefault="00E0568F" w:rsidP="00384851">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p>
        </w:tc>
        <w:tc>
          <w:tcPr>
            <w:tcW w:w="1092" w:type="pct"/>
            <w:tcBorders>
              <w:top w:val="single" w:sz="4" w:space="0" w:color="auto"/>
              <w:left w:val="single" w:sz="4" w:space="0" w:color="000000"/>
              <w:bottom w:val="single" w:sz="4" w:space="0" w:color="auto"/>
              <w:right w:val="nil"/>
            </w:tcBorders>
          </w:tcPr>
          <w:p w:rsidR="00E0568F" w:rsidRPr="001B6988" w:rsidRDefault="00E0568F" w:rsidP="00384851">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Архитектурно-строительные требования</w:t>
            </w:r>
          </w:p>
        </w:tc>
        <w:tc>
          <w:tcPr>
            <w:tcW w:w="3684" w:type="pct"/>
            <w:tcBorders>
              <w:top w:val="single" w:sz="4" w:space="0" w:color="auto"/>
              <w:left w:val="single" w:sz="4" w:space="0" w:color="000000"/>
              <w:bottom w:val="single" w:sz="4" w:space="0" w:color="auto"/>
              <w:right w:val="single" w:sz="4" w:space="0" w:color="000000"/>
            </w:tcBorders>
          </w:tcPr>
          <w:p w:rsidR="00E0568F" w:rsidRPr="001B6988" w:rsidRDefault="00E0568F" w:rsidP="0074368A">
            <w:pPr>
              <w:widowControl/>
              <w:numPr>
                <w:ilvl w:val="0"/>
                <w:numId w:val="69"/>
              </w:numPr>
              <w:spacing w:line="240" w:lineRule="auto"/>
              <w:ind w:left="258" w:hanging="283"/>
              <w:textAlignment w:val="auto"/>
              <w:rPr>
                <w:rFonts w:ascii="PT Astra Serif" w:hAnsi="PT Astra Serif"/>
                <w:color w:val="000000"/>
              </w:rPr>
            </w:pPr>
            <w:r w:rsidRPr="001B6988">
              <w:rPr>
                <w:rFonts w:ascii="PT Astra Serif" w:hAnsi="PT Astra Serif"/>
                <w:color w:val="000000"/>
              </w:rPr>
              <w:t xml:space="preserve">Минимальные отступы от границ земельных участков до стен зданий, строений и сооружений – 3м. </w:t>
            </w:r>
          </w:p>
          <w:p w:rsidR="00E0568F" w:rsidRPr="001B6988" w:rsidRDefault="00E0568F" w:rsidP="0074368A">
            <w:pPr>
              <w:widowControl/>
              <w:numPr>
                <w:ilvl w:val="0"/>
                <w:numId w:val="69"/>
              </w:numPr>
              <w:spacing w:line="240" w:lineRule="auto"/>
              <w:ind w:left="258" w:hanging="283"/>
              <w:textAlignment w:val="auto"/>
              <w:rPr>
                <w:rFonts w:ascii="PT Astra Serif" w:hAnsi="PT Astra Serif"/>
                <w:color w:val="000000"/>
              </w:rPr>
            </w:pPr>
            <w:r w:rsidRPr="001B6988">
              <w:rPr>
                <w:rFonts w:ascii="PT Astra Serif" w:hAnsi="PT Astra Serif"/>
                <w:color w:val="000000"/>
              </w:rPr>
              <w:t>Предельное количество этажей – не подлежит установлению.</w:t>
            </w:r>
          </w:p>
          <w:p w:rsidR="00E0568F" w:rsidRPr="001B6988" w:rsidRDefault="00E0568F" w:rsidP="0074368A">
            <w:pPr>
              <w:widowControl/>
              <w:numPr>
                <w:ilvl w:val="0"/>
                <w:numId w:val="4"/>
              </w:numPr>
              <w:tabs>
                <w:tab w:val="num" w:pos="247"/>
                <w:tab w:val="num" w:pos="824"/>
              </w:tabs>
              <w:suppressAutoHyphens/>
              <w:autoSpaceDE/>
              <w:autoSpaceDN/>
              <w:adjustRightInd/>
              <w:spacing w:line="240" w:lineRule="auto"/>
              <w:ind w:left="258" w:hanging="283"/>
              <w:textAlignment w:val="auto"/>
              <w:rPr>
                <w:rFonts w:ascii="PT Astra Serif" w:hAnsi="PT Astra Serif"/>
                <w:lang w:eastAsia="ar-SA"/>
              </w:rPr>
            </w:pPr>
            <w:r w:rsidRPr="001B6988">
              <w:rPr>
                <w:rFonts w:ascii="PT Astra Serif" w:hAnsi="PT Astra Serif"/>
                <w:color w:val="000000"/>
              </w:rPr>
              <w:t>Максимальный процент застройки в границах земельного участка – 70%</w:t>
            </w:r>
          </w:p>
        </w:tc>
      </w:tr>
      <w:tr w:rsidR="00E0568F" w:rsidRPr="001B6988" w:rsidTr="00866E88">
        <w:trPr>
          <w:trHeight w:val="274"/>
        </w:trPr>
        <w:tc>
          <w:tcPr>
            <w:tcW w:w="5000" w:type="pct"/>
            <w:gridSpan w:val="3"/>
            <w:tcBorders>
              <w:top w:val="single" w:sz="4" w:space="0" w:color="auto"/>
              <w:left w:val="single" w:sz="4" w:space="0" w:color="000000"/>
              <w:bottom w:val="single" w:sz="4" w:space="0" w:color="auto"/>
              <w:right w:val="single" w:sz="4" w:space="0" w:color="000000"/>
            </w:tcBorders>
          </w:tcPr>
          <w:p w:rsidR="00E0568F" w:rsidRPr="001B6988" w:rsidRDefault="00E0568F" w:rsidP="00866E88">
            <w:pPr>
              <w:widowControl/>
              <w:tabs>
                <w:tab w:val="num" w:pos="824"/>
              </w:tabs>
              <w:suppressAutoHyphens/>
              <w:autoSpaceDE/>
              <w:autoSpaceDN/>
              <w:adjustRightInd/>
              <w:spacing w:line="240" w:lineRule="auto"/>
              <w:ind w:left="247"/>
              <w:textAlignment w:val="auto"/>
              <w:rPr>
                <w:rFonts w:ascii="PT Astra Serif" w:hAnsi="PT Astra Serif"/>
                <w:lang w:eastAsia="ar-SA"/>
              </w:rPr>
            </w:pPr>
            <w:r w:rsidRPr="001B6988">
              <w:rPr>
                <w:rFonts w:ascii="PT Astra Serif" w:hAnsi="PT Astra Serif"/>
                <w:lang w:eastAsia="ar-SA"/>
              </w:rPr>
              <w:t>Ограничения использования земельных участков и объектов капитального строительства:</w:t>
            </w:r>
          </w:p>
        </w:tc>
      </w:tr>
      <w:tr w:rsidR="00E0568F" w:rsidRPr="001B6988" w:rsidTr="00866E88">
        <w:trPr>
          <w:trHeight w:val="274"/>
        </w:trPr>
        <w:tc>
          <w:tcPr>
            <w:tcW w:w="224" w:type="pct"/>
            <w:tcBorders>
              <w:top w:val="single" w:sz="4" w:space="0" w:color="auto"/>
              <w:left w:val="single" w:sz="4" w:space="0" w:color="000000"/>
              <w:bottom w:val="single" w:sz="4" w:space="0" w:color="auto"/>
              <w:right w:val="nil"/>
            </w:tcBorders>
          </w:tcPr>
          <w:p w:rsidR="00E0568F" w:rsidRPr="001B6988" w:rsidRDefault="00E0568F" w:rsidP="00384851">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5.</w:t>
            </w:r>
          </w:p>
        </w:tc>
        <w:tc>
          <w:tcPr>
            <w:tcW w:w="1092" w:type="pct"/>
            <w:tcBorders>
              <w:top w:val="single" w:sz="4" w:space="0" w:color="auto"/>
              <w:left w:val="single" w:sz="4" w:space="0" w:color="000000"/>
              <w:bottom w:val="single" w:sz="4" w:space="0" w:color="auto"/>
              <w:right w:val="nil"/>
            </w:tcBorders>
          </w:tcPr>
          <w:p w:rsidR="00E0568F" w:rsidRPr="001B6988" w:rsidRDefault="00E0568F" w:rsidP="00384851">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Санитарно-гигиенические и экологические требования</w:t>
            </w:r>
          </w:p>
        </w:tc>
        <w:tc>
          <w:tcPr>
            <w:tcW w:w="3684" w:type="pct"/>
            <w:tcBorders>
              <w:top w:val="single" w:sz="4" w:space="0" w:color="auto"/>
              <w:left w:val="single" w:sz="4" w:space="0" w:color="000000"/>
              <w:bottom w:val="single" w:sz="4" w:space="0" w:color="auto"/>
              <w:right w:val="single" w:sz="4" w:space="0" w:color="000000"/>
            </w:tcBorders>
          </w:tcPr>
          <w:p w:rsidR="00E0568F" w:rsidRPr="001B6988" w:rsidRDefault="00E0568F" w:rsidP="0074368A">
            <w:pPr>
              <w:widowControl/>
              <w:numPr>
                <w:ilvl w:val="0"/>
                <w:numId w:val="4"/>
              </w:numPr>
              <w:tabs>
                <w:tab w:val="num" w:pos="247"/>
                <w:tab w:val="num" w:pos="824"/>
              </w:tabs>
              <w:suppressAutoHyphens/>
              <w:autoSpaceDE/>
              <w:autoSpaceDN/>
              <w:adjustRightInd/>
              <w:spacing w:line="240" w:lineRule="auto"/>
              <w:ind w:left="247" w:hanging="247"/>
              <w:textAlignment w:val="auto"/>
              <w:rPr>
                <w:rFonts w:ascii="PT Astra Serif" w:hAnsi="PT Astra Serif"/>
                <w:lang w:eastAsia="ar-SA"/>
              </w:rPr>
            </w:pPr>
            <w:r w:rsidRPr="001B6988">
              <w:rPr>
                <w:rFonts w:ascii="PT Astra Serif" w:hAnsi="PT Astra Serif"/>
                <w:lang w:eastAsia="ar-SA"/>
              </w:rPr>
              <w:t xml:space="preserve">Соблюдение норм, правил и гигиенических нормативов содержания населенных мест. </w:t>
            </w:r>
          </w:p>
          <w:p w:rsidR="00E0568F" w:rsidRPr="001B6988" w:rsidRDefault="00E0568F" w:rsidP="00866E88">
            <w:pPr>
              <w:widowControl/>
              <w:tabs>
                <w:tab w:val="num" w:pos="824"/>
              </w:tabs>
              <w:suppressAutoHyphens/>
              <w:autoSpaceDE/>
              <w:autoSpaceDN/>
              <w:adjustRightInd/>
              <w:spacing w:line="240" w:lineRule="auto"/>
              <w:ind w:left="247"/>
              <w:textAlignment w:val="auto"/>
              <w:rPr>
                <w:rFonts w:ascii="PT Astra Serif" w:hAnsi="PT Astra Serif"/>
                <w:lang w:eastAsia="ar-SA"/>
              </w:rPr>
            </w:pPr>
          </w:p>
        </w:tc>
      </w:tr>
    </w:tbl>
    <w:p w:rsidR="00E0568F" w:rsidRPr="001B6988" w:rsidRDefault="00E0568F" w:rsidP="00304691">
      <w:pPr>
        <w:rPr>
          <w:rFonts w:ascii="PT Astra Serif" w:hAnsi="PT Astra Serif"/>
          <w:color w:val="000000"/>
          <w:spacing w:val="-10"/>
          <w:sz w:val="28"/>
          <w:szCs w:val="28"/>
          <w:lang w:eastAsia="ar-SA"/>
        </w:rPr>
      </w:pPr>
    </w:p>
    <w:p w:rsidR="00E0568F" w:rsidRPr="001B6988" w:rsidRDefault="00E0568F" w:rsidP="00601B3E">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49" w:name="_Toc151133279"/>
      <w:r w:rsidRPr="001B6988">
        <w:rPr>
          <w:rFonts w:ascii="PT Astra Serif" w:hAnsi="PT Astra Serif"/>
          <w:color w:val="000000"/>
          <w:spacing w:val="-10"/>
          <w:sz w:val="28"/>
          <w:szCs w:val="28"/>
          <w:lang w:eastAsia="ar-SA"/>
        </w:rPr>
        <w:t>Статья 13.8. Рекреационные зоны</w:t>
      </w:r>
      <w:bookmarkEnd w:id="149"/>
    </w:p>
    <w:p w:rsidR="00E0568F" w:rsidRPr="001B6988" w:rsidRDefault="00E0568F" w:rsidP="00A22C64">
      <w:pPr>
        <w:spacing w:line="240" w:lineRule="auto"/>
        <w:ind w:firstLine="709"/>
        <w:rPr>
          <w:rFonts w:ascii="PT Astra Serif" w:hAnsi="PT Astra Serif"/>
          <w:b/>
          <w:spacing w:val="-10"/>
          <w:sz w:val="28"/>
          <w:szCs w:val="28"/>
        </w:rPr>
      </w:pPr>
      <w:r w:rsidRPr="001B6988">
        <w:rPr>
          <w:rFonts w:ascii="PT Astra Serif" w:hAnsi="PT Astra Serif"/>
          <w:b/>
          <w:spacing w:val="-10"/>
          <w:sz w:val="28"/>
          <w:szCs w:val="28"/>
        </w:rPr>
        <w:t>Р-1 - Зона озелененных территорий общего пользования</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169"/>
        <w:gridCol w:w="7310"/>
      </w:tblGrid>
      <w:tr w:rsidR="00E0568F" w:rsidRPr="001B6988" w:rsidTr="00866E88">
        <w:tc>
          <w:tcPr>
            <w:tcW w:w="170" w:type="pct"/>
          </w:tcPr>
          <w:p w:rsidR="00E0568F" w:rsidRPr="001B6988" w:rsidRDefault="00E0568F" w:rsidP="0038485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w:t>
            </w:r>
          </w:p>
        </w:tc>
        <w:tc>
          <w:tcPr>
            <w:tcW w:w="1120" w:type="pct"/>
          </w:tcPr>
          <w:p w:rsidR="00E0568F" w:rsidRPr="001B6988" w:rsidRDefault="00E0568F" w:rsidP="0038485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Тип регламента</w:t>
            </w:r>
          </w:p>
        </w:tc>
        <w:tc>
          <w:tcPr>
            <w:tcW w:w="3710" w:type="pct"/>
          </w:tcPr>
          <w:p w:rsidR="00E0568F" w:rsidRPr="001B6988" w:rsidRDefault="00E0568F" w:rsidP="0038485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Содержание регламента</w:t>
            </w:r>
          </w:p>
        </w:tc>
      </w:tr>
      <w:tr w:rsidR="00E0568F" w:rsidRPr="001B6988" w:rsidTr="00866E88">
        <w:tc>
          <w:tcPr>
            <w:tcW w:w="170" w:type="pct"/>
          </w:tcPr>
          <w:p w:rsidR="00E0568F" w:rsidRPr="001B6988" w:rsidRDefault="00E0568F" w:rsidP="0038485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tc>
        <w:tc>
          <w:tcPr>
            <w:tcW w:w="1120" w:type="pct"/>
          </w:tcPr>
          <w:p w:rsidR="00E0568F" w:rsidRPr="001B6988" w:rsidRDefault="00E0568F" w:rsidP="0038485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3710" w:type="pct"/>
          </w:tcPr>
          <w:p w:rsidR="00E0568F" w:rsidRPr="001B6988" w:rsidRDefault="00E0568F" w:rsidP="0038485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r>
      <w:tr w:rsidR="00E0568F" w:rsidRPr="001B6988" w:rsidTr="00866E88">
        <w:tc>
          <w:tcPr>
            <w:tcW w:w="5000" w:type="pct"/>
            <w:gridSpan w:val="3"/>
          </w:tcPr>
          <w:p w:rsidR="00E0568F" w:rsidRPr="001B6988" w:rsidRDefault="00E0568F" w:rsidP="0038485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866E88">
        <w:trPr>
          <w:trHeight w:val="273"/>
        </w:trPr>
        <w:tc>
          <w:tcPr>
            <w:tcW w:w="170" w:type="pct"/>
          </w:tcPr>
          <w:p w:rsidR="00E0568F" w:rsidRPr="001B6988" w:rsidRDefault="00E0568F" w:rsidP="0038485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p w:rsidR="00E0568F" w:rsidRPr="001B6988" w:rsidRDefault="00E0568F" w:rsidP="00384851">
            <w:pPr>
              <w:tabs>
                <w:tab w:val="left" w:pos="1155"/>
              </w:tabs>
              <w:suppressAutoHyphens/>
              <w:spacing w:line="240" w:lineRule="auto"/>
              <w:jc w:val="center"/>
              <w:rPr>
                <w:rFonts w:ascii="PT Astra Serif" w:hAnsi="PT Astra Serif"/>
                <w:lang w:eastAsia="ar-SA"/>
              </w:rPr>
            </w:pPr>
          </w:p>
        </w:tc>
        <w:tc>
          <w:tcPr>
            <w:tcW w:w="1120" w:type="pct"/>
          </w:tcPr>
          <w:p w:rsidR="00E0568F" w:rsidRPr="001B6988" w:rsidRDefault="00E0568F" w:rsidP="00384851">
            <w:pPr>
              <w:suppressAutoHyphens/>
              <w:snapToGrid w:val="0"/>
              <w:spacing w:line="240" w:lineRule="auto"/>
              <w:jc w:val="left"/>
              <w:rPr>
                <w:rFonts w:ascii="PT Astra Serif" w:hAnsi="PT Astra Serif"/>
                <w:lang w:eastAsia="ar-SA"/>
              </w:rPr>
            </w:pPr>
            <w:r w:rsidRPr="001B6988">
              <w:rPr>
                <w:rFonts w:ascii="PT Astra Serif" w:hAnsi="PT Astra Serif"/>
                <w:lang w:eastAsia="ar-SA"/>
              </w:rPr>
              <w:t>Основные виды разрешенного использования</w:t>
            </w:r>
          </w:p>
        </w:tc>
        <w:tc>
          <w:tcPr>
            <w:tcW w:w="3710" w:type="pct"/>
          </w:tcPr>
          <w:p w:rsidR="00E0568F" w:rsidRPr="001B6988" w:rsidRDefault="00E0568F" w:rsidP="00866E88">
            <w:pPr>
              <w:spacing w:line="240" w:lineRule="auto"/>
              <w:rPr>
                <w:rFonts w:ascii="PT Astra Serif" w:hAnsi="PT Astra Serif"/>
                <w:color w:val="000000"/>
              </w:rPr>
            </w:pPr>
            <w:r w:rsidRPr="001B6988">
              <w:rPr>
                <w:rFonts w:ascii="PT Astra Serif" w:hAnsi="PT Astra Serif"/>
                <w:szCs w:val="20"/>
              </w:rPr>
              <w:t>Предоставление коммунальных услуг (3.1.1)</w:t>
            </w:r>
          </w:p>
          <w:p w:rsidR="00E0568F" w:rsidRPr="001B6988" w:rsidRDefault="00E0568F" w:rsidP="00866E88">
            <w:pPr>
              <w:spacing w:line="240" w:lineRule="auto"/>
              <w:rPr>
                <w:rFonts w:ascii="PT Astra Serif" w:hAnsi="PT Astra Serif"/>
                <w:color w:val="000000"/>
              </w:rPr>
            </w:pPr>
            <w:r w:rsidRPr="001B6988">
              <w:rPr>
                <w:rFonts w:ascii="PT Astra Serif" w:hAnsi="PT Astra Serif"/>
                <w:szCs w:val="20"/>
              </w:rPr>
              <w:t xml:space="preserve">Парки культуры и отдыха </w:t>
            </w:r>
            <w:r w:rsidRPr="001B6988">
              <w:rPr>
                <w:rFonts w:ascii="PT Astra Serif" w:hAnsi="PT Astra Serif"/>
                <w:szCs w:val="20"/>
                <w:lang w:eastAsia="en-US"/>
              </w:rPr>
              <w:t>(3.6.2)</w:t>
            </w:r>
          </w:p>
          <w:p w:rsidR="00E0568F" w:rsidRPr="001B6988" w:rsidRDefault="00E0568F" w:rsidP="00866E88">
            <w:pPr>
              <w:spacing w:line="240" w:lineRule="auto"/>
              <w:rPr>
                <w:rFonts w:ascii="PT Astra Serif" w:hAnsi="PT Astra Serif"/>
                <w:color w:val="000000"/>
              </w:rPr>
            </w:pPr>
            <w:r w:rsidRPr="001B6988">
              <w:rPr>
                <w:rFonts w:ascii="PT Astra Serif" w:hAnsi="PT Astra Serif"/>
                <w:szCs w:val="20"/>
                <w:lang w:eastAsia="ar-SA"/>
              </w:rPr>
              <w:t xml:space="preserve">Развлекательные мероприятия (4.8.1) </w:t>
            </w:r>
          </w:p>
          <w:p w:rsidR="00E0568F" w:rsidRPr="001B6988" w:rsidRDefault="00E0568F" w:rsidP="00866E88">
            <w:pPr>
              <w:spacing w:line="240" w:lineRule="auto"/>
              <w:rPr>
                <w:rFonts w:ascii="PT Astra Serif" w:hAnsi="PT Astra Serif"/>
                <w:color w:val="000000"/>
              </w:rPr>
            </w:pPr>
            <w:r w:rsidRPr="001B6988">
              <w:rPr>
                <w:rFonts w:ascii="PT Astra Serif" w:hAnsi="PT Astra Serif"/>
                <w:szCs w:val="20"/>
              </w:rPr>
              <w:t>Отдых (рекреация)</w:t>
            </w:r>
            <w:r w:rsidRPr="001B6988">
              <w:rPr>
                <w:rFonts w:ascii="PT Astra Serif" w:hAnsi="PT Astra Serif"/>
                <w:szCs w:val="20"/>
                <w:lang w:eastAsia="ar-SA"/>
              </w:rPr>
              <w:t xml:space="preserve"> (5.0)</w:t>
            </w:r>
          </w:p>
          <w:p w:rsidR="00E0568F" w:rsidRPr="001B6988" w:rsidRDefault="00E0568F" w:rsidP="00866E88">
            <w:pPr>
              <w:spacing w:line="240" w:lineRule="auto"/>
              <w:rPr>
                <w:rFonts w:ascii="PT Astra Serif" w:hAnsi="PT Astra Serif"/>
                <w:color w:val="000000"/>
              </w:rPr>
            </w:pPr>
            <w:r w:rsidRPr="001B6988">
              <w:rPr>
                <w:rFonts w:ascii="PT Astra Serif" w:hAnsi="PT Astra Serif"/>
                <w:lang w:eastAsia="ar-SA"/>
              </w:rPr>
              <w:t>Спорт (5.1)</w:t>
            </w:r>
          </w:p>
          <w:p w:rsidR="00E0568F" w:rsidRPr="001B6988" w:rsidRDefault="00E0568F" w:rsidP="00866E88">
            <w:pPr>
              <w:spacing w:line="240" w:lineRule="auto"/>
              <w:rPr>
                <w:rFonts w:ascii="PT Astra Serif" w:hAnsi="PT Astra Serif"/>
                <w:color w:val="000000"/>
              </w:rPr>
            </w:pPr>
            <w:r w:rsidRPr="001B6988">
              <w:rPr>
                <w:rFonts w:ascii="PT Astra Serif" w:hAnsi="PT Astra Serif"/>
                <w:szCs w:val="20"/>
              </w:rPr>
              <w:t>Историко-культурная деятельность (9.3)</w:t>
            </w:r>
          </w:p>
          <w:p w:rsidR="00E0568F" w:rsidRPr="001B6988" w:rsidRDefault="00E0568F" w:rsidP="00866E88">
            <w:pPr>
              <w:spacing w:line="240" w:lineRule="auto"/>
              <w:rPr>
                <w:rFonts w:ascii="PT Astra Serif" w:hAnsi="PT Astra Serif"/>
                <w:color w:val="000000"/>
              </w:rPr>
            </w:pPr>
            <w:r w:rsidRPr="001B6988">
              <w:rPr>
                <w:rFonts w:ascii="PT Astra Serif" w:hAnsi="PT Astra Serif"/>
                <w:szCs w:val="20"/>
                <w:lang w:eastAsia="ar-SA"/>
              </w:rPr>
              <w:t>Общее использование водными объектами (11.1)</w:t>
            </w:r>
          </w:p>
          <w:p w:rsidR="00E0568F" w:rsidRPr="001B6988" w:rsidRDefault="00E0568F" w:rsidP="00866E88">
            <w:pPr>
              <w:spacing w:line="240" w:lineRule="auto"/>
              <w:rPr>
                <w:rFonts w:ascii="PT Astra Serif" w:hAnsi="PT Astra Serif"/>
                <w:color w:val="000000"/>
              </w:rPr>
            </w:pPr>
            <w:r w:rsidRPr="001B6988">
              <w:rPr>
                <w:rFonts w:ascii="PT Astra Serif" w:hAnsi="PT Astra Serif"/>
                <w:szCs w:val="20"/>
              </w:rPr>
              <w:t>Земельные участки (территории) общего пользования</w:t>
            </w:r>
            <w:r w:rsidRPr="001B6988">
              <w:rPr>
                <w:rFonts w:ascii="PT Astra Serif" w:hAnsi="PT Astra Serif"/>
                <w:szCs w:val="20"/>
                <w:lang w:eastAsia="ar-SA"/>
              </w:rPr>
              <w:t xml:space="preserve"> (12.0)</w:t>
            </w:r>
          </w:p>
        </w:tc>
      </w:tr>
      <w:tr w:rsidR="00E0568F" w:rsidRPr="001B6988" w:rsidTr="00866E88">
        <w:trPr>
          <w:trHeight w:val="738"/>
        </w:trPr>
        <w:tc>
          <w:tcPr>
            <w:tcW w:w="170" w:type="pct"/>
          </w:tcPr>
          <w:p w:rsidR="00E0568F" w:rsidRPr="001B6988" w:rsidRDefault="00E0568F" w:rsidP="00384851">
            <w:pPr>
              <w:tabs>
                <w:tab w:val="left" w:pos="1155"/>
              </w:tabs>
              <w:suppressAutoHyphens/>
              <w:spacing w:line="240" w:lineRule="auto"/>
              <w:jc w:val="center"/>
              <w:rPr>
                <w:rFonts w:ascii="PT Astra Serif" w:hAnsi="PT Astra Serif"/>
                <w:lang w:eastAsia="ar-SA"/>
              </w:rPr>
            </w:pPr>
            <w:r w:rsidRPr="001B6988">
              <w:rPr>
                <w:rFonts w:ascii="PT Astra Serif" w:hAnsi="PT Astra Serif"/>
                <w:lang w:eastAsia="ar-SA"/>
              </w:rPr>
              <w:t>2.</w:t>
            </w:r>
          </w:p>
          <w:p w:rsidR="00E0568F" w:rsidRPr="001B6988" w:rsidRDefault="00E0568F" w:rsidP="00384851">
            <w:pPr>
              <w:tabs>
                <w:tab w:val="left" w:pos="1155"/>
              </w:tabs>
              <w:suppressAutoHyphens/>
              <w:spacing w:line="240" w:lineRule="auto"/>
              <w:jc w:val="center"/>
              <w:rPr>
                <w:rFonts w:ascii="PT Astra Serif" w:hAnsi="PT Astra Serif"/>
                <w:lang w:eastAsia="ar-SA"/>
              </w:rPr>
            </w:pPr>
          </w:p>
        </w:tc>
        <w:tc>
          <w:tcPr>
            <w:tcW w:w="1120" w:type="pct"/>
          </w:tcPr>
          <w:p w:rsidR="00E0568F" w:rsidRPr="001B6988" w:rsidRDefault="00E0568F" w:rsidP="00384851">
            <w:pPr>
              <w:tabs>
                <w:tab w:val="left" w:pos="1155"/>
              </w:tabs>
              <w:suppressAutoHyphens/>
              <w:spacing w:line="240" w:lineRule="auto"/>
              <w:jc w:val="left"/>
              <w:rPr>
                <w:rFonts w:ascii="PT Astra Serif" w:hAnsi="PT Astra Serif"/>
                <w:lang w:eastAsia="ar-SA"/>
              </w:rPr>
            </w:pPr>
            <w:r w:rsidRPr="001B6988">
              <w:rPr>
                <w:rFonts w:ascii="PT Astra Serif" w:hAnsi="PT Astra Serif"/>
                <w:lang w:eastAsia="ar-SA"/>
              </w:rPr>
              <w:t>Условно разрешенные виды использования</w:t>
            </w:r>
          </w:p>
        </w:tc>
        <w:tc>
          <w:tcPr>
            <w:tcW w:w="3710" w:type="pct"/>
          </w:tcPr>
          <w:p w:rsidR="00E0568F" w:rsidRPr="001B6988" w:rsidRDefault="00E0568F" w:rsidP="00866E88">
            <w:pPr>
              <w:widowControl/>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color w:val="000000"/>
                <w:lang w:eastAsia="ar-SA"/>
              </w:rPr>
              <w:t>Не подлежат установлению</w:t>
            </w:r>
          </w:p>
        </w:tc>
      </w:tr>
      <w:tr w:rsidR="00E0568F" w:rsidRPr="001B6988" w:rsidTr="00866E88">
        <w:trPr>
          <w:trHeight w:val="273"/>
        </w:trPr>
        <w:tc>
          <w:tcPr>
            <w:tcW w:w="170" w:type="pct"/>
          </w:tcPr>
          <w:p w:rsidR="00E0568F" w:rsidRPr="001B6988" w:rsidRDefault="00E0568F" w:rsidP="0038485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p w:rsidR="00E0568F" w:rsidRPr="001B6988" w:rsidRDefault="00E0568F" w:rsidP="00384851">
            <w:pPr>
              <w:tabs>
                <w:tab w:val="left" w:pos="1155"/>
              </w:tabs>
              <w:suppressAutoHyphens/>
              <w:spacing w:line="240" w:lineRule="auto"/>
              <w:jc w:val="center"/>
              <w:rPr>
                <w:rFonts w:ascii="PT Astra Serif" w:hAnsi="PT Astra Serif"/>
                <w:lang w:eastAsia="ar-SA"/>
              </w:rPr>
            </w:pPr>
          </w:p>
          <w:p w:rsidR="00E0568F" w:rsidRPr="001B6988" w:rsidRDefault="00E0568F" w:rsidP="00384851">
            <w:pPr>
              <w:tabs>
                <w:tab w:val="left" w:pos="1155"/>
              </w:tabs>
              <w:suppressAutoHyphens/>
              <w:spacing w:line="240" w:lineRule="auto"/>
              <w:jc w:val="center"/>
              <w:rPr>
                <w:rFonts w:ascii="PT Astra Serif" w:hAnsi="PT Astra Serif"/>
                <w:lang w:eastAsia="ar-SA"/>
              </w:rPr>
            </w:pPr>
          </w:p>
        </w:tc>
        <w:tc>
          <w:tcPr>
            <w:tcW w:w="1120" w:type="pct"/>
          </w:tcPr>
          <w:p w:rsidR="00E0568F" w:rsidRPr="001B6988" w:rsidRDefault="00E0568F" w:rsidP="00384851">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Вспомогательные виды разрешенного использования</w:t>
            </w:r>
          </w:p>
        </w:tc>
        <w:tc>
          <w:tcPr>
            <w:tcW w:w="3710" w:type="pct"/>
          </w:tcPr>
          <w:p w:rsidR="00E0568F" w:rsidRPr="001B6988" w:rsidRDefault="00E0568F" w:rsidP="00866E88">
            <w:pPr>
              <w:widowControl/>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en-US"/>
              </w:rPr>
              <w:t>Стоянка транспортных средств (4.9.2)</w:t>
            </w:r>
          </w:p>
        </w:tc>
      </w:tr>
      <w:tr w:rsidR="00E0568F" w:rsidRPr="001B6988" w:rsidTr="00866E88">
        <w:trPr>
          <w:trHeight w:val="273"/>
        </w:trPr>
        <w:tc>
          <w:tcPr>
            <w:tcW w:w="5000" w:type="pct"/>
            <w:gridSpan w:val="3"/>
          </w:tcPr>
          <w:p w:rsidR="00E0568F" w:rsidRPr="001B6988" w:rsidRDefault="00E0568F" w:rsidP="00384851">
            <w:pPr>
              <w:widowControl/>
              <w:suppressAutoHyphens/>
              <w:autoSpaceDE/>
              <w:autoSpaceDN/>
              <w:adjustRightInd/>
              <w:spacing w:line="240" w:lineRule="auto"/>
              <w:ind w:left="284"/>
              <w:jc w:val="center"/>
              <w:textAlignment w:val="auto"/>
              <w:rPr>
                <w:rFonts w:ascii="PT Astra Serif" w:hAnsi="PT Astra Serif"/>
                <w:lang w:eastAsia="ar-SA"/>
              </w:rPr>
            </w:pPr>
            <w:r w:rsidRPr="001B6988">
              <w:rPr>
                <w:rFonts w:ascii="PT Astra Serif" w:hAnsi="PT Astra Serif"/>
              </w:rPr>
              <w:t>Предельные параметры разрешенного строительства, реконструкции объектов капитального строительства:</w:t>
            </w:r>
          </w:p>
        </w:tc>
      </w:tr>
      <w:tr w:rsidR="00E0568F" w:rsidRPr="001B6988" w:rsidTr="00866E88">
        <w:trPr>
          <w:trHeight w:val="273"/>
        </w:trPr>
        <w:tc>
          <w:tcPr>
            <w:tcW w:w="170" w:type="pct"/>
          </w:tcPr>
          <w:p w:rsidR="00E0568F" w:rsidRPr="001B6988" w:rsidRDefault="00E0568F" w:rsidP="0038485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4.</w:t>
            </w:r>
          </w:p>
        </w:tc>
        <w:tc>
          <w:tcPr>
            <w:tcW w:w="1120" w:type="pct"/>
          </w:tcPr>
          <w:p w:rsidR="00E0568F" w:rsidRPr="001B6988" w:rsidRDefault="00E0568F" w:rsidP="00384851">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Архитектурно-строительные требования</w:t>
            </w:r>
          </w:p>
        </w:tc>
        <w:tc>
          <w:tcPr>
            <w:tcW w:w="3710" w:type="pct"/>
          </w:tcPr>
          <w:p w:rsidR="00E0568F" w:rsidRPr="001B6988" w:rsidRDefault="00E0568F" w:rsidP="0074368A">
            <w:pPr>
              <w:widowControl/>
              <w:numPr>
                <w:ilvl w:val="0"/>
                <w:numId w:val="4"/>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Размещения и организация объектов зеленого строительства в соответствии с генеральным планом и проектом планировки.</w:t>
            </w:r>
          </w:p>
          <w:p w:rsidR="00E0568F" w:rsidRPr="001B6988" w:rsidRDefault="00E0568F" w:rsidP="0074368A">
            <w:pPr>
              <w:widowControl/>
              <w:numPr>
                <w:ilvl w:val="0"/>
                <w:numId w:val="4"/>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 xml:space="preserve">Озелененные территории общего пользования  не могут быть  приватизированы или сданы в аренду. </w:t>
            </w:r>
          </w:p>
          <w:p w:rsidR="00E0568F" w:rsidRPr="001B6988" w:rsidRDefault="00E0568F" w:rsidP="0074368A">
            <w:pPr>
              <w:widowControl/>
              <w:numPr>
                <w:ilvl w:val="0"/>
                <w:numId w:val="4"/>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Расстояние от зданий, сооружений, объектов инженерного благоустройства до деревьев и кустарников принимать по нормам «СП 42.13330.2016. Свод правил. Градостроительство. Планировка и застройка городских и сельских поселений. Актуализированная редакция СНиП 2.07.01-89*».</w:t>
            </w:r>
          </w:p>
          <w:p w:rsidR="00E0568F" w:rsidRPr="001B6988" w:rsidRDefault="00E0568F" w:rsidP="0074368A">
            <w:pPr>
              <w:widowControl/>
              <w:numPr>
                <w:ilvl w:val="0"/>
                <w:numId w:val="4"/>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E0568F" w:rsidRPr="001B6988" w:rsidRDefault="00E0568F" w:rsidP="0074368A">
            <w:pPr>
              <w:widowControl/>
              <w:numPr>
                <w:ilvl w:val="0"/>
                <w:numId w:val="4"/>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E0568F" w:rsidRPr="001B6988" w:rsidRDefault="00E0568F" w:rsidP="0074368A">
            <w:pPr>
              <w:widowControl/>
              <w:numPr>
                <w:ilvl w:val="0"/>
                <w:numId w:val="4"/>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E0568F" w:rsidRPr="001B6988" w:rsidRDefault="00E0568F" w:rsidP="0074368A">
            <w:pPr>
              <w:widowControl/>
              <w:numPr>
                <w:ilvl w:val="0"/>
                <w:numId w:val="4"/>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Параметры использования территории (% от общей площади):</w:t>
            </w:r>
          </w:p>
          <w:p w:rsidR="00E0568F" w:rsidRPr="001B6988" w:rsidRDefault="00E0568F" w:rsidP="0074368A">
            <w:pPr>
              <w:widowControl/>
              <w:numPr>
                <w:ilvl w:val="0"/>
                <w:numId w:val="148"/>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 xml:space="preserve">зеленые насаждения – 65-75, </w:t>
            </w:r>
          </w:p>
          <w:p w:rsidR="00E0568F" w:rsidRPr="001B6988" w:rsidRDefault="00E0568F" w:rsidP="0074368A">
            <w:pPr>
              <w:widowControl/>
              <w:numPr>
                <w:ilvl w:val="0"/>
                <w:numId w:val="148"/>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аллеи, дороги – 10-15,</w:t>
            </w:r>
          </w:p>
          <w:p w:rsidR="00E0568F" w:rsidRPr="001B6988" w:rsidRDefault="00E0568F" w:rsidP="0074368A">
            <w:pPr>
              <w:widowControl/>
              <w:numPr>
                <w:ilvl w:val="0"/>
                <w:numId w:val="148"/>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площадки – 8-12,</w:t>
            </w:r>
          </w:p>
          <w:p w:rsidR="00E0568F" w:rsidRPr="001B6988" w:rsidRDefault="00E0568F" w:rsidP="0074368A">
            <w:pPr>
              <w:widowControl/>
              <w:numPr>
                <w:ilvl w:val="0"/>
                <w:numId w:val="148"/>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сооружения – 5-7.</w:t>
            </w:r>
          </w:p>
        </w:tc>
      </w:tr>
      <w:tr w:rsidR="00E0568F" w:rsidRPr="001B6988" w:rsidTr="00866E88">
        <w:trPr>
          <w:trHeight w:val="273"/>
        </w:trPr>
        <w:tc>
          <w:tcPr>
            <w:tcW w:w="5000" w:type="pct"/>
            <w:gridSpan w:val="3"/>
          </w:tcPr>
          <w:p w:rsidR="00E0568F" w:rsidRPr="001B6988" w:rsidRDefault="00E0568F" w:rsidP="00384851">
            <w:pPr>
              <w:widowControl/>
              <w:suppressAutoHyphens/>
              <w:autoSpaceDE/>
              <w:autoSpaceDN/>
              <w:adjustRightInd/>
              <w:spacing w:line="240" w:lineRule="auto"/>
              <w:ind w:left="284"/>
              <w:textAlignment w:val="auto"/>
              <w:rPr>
                <w:rFonts w:ascii="PT Astra Serif" w:hAnsi="PT Astra Serif"/>
                <w:lang w:eastAsia="ar-SA"/>
              </w:rPr>
            </w:pPr>
            <w:r w:rsidRPr="001B6988">
              <w:rPr>
                <w:rFonts w:ascii="PT Astra Serif" w:hAnsi="PT Astra Serif"/>
                <w:lang w:eastAsia="ar-SA"/>
              </w:rPr>
              <w:t>Ограничения использования земельных участков и объектов капитального строительства:</w:t>
            </w:r>
          </w:p>
        </w:tc>
      </w:tr>
      <w:tr w:rsidR="00E0568F" w:rsidRPr="001B6988" w:rsidTr="00866E88">
        <w:trPr>
          <w:trHeight w:val="273"/>
        </w:trPr>
        <w:tc>
          <w:tcPr>
            <w:tcW w:w="170" w:type="pct"/>
          </w:tcPr>
          <w:p w:rsidR="00E0568F" w:rsidRPr="001B6988" w:rsidRDefault="00E0568F" w:rsidP="0038485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5.</w:t>
            </w:r>
          </w:p>
        </w:tc>
        <w:tc>
          <w:tcPr>
            <w:tcW w:w="1120" w:type="pct"/>
          </w:tcPr>
          <w:p w:rsidR="00E0568F" w:rsidRPr="001B6988" w:rsidRDefault="00E0568F" w:rsidP="00384851">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Санитарно-гигиенические и экологические требования</w:t>
            </w:r>
          </w:p>
        </w:tc>
        <w:tc>
          <w:tcPr>
            <w:tcW w:w="3710" w:type="pct"/>
          </w:tcPr>
          <w:p w:rsidR="00E0568F" w:rsidRPr="001B6988" w:rsidRDefault="00E0568F" w:rsidP="00061931">
            <w:pPr>
              <w:widowControl/>
              <w:numPr>
                <w:ilvl w:val="0"/>
                <w:numId w:val="4"/>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E0568F" w:rsidRPr="001B6988" w:rsidRDefault="00E0568F" w:rsidP="00061931">
            <w:pPr>
              <w:widowControl/>
              <w:numPr>
                <w:ilvl w:val="0"/>
                <w:numId w:val="4"/>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E0568F" w:rsidRPr="001B6988" w:rsidRDefault="00E0568F" w:rsidP="00061931">
            <w:pPr>
              <w:widowControl/>
              <w:numPr>
                <w:ilvl w:val="0"/>
                <w:numId w:val="4"/>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Осуществление системы отвода поверхностных вод в виде дождевой канализации открытого типа.</w:t>
            </w:r>
          </w:p>
        </w:tc>
      </w:tr>
    </w:tbl>
    <w:p w:rsidR="00E0568F" w:rsidRPr="001B6988" w:rsidRDefault="00E0568F" w:rsidP="00A22C64">
      <w:pPr>
        <w:spacing w:line="240" w:lineRule="auto"/>
        <w:ind w:firstLine="709"/>
        <w:rPr>
          <w:rFonts w:ascii="PT Astra Serif" w:hAnsi="PT Astra Serif"/>
          <w:b/>
          <w:spacing w:val="-10"/>
          <w:sz w:val="28"/>
          <w:szCs w:val="28"/>
        </w:rPr>
      </w:pPr>
    </w:p>
    <w:p w:rsidR="00E0568F" w:rsidRPr="001B6988" w:rsidRDefault="00E0568F" w:rsidP="003B37B6">
      <w:pPr>
        <w:spacing w:line="240" w:lineRule="auto"/>
        <w:ind w:firstLine="709"/>
        <w:rPr>
          <w:rFonts w:ascii="PT Astra Serif" w:hAnsi="PT Astra Serif"/>
          <w:b/>
          <w:spacing w:val="-10"/>
          <w:sz w:val="28"/>
          <w:szCs w:val="28"/>
        </w:rPr>
      </w:pPr>
      <w:r w:rsidRPr="001B6988">
        <w:rPr>
          <w:rFonts w:ascii="PT Astra Serif" w:hAnsi="PT Astra Serif"/>
          <w:b/>
          <w:spacing w:val="-10"/>
          <w:sz w:val="28"/>
          <w:szCs w:val="28"/>
        </w:rPr>
        <w:t>Р-2 - Зона озелененных территорий специального назначения</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167"/>
        <w:gridCol w:w="7312"/>
      </w:tblGrid>
      <w:tr w:rsidR="00E0568F" w:rsidRPr="001B6988" w:rsidTr="005412A0">
        <w:tc>
          <w:tcPr>
            <w:tcW w:w="170"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w:t>
            </w:r>
          </w:p>
        </w:tc>
        <w:tc>
          <w:tcPr>
            <w:tcW w:w="1119"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Тип регламента</w:t>
            </w:r>
          </w:p>
        </w:tc>
        <w:tc>
          <w:tcPr>
            <w:tcW w:w="3711"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Содержание регламента</w:t>
            </w:r>
          </w:p>
        </w:tc>
      </w:tr>
      <w:tr w:rsidR="00E0568F" w:rsidRPr="001B6988" w:rsidTr="005412A0">
        <w:tc>
          <w:tcPr>
            <w:tcW w:w="170"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tc>
        <w:tc>
          <w:tcPr>
            <w:tcW w:w="1119"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3711"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r>
      <w:tr w:rsidR="00E0568F" w:rsidRPr="001B6988" w:rsidTr="005412A0">
        <w:tc>
          <w:tcPr>
            <w:tcW w:w="5000" w:type="pct"/>
            <w:gridSpan w:val="3"/>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5412A0">
        <w:trPr>
          <w:trHeight w:val="273"/>
        </w:trPr>
        <w:tc>
          <w:tcPr>
            <w:tcW w:w="170"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p w:rsidR="00E0568F" w:rsidRPr="001B6988" w:rsidRDefault="00E0568F" w:rsidP="005412A0">
            <w:pPr>
              <w:tabs>
                <w:tab w:val="left" w:pos="1155"/>
              </w:tabs>
              <w:suppressAutoHyphens/>
              <w:spacing w:line="240" w:lineRule="auto"/>
              <w:jc w:val="center"/>
              <w:rPr>
                <w:rFonts w:ascii="PT Astra Serif" w:hAnsi="PT Astra Serif"/>
                <w:lang w:eastAsia="ar-SA"/>
              </w:rPr>
            </w:pPr>
          </w:p>
        </w:tc>
        <w:tc>
          <w:tcPr>
            <w:tcW w:w="1119" w:type="pct"/>
          </w:tcPr>
          <w:p w:rsidR="00E0568F" w:rsidRPr="001B6988" w:rsidRDefault="00E0568F" w:rsidP="005412A0">
            <w:pPr>
              <w:suppressAutoHyphens/>
              <w:snapToGrid w:val="0"/>
              <w:spacing w:line="240" w:lineRule="auto"/>
              <w:jc w:val="left"/>
              <w:rPr>
                <w:rFonts w:ascii="PT Astra Serif" w:hAnsi="PT Astra Serif"/>
                <w:lang w:eastAsia="ar-SA"/>
              </w:rPr>
            </w:pPr>
            <w:r w:rsidRPr="001B6988">
              <w:rPr>
                <w:rFonts w:ascii="PT Astra Serif" w:hAnsi="PT Astra Serif"/>
                <w:lang w:eastAsia="ar-SA"/>
              </w:rPr>
              <w:t>Основные виды разрешенного использования</w:t>
            </w:r>
          </w:p>
        </w:tc>
        <w:tc>
          <w:tcPr>
            <w:tcW w:w="3711" w:type="pct"/>
          </w:tcPr>
          <w:p w:rsidR="00E0568F" w:rsidRPr="001B6988" w:rsidRDefault="00E0568F" w:rsidP="005412A0">
            <w:pPr>
              <w:widowControl/>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color w:val="000000"/>
              </w:rPr>
              <w:t>Охрана природных территорий (9.1)</w:t>
            </w:r>
          </w:p>
        </w:tc>
      </w:tr>
      <w:tr w:rsidR="00E0568F" w:rsidRPr="001B6988" w:rsidTr="005412A0">
        <w:trPr>
          <w:trHeight w:val="738"/>
        </w:trPr>
        <w:tc>
          <w:tcPr>
            <w:tcW w:w="170" w:type="pct"/>
          </w:tcPr>
          <w:p w:rsidR="00E0568F" w:rsidRPr="001B6988" w:rsidRDefault="00E0568F" w:rsidP="005412A0">
            <w:pPr>
              <w:tabs>
                <w:tab w:val="left" w:pos="1155"/>
              </w:tabs>
              <w:suppressAutoHyphens/>
              <w:spacing w:line="240" w:lineRule="auto"/>
              <w:jc w:val="center"/>
              <w:rPr>
                <w:rFonts w:ascii="PT Astra Serif" w:hAnsi="PT Astra Serif"/>
                <w:lang w:eastAsia="ar-SA"/>
              </w:rPr>
            </w:pPr>
            <w:r w:rsidRPr="001B6988">
              <w:rPr>
                <w:rFonts w:ascii="PT Astra Serif" w:hAnsi="PT Astra Serif"/>
                <w:lang w:eastAsia="ar-SA"/>
              </w:rPr>
              <w:t>2.</w:t>
            </w:r>
          </w:p>
          <w:p w:rsidR="00E0568F" w:rsidRPr="001B6988" w:rsidRDefault="00E0568F" w:rsidP="005412A0">
            <w:pPr>
              <w:tabs>
                <w:tab w:val="left" w:pos="1155"/>
              </w:tabs>
              <w:suppressAutoHyphens/>
              <w:spacing w:line="240" w:lineRule="auto"/>
              <w:jc w:val="center"/>
              <w:rPr>
                <w:rFonts w:ascii="PT Astra Serif" w:hAnsi="PT Astra Serif"/>
                <w:lang w:eastAsia="ar-SA"/>
              </w:rPr>
            </w:pPr>
          </w:p>
        </w:tc>
        <w:tc>
          <w:tcPr>
            <w:tcW w:w="1119" w:type="pct"/>
          </w:tcPr>
          <w:p w:rsidR="00E0568F" w:rsidRPr="001B6988" w:rsidRDefault="00E0568F" w:rsidP="005412A0">
            <w:pPr>
              <w:tabs>
                <w:tab w:val="left" w:pos="1155"/>
              </w:tabs>
              <w:suppressAutoHyphens/>
              <w:spacing w:line="240" w:lineRule="auto"/>
              <w:jc w:val="left"/>
              <w:rPr>
                <w:rFonts w:ascii="PT Astra Serif" w:hAnsi="PT Astra Serif"/>
                <w:lang w:eastAsia="ar-SA"/>
              </w:rPr>
            </w:pPr>
            <w:r w:rsidRPr="001B6988">
              <w:rPr>
                <w:rFonts w:ascii="PT Astra Serif" w:hAnsi="PT Astra Serif"/>
                <w:lang w:eastAsia="ar-SA"/>
              </w:rPr>
              <w:t>Условно разрешенные виды использования</w:t>
            </w:r>
          </w:p>
        </w:tc>
        <w:tc>
          <w:tcPr>
            <w:tcW w:w="3711" w:type="pct"/>
          </w:tcPr>
          <w:p w:rsidR="00E0568F" w:rsidRPr="001B6988" w:rsidRDefault="00E0568F" w:rsidP="005412A0">
            <w:pPr>
              <w:widowControl/>
              <w:suppressAutoHyphens/>
              <w:autoSpaceDE/>
              <w:autoSpaceDN/>
              <w:adjustRightInd/>
              <w:spacing w:line="240" w:lineRule="auto"/>
              <w:textAlignment w:val="auto"/>
              <w:rPr>
                <w:rFonts w:ascii="PT Astra Serif" w:hAnsi="PT Astra Serif"/>
                <w:color w:val="000000"/>
                <w:lang w:eastAsia="ar-SA"/>
              </w:rPr>
            </w:pPr>
            <w:r w:rsidRPr="001B6988">
              <w:rPr>
                <w:rFonts w:ascii="PT Astra Serif" w:hAnsi="PT Astra Serif"/>
                <w:color w:val="000000"/>
                <w:lang w:eastAsia="ar-SA"/>
              </w:rPr>
              <w:t>Не подлежат установлению</w:t>
            </w:r>
          </w:p>
        </w:tc>
      </w:tr>
      <w:tr w:rsidR="00E0568F" w:rsidRPr="001B6988" w:rsidTr="005412A0">
        <w:trPr>
          <w:trHeight w:val="273"/>
        </w:trPr>
        <w:tc>
          <w:tcPr>
            <w:tcW w:w="170"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p w:rsidR="00E0568F" w:rsidRPr="001B6988" w:rsidRDefault="00E0568F" w:rsidP="005412A0">
            <w:pPr>
              <w:tabs>
                <w:tab w:val="left" w:pos="1155"/>
              </w:tabs>
              <w:suppressAutoHyphens/>
              <w:spacing w:line="240" w:lineRule="auto"/>
              <w:jc w:val="center"/>
              <w:rPr>
                <w:rFonts w:ascii="PT Astra Serif" w:hAnsi="PT Astra Serif"/>
                <w:lang w:eastAsia="ar-SA"/>
              </w:rPr>
            </w:pPr>
          </w:p>
          <w:p w:rsidR="00E0568F" w:rsidRPr="001B6988" w:rsidRDefault="00E0568F" w:rsidP="005412A0">
            <w:pPr>
              <w:tabs>
                <w:tab w:val="left" w:pos="1155"/>
              </w:tabs>
              <w:suppressAutoHyphens/>
              <w:spacing w:line="240" w:lineRule="auto"/>
              <w:jc w:val="center"/>
              <w:rPr>
                <w:rFonts w:ascii="PT Astra Serif" w:hAnsi="PT Astra Serif"/>
                <w:lang w:eastAsia="ar-SA"/>
              </w:rPr>
            </w:pPr>
          </w:p>
        </w:tc>
        <w:tc>
          <w:tcPr>
            <w:tcW w:w="1119" w:type="pct"/>
          </w:tcPr>
          <w:p w:rsidR="00E0568F" w:rsidRPr="001B6988" w:rsidRDefault="00E0568F" w:rsidP="005412A0">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Вспомогательные виды разрешенного использования</w:t>
            </w:r>
          </w:p>
        </w:tc>
        <w:tc>
          <w:tcPr>
            <w:tcW w:w="3711" w:type="pct"/>
          </w:tcPr>
          <w:p w:rsidR="00E0568F" w:rsidRPr="001B6988" w:rsidRDefault="00E0568F" w:rsidP="005412A0">
            <w:pPr>
              <w:widowControl/>
              <w:suppressAutoHyphens/>
              <w:autoSpaceDE/>
              <w:autoSpaceDN/>
              <w:adjustRightInd/>
              <w:spacing w:line="240" w:lineRule="auto"/>
              <w:textAlignment w:val="auto"/>
              <w:rPr>
                <w:rFonts w:ascii="PT Astra Serif" w:hAnsi="PT Astra Serif"/>
              </w:rPr>
            </w:pPr>
            <w:r w:rsidRPr="001B6988">
              <w:rPr>
                <w:rFonts w:ascii="PT Astra Serif" w:hAnsi="PT Astra Serif"/>
              </w:rPr>
              <w:t>Не подлежат установлению</w:t>
            </w:r>
          </w:p>
        </w:tc>
      </w:tr>
      <w:tr w:rsidR="00E0568F" w:rsidRPr="001B6988" w:rsidTr="005412A0">
        <w:trPr>
          <w:trHeight w:val="273"/>
        </w:trPr>
        <w:tc>
          <w:tcPr>
            <w:tcW w:w="5000" w:type="pct"/>
            <w:gridSpan w:val="3"/>
          </w:tcPr>
          <w:p w:rsidR="00E0568F" w:rsidRPr="001B6988" w:rsidRDefault="00E0568F" w:rsidP="005412A0">
            <w:pPr>
              <w:widowControl/>
              <w:suppressAutoHyphens/>
              <w:autoSpaceDE/>
              <w:autoSpaceDN/>
              <w:adjustRightInd/>
              <w:spacing w:line="240" w:lineRule="auto"/>
              <w:ind w:left="203"/>
              <w:textAlignment w:val="auto"/>
              <w:rPr>
                <w:rFonts w:ascii="PT Astra Serif" w:hAnsi="PT Astra Serif"/>
              </w:rPr>
            </w:pPr>
            <w:r w:rsidRPr="001B6988">
              <w:rPr>
                <w:rFonts w:ascii="PT Astra Serif" w:hAnsi="PT Astra Serif"/>
              </w:rPr>
              <w:t>Предельные параметры разрешенного строительства, реконструкции объектов капитального строительства:</w:t>
            </w:r>
          </w:p>
        </w:tc>
      </w:tr>
      <w:tr w:rsidR="00E0568F" w:rsidRPr="001B6988" w:rsidTr="005412A0">
        <w:trPr>
          <w:trHeight w:val="273"/>
        </w:trPr>
        <w:tc>
          <w:tcPr>
            <w:tcW w:w="170"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4.</w:t>
            </w:r>
          </w:p>
        </w:tc>
        <w:tc>
          <w:tcPr>
            <w:tcW w:w="1119" w:type="pct"/>
          </w:tcPr>
          <w:p w:rsidR="00E0568F" w:rsidRPr="001B6988" w:rsidRDefault="00E0568F" w:rsidP="005412A0">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Архитектурно-строительные требования</w:t>
            </w:r>
          </w:p>
        </w:tc>
        <w:tc>
          <w:tcPr>
            <w:tcW w:w="3711" w:type="pct"/>
          </w:tcPr>
          <w:p w:rsidR="00E0568F" w:rsidRPr="001B6988" w:rsidRDefault="00E0568F" w:rsidP="0074368A">
            <w:pPr>
              <w:widowControl/>
              <w:numPr>
                <w:ilvl w:val="0"/>
                <w:numId w:val="13"/>
              </w:numPr>
              <w:suppressAutoHyphens/>
              <w:autoSpaceDE/>
              <w:autoSpaceDN/>
              <w:adjustRightInd/>
              <w:spacing w:line="240" w:lineRule="auto"/>
              <w:ind w:left="311" w:hanging="283"/>
              <w:textAlignment w:val="auto"/>
              <w:rPr>
                <w:rFonts w:ascii="PT Astra Serif" w:hAnsi="PT Astra Serif"/>
              </w:rPr>
            </w:pPr>
            <w:r w:rsidRPr="001B6988">
              <w:rPr>
                <w:rFonts w:ascii="PT Astra Serif" w:hAnsi="PT Astra Serif"/>
              </w:rPr>
              <w:t>Необходимость ограничения предельных параметров земельных участков и объектов капитального строительства (площади, минимальных отступах от границ земельных участков, количестве этажей или предельной высоты зданий, проценте застройки) – отсутствуют.</w:t>
            </w:r>
          </w:p>
        </w:tc>
      </w:tr>
      <w:tr w:rsidR="00E0568F" w:rsidRPr="001B6988" w:rsidTr="005412A0">
        <w:trPr>
          <w:trHeight w:val="273"/>
        </w:trPr>
        <w:tc>
          <w:tcPr>
            <w:tcW w:w="5000" w:type="pct"/>
            <w:gridSpan w:val="3"/>
          </w:tcPr>
          <w:p w:rsidR="00E0568F" w:rsidRPr="001B6988" w:rsidRDefault="00E0568F" w:rsidP="005412A0">
            <w:pPr>
              <w:widowControl/>
              <w:suppressAutoHyphens/>
              <w:autoSpaceDE/>
              <w:autoSpaceDN/>
              <w:adjustRightInd/>
              <w:spacing w:line="240" w:lineRule="auto"/>
              <w:textAlignment w:val="auto"/>
              <w:rPr>
                <w:rFonts w:ascii="PT Astra Serif" w:hAnsi="PT Astra Serif"/>
              </w:rPr>
            </w:pPr>
            <w:r w:rsidRPr="001B6988">
              <w:rPr>
                <w:rFonts w:ascii="PT Astra Serif" w:hAnsi="PT Astra Serif"/>
                <w:lang w:eastAsia="ar-SA"/>
              </w:rPr>
              <w:t>Ограничения использования земельных участков и объектов капитального строительства:</w:t>
            </w:r>
          </w:p>
        </w:tc>
      </w:tr>
      <w:tr w:rsidR="00E0568F" w:rsidRPr="001B6988" w:rsidTr="005412A0">
        <w:trPr>
          <w:trHeight w:val="2324"/>
        </w:trPr>
        <w:tc>
          <w:tcPr>
            <w:tcW w:w="170"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5.</w:t>
            </w:r>
          </w:p>
        </w:tc>
        <w:tc>
          <w:tcPr>
            <w:tcW w:w="1119" w:type="pct"/>
          </w:tcPr>
          <w:p w:rsidR="00E0568F" w:rsidRPr="001B6988" w:rsidRDefault="00E0568F" w:rsidP="005412A0">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Санитарно-гигиенические и экологические требования</w:t>
            </w:r>
          </w:p>
        </w:tc>
        <w:tc>
          <w:tcPr>
            <w:tcW w:w="3711" w:type="pct"/>
          </w:tcPr>
          <w:p w:rsidR="00E0568F" w:rsidRPr="001B6988" w:rsidRDefault="00E0568F" w:rsidP="0074368A">
            <w:pPr>
              <w:widowControl/>
              <w:numPr>
                <w:ilvl w:val="0"/>
                <w:numId w:val="13"/>
              </w:numPr>
              <w:suppressAutoHyphens/>
              <w:autoSpaceDE/>
              <w:autoSpaceDN/>
              <w:adjustRightInd/>
              <w:spacing w:line="240" w:lineRule="auto"/>
              <w:ind w:left="311" w:hanging="311"/>
              <w:textAlignment w:val="auto"/>
              <w:rPr>
                <w:rFonts w:ascii="PT Astra Serif" w:hAnsi="PT Astra Serif"/>
              </w:rPr>
            </w:pPr>
            <w:r w:rsidRPr="001B6988">
              <w:rPr>
                <w:rFonts w:ascii="PT Astra Serif" w:hAnsi="PT Astra Serif"/>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повышение комфортности микроклимата.</w:t>
            </w:r>
          </w:p>
          <w:p w:rsidR="00E0568F" w:rsidRPr="001B6988" w:rsidRDefault="00E0568F" w:rsidP="0074368A">
            <w:pPr>
              <w:widowControl/>
              <w:numPr>
                <w:ilvl w:val="0"/>
                <w:numId w:val="13"/>
              </w:numPr>
              <w:suppressAutoHyphens/>
              <w:autoSpaceDE/>
              <w:autoSpaceDN/>
              <w:adjustRightInd/>
              <w:spacing w:line="240" w:lineRule="auto"/>
              <w:ind w:left="311" w:hanging="311"/>
              <w:textAlignment w:val="auto"/>
              <w:rPr>
                <w:rFonts w:ascii="PT Astra Serif" w:hAnsi="PT Astra Serif"/>
              </w:rPr>
            </w:pPr>
            <w:r w:rsidRPr="001B6988">
              <w:rPr>
                <w:rFonts w:ascii="PT Astra Serif" w:hAnsi="PT Astra Serif"/>
              </w:rPr>
              <w:t>Мероприятия по уходу за зелёными насаждениями должны включать: санитарные рубки, рубки ухода и улучшение почвенно-грунтовых условий.</w:t>
            </w:r>
          </w:p>
        </w:tc>
      </w:tr>
    </w:tbl>
    <w:p w:rsidR="00E0568F" w:rsidRPr="001B6988" w:rsidRDefault="00E0568F" w:rsidP="00866E88">
      <w:pPr>
        <w:rPr>
          <w:rFonts w:ascii="PT Astra Serif" w:hAnsi="PT Astra Serif"/>
          <w:color w:val="000000"/>
          <w:spacing w:val="-10"/>
          <w:sz w:val="28"/>
          <w:szCs w:val="28"/>
          <w:lang w:eastAsia="ar-SA"/>
        </w:rPr>
      </w:pPr>
    </w:p>
    <w:p w:rsidR="00E0568F" w:rsidRPr="001B6988" w:rsidRDefault="00E0568F" w:rsidP="00D87045">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50" w:name="_Toc151133280"/>
      <w:r w:rsidRPr="001B6988">
        <w:rPr>
          <w:rFonts w:ascii="PT Astra Serif" w:hAnsi="PT Astra Serif"/>
          <w:color w:val="000000"/>
          <w:spacing w:val="-10"/>
          <w:sz w:val="28"/>
          <w:szCs w:val="28"/>
          <w:lang w:eastAsia="ar-SA"/>
        </w:rPr>
        <w:t>Статья 13.9. Зоны специального назначения</w:t>
      </w:r>
      <w:bookmarkEnd w:id="150"/>
    </w:p>
    <w:p w:rsidR="00E0568F" w:rsidRPr="001B6988" w:rsidRDefault="00E0568F" w:rsidP="001941EA">
      <w:pPr>
        <w:spacing w:line="240" w:lineRule="auto"/>
        <w:ind w:firstLine="709"/>
        <w:rPr>
          <w:rFonts w:ascii="PT Astra Serif" w:hAnsi="PT Astra Serif"/>
          <w:b/>
          <w:spacing w:val="-10"/>
          <w:sz w:val="28"/>
          <w:szCs w:val="28"/>
        </w:rPr>
      </w:pPr>
      <w:r w:rsidRPr="001B6988">
        <w:rPr>
          <w:rFonts w:ascii="PT Astra Serif" w:hAnsi="PT Astra Serif"/>
          <w:b/>
          <w:spacing w:val="-10"/>
          <w:sz w:val="28"/>
          <w:szCs w:val="28"/>
        </w:rPr>
        <w:t>СН - Зона кладбищ</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8"/>
        <w:gridCol w:w="2260"/>
        <w:gridCol w:w="7334"/>
      </w:tblGrid>
      <w:tr w:rsidR="00E0568F" w:rsidRPr="001B6988" w:rsidTr="00253501">
        <w:tc>
          <w:tcPr>
            <w:tcW w:w="165"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w:t>
            </w:r>
          </w:p>
        </w:tc>
        <w:tc>
          <w:tcPr>
            <w:tcW w:w="1139"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Тип регламента</w:t>
            </w:r>
          </w:p>
        </w:tc>
        <w:tc>
          <w:tcPr>
            <w:tcW w:w="3696"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Содержание регламента</w:t>
            </w:r>
          </w:p>
        </w:tc>
      </w:tr>
      <w:tr w:rsidR="00E0568F" w:rsidRPr="001B6988" w:rsidTr="00253501">
        <w:tc>
          <w:tcPr>
            <w:tcW w:w="165"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tc>
        <w:tc>
          <w:tcPr>
            <w:tcW w:w="1139"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3696" w:type="pct"/>
          </w:tcPr>
          <w:p w:rsidR="00E0568F" w:rsidRPr="001B6988" w:rsidRDefault="00E0568F" w:rsidP="005412A0">
            <w:pPr>
              <w:tabs>
                <w:tab w:val="left" w:pos="9781"/>
              </w:tabs>
              <w:suppressAutoHyphens/>
              <w:snapToGrid w:val="0"/>
              <w:spacing w:line="240" w:lineRule="auto"/>
              <w:ind w:right="284"/>
              <w:jc w:val="center"/>
              <w:rPr>
                <w:rFonts w:ascii="PT Astra Serif" w:hAnsi="PT Astra Serif"/>
                <w:lang w:eastAsia="ar-SA"/>
              </w:rPr>
            </w:pPr>
            <w:r w:rsidRPr="001B6988">
              <w:rPr>
                <w:rFonts w:ascii="PT Astra Serif" w:hAnsi="PT Astra Serif"/>
                <w:lang w:eastAsia="ar-SA"/>
              </w:rPr>
              <w:t>3</w:t>
            </w:r>
          </w:p>
        </w:tc>
      </w:tr>
      <w:tr w:rsidR="00E0568F" w:rsidRPr="001B6988" w:rsidTr="00253501">
        <w:tc>
          <w:tcPr>
            <w:tcW w:w="5000" w:type="pct"/>
            <w:gridSpan w:val="3"/>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253501">
        <w:trPr>
          <w:trHeight w:val="273"/>
        </w:trPr>
        <w:tc>
          <w:tcPr>
            <w:tcW w:w="165"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p w:rsidR="00E0568F" w:rsidRPr="001B6988" w:rsidRDefault="00E0568F" w:rsidP="005412A0">
            <w:pPr>
              <w:tabs>
                <w:tab w:val="left" w:pos="1155"/>
              </w:tabs>
              <w:suppressAutoHyphens/>
              <w:spacing w:line="240" w:lineRule="auto"/>
              <w:jc w:val="center"/>
              <w:rPr>
                <w:rFonts w:ascii="PT Astra Serif" w:hAnsi="PT Astra Serif"/>
                <w:lang w:eastAsia="ar-SA"/>
              </w:rPr>
            </w:pPr>
          </w:p>
          <w:p w:rsidR="00E0568F" w:rsidRPr="001B6988" w:rsidRDefault="00E0568F" w:rsidP="005412A0">
            <w:pPr>
              <w:tabs>
                <w:tab w:val="left" w:pos="1155"/>
              </w:tabs>
              <w:suppressAutoHyphens/>
              <w:spacing w:line="240" w:lineRule="auto"/>
              <w:jc w:val="center"/>
              <w:rPr>
                <w:rFonts w:ascii="PT Astra Serif" w:hAnsi="PT Astra Serif"/>
                <w:lang w:eastAsia="ar-SA"/>
              </w:rPr>
            </w:pPr>
          </w:p>
        </w:tc>
        <w:tc>
          <w:tcPr>
            <w:tcW w:w="1139" w:type="pct"/>
          </w:tcPr>
          <w:p w:rsidR="00E0568F" w:rsidRPr="001B6988" w:rsidRDefault="00E0568F" w:rsidP="005412A0">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Основные виды разрешенного использования</w:t>
            </w:r>
          </w:p>
        </w:tc>
        <w:tc>
          <w:tcPr>
            <w:tcW w:w="3696" w:type="pct"/>
          </w:tcPr>
          <w:p w:rsidR="00E0568F" w:rsidRPr="001B6988" w:rsidRDefault="00E0568F" w:rsidP="00253501">
            <w:pPr>
              <w:widowControl/>
              <w:tabs>
                <w:tab w:val="left" w:pos="9781"/>
              </w:tabs>
              <w:suppressAutoHyphens/>
              <w:autoSpaceDE/>
              <w:autoSpaceDN/>
              <w:adjustRightInd/>
              <w:spacing w:line="240" w:lineRule="auto"/>
              <w:ind w:right="284"/>
              <w:textAlignment w:val="auto"/>
              <w:rPr>
                <w:rFonts w:ascii="PT Astra Serif" w:hAnsi="PT Astra Serif"/>
                <w:lang w:eastAsia="ar-SA"/>
              </w:rPr>
            </w:pPr>
            <w:r w:rsidRPr="001B6988">
              <w:rPr>
                <w:rFonts w:ascii="PT Astra Serif" w:hAnsi="PT Astra Serif"/>
              </w:rPr>
              <w:t>Земельные участки (территории) общего пользования (12.0)</w:t>
            </w:r>
          </w:p>
          <w:p w:rsidR="00E0568F" w:rsidRPr="001B6988" w:rsidRDefault="00E0568F" w:rsidP="00253501">
            <w:pPr>
              <w:widowControl/>
              <w:tabs>
                <w:tab w:val="left" w:pos="9781"/>
              </w:tabs>
              <w:suppressAutoHyphens/>
              <w:autoSpaceDE/>
              <w:autoSpaceDN/>
              <w:adjustRightInd/>
              <w:spacing w:line="240" w:lineRule="auto"/>
              <w:ind w:right="284"/>
              <w:textAlignment w:val="auto"/>
              <w:rPr>
                <w:rFonts w:ascii="PT Astra Serif" w:hAnsi="PT Astra Serif"/>
                <w:lang w:eastAsia="ar-SA"/>
              </w:rPr>
            </w:pPr>
            <w:r w:rsidRPr="001B6988">
              <w:rPr>
                <w:rFonts w:ascii="PT Astra Serif" w:hAnsi="PT Astra Serif"/>
                <w:lang w:eastAsia="ar-SA"/>
              </w:rPr>
              <w:t>Ритуальная деятельность (12.1)</w:t>
            </w:r>
          </w:p>
          <w:p w:rsidR="00E0568F" w:rsidRPr="001B6988" w:rsidRDefault="00E0568F" w:rsidP="00253501">
            <w:pPr>
              <w:widowControl/>
              <w:tabs>
                <w:tab w:val="left" w:pos="9781"/>
              </w:tabs>
              <w:suppressAutoHyphens/>
              <w:autoSpaceDE/>
              <w:autoSpaceDN/>
              <w:adjustRightInd/>
              <w:spacing w:line="240" w:lineRule="auto"/>
              <w:ind w:right="284"/>
              <w:textAlignment w:val="auto"/>
              <w:rPr>
                <w:rFonts w:ascii="PT Astra Serif" w:hAnsi="PT Astra Serif"/>
                <w:lang w:eastAsia="ar-SA"/>
              </w:rPr>
            </w:pPr>
          </w:p>
        </w:tc>
      </w:tr>
      <w:tr w:rsidR="00E0568F" w:rsidRPr="001B6988" w:rsidTr="00253501">
        <w:trPr>
          <w:trHeight w:val="273"/>
        </w:trPr>
        <w:tc>
          <w:tcPr>
            <w:tcW w:w="165"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p w:rsidR="00E0568F" w:rsidRPr="001B6988" w:rsidRDefault="00E0568F" w:rsidP="005412A0">
            <w:pPr>
              <w:tabs>
                <w:tab w:val="left" w:pos="1155"/>
              </w:tabs>
              <w:suppressAutoHyphens/>
              <w:spacing w:line="240" w:lineRule="auto"/>
              <w:jc w:val="center"/>
              <w:rPr>
                <w:rFonts w:ascii="PT Astra Serif" w:hAnsi="PT Astra Serif"/>
                <w:lang w:eastAsia="ar-SA"/>
              </w:rPr>
            </w:pPr>
          </w:p>
        </w:tc>
        <w:tc>
          <w:tcPr>
            <w:tcW w:w="1139" w:type="pct"/>
          </w:tcPr>
          <w:p w:rsidR="00E0568F" w:rsidRPr="001B6988" w:rsidRDefault="00E0568F" w:rsidP="005412A0">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Условно разрешенные виды использования</w:t>
            </w:r>
          </w:p>
        </w:tc>
        <w:tc>
          <w:tcPr>
            <w:tcW w:w="3696" w:type="pct"/>
          </w:tcPr>
          <w:p w:rsidR="00E0568F" w:rsidRPr="001B6988" w:rsidRDefault="00E0568F" w:rsidP="00253501">
            <w:pPr>
              <w:widowControl/>
              <w:tabs>
                <w:tab w:val="left" w:pos="9781"/>
              </w:tabs>
              <w:autoSpaceDE/>
              <w:autoSpaceDN/>
              <w:adjustRightInd/>
              <w:spacing w:line="240" w:lineRule="auto"/>
              <w:ind w:right="284"/>
              <w:textAlignment w:val="auto"/>
              <w:rPr>
                <w:rFonts w:ascii="PT Astra Serif" w:hAnsi="PT Astra Serif"/>
                <w:lang w:eastAsia="ar-SA"/>
              </w:rPr>
            </w:pPr>
            <w:r w:rsidRPr="001B6988">
              <w:rPr>
                <w:rFonts w:ascii="PT Astra Serif" w:hAnsi="PT Astra Serif"/>
                <w:color w:val="000000"/>
              </w:rPr>
              <w:t>Религиозное использование (3.7)</w:t>
            </w:r>
          </w:p>
        </w:tc>
      </w:tr>
      <w:tr w:rsidR="00E0568F" w:rsidRPr="001B6988" w:rsidTr="00253501">
        <w:trPr>
          <w:trHeight w:val="644"/>
        </w:trPr>
        <w:tc>
          <w:tcPr>
            <w:tcW w:w="165"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c>
          <w:tcPr>
            <w:tcW w:w="1139" w:type="pct"/>
          </w:tcPr>
          <w:p w:rsidR="00E0568F" w:rsidRPr="001B6988" w:rsidRDefault="00E0568F" w:rsidP="005412A0">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Вспомогательные виды разрешенного использования</w:t>
            </w:r>
          </w:p>
        </w:tc>
        <w:tc>
          <w:tcPr>
            <w:tcW w:w="3696" w:type="pct"/>
          </w:tcPr>
          <w:p w:rsidR="00E0568F" w:rsidRPr="001B6988" w:rsidRDefault="00E0568F" w:rsidP="00253501">
            <w:pPr>
              <w:widowControl/>
              <w:tabs>
                <w:tab w:val="left" w:pos="9781"/>
              </w:tabs>
              <w:autoSpaceDE/>
              <w:autoSpaceDN/>
              <w:adjustRightInd/>
              <w:spacing w:line="240" w:lineRule="auto"/>
              <w:ind w:right="284"/>
              <w:textAlignment w:val="auto"/>
              <w:rPr>
                <w:rFonts w:ascii="PT Astra Serif" w:hAnsi="PT Astra Serif"/>
                <w:color w:val="000000"/>
                <w:lang w:eastAsia="ar-SA"/>
              </w:rPr>
            </w:pPr>
            <w:r w:rsidRPr="001B6988">
              <w:rPr>
                <w:rFonts w:ascii="PT Astra Serif" w:hAnsi="PT Astra Serif"/>
                <w:lang w:eastAsia="ar-SA"/>
              </w:rPr>
              <w:t>Не подлежат установлению</w:t>
            </w:r>
            <w:r w:rsidRPr="001B6988">
              <w:rPr>
                <w:rFonts w:ascii="PT Astra Serif" w:hAnsi="PT Astra Serif"/>
                <w:color w:val="000000"/>
              </w:rPr>
              <w:t xml:space="preserve"> </w:t>
            </w:r>
          </w:p>
        </w:tc>
      </w:tr>
      <w:tr w:rsidR="00E0568F" w:rsidRPr="001B6988" w:rsidTr="00253501">
        <w:trPr>
          <w:trHeight w:val="242"/>
        </w:trPr>
        <w:tc>
          <w:tcPr>
            <w:tcW w:w="5000" w:type="pct"/>
            <w:gridSpan w:val="3"/>
            <w:vAlign w:val="center"/>
          </w:tcPr>
          <w:p w:rsidR="00E0568F" w:rsidRPr="001B6988" w:rsidRDefault="00E0568F" w:rsidP="005412A0">
            <w:pPr>
              <w:tabs>
                <w:tab w:val="left" w:pos="9781"/>
              </w:tabs>
              <w:suppressAutoHyphens/>
              <w:snapToGrid w:val="0"/>
              <w:spacing w:line="240" w:lineRule="auto"/>
              <w:ind w:right="284"/>
              <w:jc w:val="center"/>
              <w:rPr>
                <w:rFonts w:ascii="PT Astra Serif" w:hAnsi="PT Astra Serif"/>
                <w:color w:val="000000"/>
                <w:lang w:eastAsia="ar-SA"/>
              </w:rPr>
            </w:pPr>
            <w:r w:rsidRPr="001B6988">
              <w:rPr>
                <w:rFonts w:ascii="PT Astra Serif" w:hAnsi="PT Astra Serif"/>
              </w:rPr>
              <w:t>Предельные параметры разрешенного строительства, реконструкции объектов капитального строительства:</w:t>
            </w:r>
          </w:p>
        </w:tc>
      </w:tr>
      <w:tr w:rsidR="00E0568F" w:rsidRPr="001B6988" w:rsidTr="00253501">
        <w:trPr>
          <w:trHeight w:val="1301"/>
        </w:trPr>
        <w:tc>
          <w:tcPr>
            <w:tcW w:w="165" w:type="pct"/>
          </w:tcPr>
          <w:p w:rsidR="00E0568F" w:rsidRPr="001B6988" w:rsidRDefault="00E0568F" w:rsidP="005412A0">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4.</w:t>
            </w:r>
          </w:p>
          <w:p w:rsidR="00E0568F" w:rsidRPr="001B6988" w:rsidRDefault="00E0568F" w:rsidP="005412A0">
            <w:pPr>
              <w:tabs>
                <w:tab w:val="left" w:pos="1155"/>
              </w:tabs>
              <w:suppressAutoHyphens/>
              <w:spacing w:line="240" w:lineRule="auto"/>
              <w:jc w:val="center"/>
              <w:rPr>
                <w:rFonts w:ascii="PT Astra Serif" w:hAnsi="PT Astra Serif"/>
                <w:lang w:eastAsia="ar-SA"/>
              </w:rPr>
            </w:pPr>
          </w:p>
        </w:tc>
        <w:tc>
          <w:tcPr>
            <w:tcW w:w="1139" w:type="pct"/>
          </w:tcPr>
          <w:p w:rsidR="00E0568F" w:rsidRPr="001B6988" w:rsidRDefault="00E0568F" w:rsidP="005412A0">
            <w:pPr>
              <w:suppressAutoHyphens/>
              <w:snapToGrid w:val="0"/>
              <w:spacing w:line="240" w:lineRule="auto"/>
              <w:rPr>
                <w:rFonts w:ascii="PT Astra Serif" w:hAnsi="PT Astra Serif" w:cs="Tahoma"/>
                <w:lang w:eastAsia="ar-SA"/>
              </w:rPr>
            </w:pPr>
            <w:r w:rsidRPr="001B6988">
              <w:rPr>
                <w:rFonts w:ascii="PT Astra Serif" w:hAnsi="PT Astra Serif" w:cs="Tahoma"/>
                <w:lang w:eastAsia="ar-SA"/>
              </w:rPr>
              <w:t>Строительные требования</w:t>
            </w:r>
          </w:p>
          <w:p w:rsidR="00E0568F" w:rsidRPr="001B6988" w:rsidRDefault="00E0568F" w:rsidP="005412A0">
            <w:pPr>
              <w:tabs>
                <w:tab w:val="left" w:pos="1155"/>
              </w:tabs>
              <w:suppressAutoHyphens/>
              <w:snapToGrid w:val="0"/>
              <w:spacing w:line="240" w:lineRule="auto"/>
              <w:jc w:val="left"/>
              <w:rPr>
                <w:rFonts w:ascii="PT Astra Serif" w:hAnsi="PT Astra Serif"/>
                <w:color w:val="000000"/>
                <w:lang w:eastAsia="ar-SA"/>
              </w:rPr>
            </w:pPr>
          </w:p>
        </w:tc>
        <w:tc>
          <w:tcPr>
            <w:tcW w:w="3696" w:type="pct"/>
          </w:tcPr>
          <w:p w:rsidR="00E0568F" w:rsidRPr="001B6988" w:rsidRDefault="00E0568F" w:rsidP="0074368A">
            <w:pPr>
              <w:numPr>
                <w:ilvl w:val="0"/>
                <w:numId w:val="149"/>
              </w:numPr>
              <w:spacing w:line="240" w:lineRule="auto"/>
              <w:ind w:left="281" w:right="33" w:hanging="281"/>
              <w:textAlignment w:val="auto"/>
              <w:rPr>
                <w:rFonts w:ascii="PT Astra Serif" w:hAnsi="PT Astra Serif"/>
                <w:color w:val="000000"/>
                <w:lang w:eastAsia="ar-SA"/>
              </w:rPr>
            </w:pPr>
            <w:r w:rsidRPr="001B6988">
              <w:rPr>
                <w:rFonts w:ascii="PT Astra Serif" w:hAnsi="PT Astra Serif"/>
                <w:color w:val="000000"/>
                <w:lang w:eastAsia="ar-SA"/>
              </w:rPr>
              <w:t>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E0568F" w:rsidRPr="001B6988" w:rsidRDefault="00E0568F" w:rsidP="0074368A">
            <w:pPr>
              <w:numPr>
                <w:ilvl w:val="0"/>
                <w:numId w:val="149"/>
              </w:numPr>
              <w:spacing w:line="240" w:lineRule="auto"/>
              <w:ind w:left="281" w:right="33" w:hanging="281"/>
              <w:textAlignment w:val="auto"/>
              <w:rPr>
                <w:rFonts w:ascii="PT Astra Serif" w:hAnsi="PT Astra Serif"/>
                <w:color w:val="000000"/>
                <w:lang w:eastAsia="ar-SA"/>
              </w:rPr>
            </w:pPr>
            <w:r w:rsidRPr="001B6988">
              <w:rPr>
                <w:rFonts w:ascii="PT Astra Serif" w:hAnsi="PT Astra Serif"/>
                <w:color w:val="000000"/>
              </w:rPr>
              <w:t>Проектирование кладбищ и организацию их санитарно-защитных зон следует вести с учетом СанПиН 2.1.3684-21</w:t>
            </w:r>
            <w:r w:rsidRPr="001B6988">
              <w:rPr>
                <w:rFonts w:ascii="PT Astra Serif" w:hAnsi="PT Astra Serif"/>
              </w:rPr>
              <w:t xml:space="preserve"> «</w:t>
            </w:r>
            <w:r w:rsidRPr="001B6988">
              <w:rPr>
                <w:rFonts w:ascii="PT Astra Serif" w:hAnsi="PT Astra Serif"/>
                <w:color w:val="000000"/>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0568F" w:rsidRPr="001B6988" w:rsidRDefault="00E0568F" w:rsidP="0074368A">
            <w:pPr>
              <w:numPr>
                <w:ilvl w:val="0"/>
                <w:numId w:val="149"/>
              </w:numPr>
              <w:spacing w:line="240" w:lineRule="auto"/>
              <w:ind w:left="281" w:right="33" w:hanging="281"/>
              <w:textAlignment w:val="auto"/>
              <w:rPr>
                <w:rFonts w:ascii="PT Astra Serif" w:hAnsi="PT Astra Serif"/>
                <w:color w:val="000000"/>
                <w:lang w:eastAsia="ar-SA"/>
              </w:rPr>
            </w:pPr>
            <w:r w:rsidRPr="001B6988">
              <w:rPr>
                <w:rFonts w:ascii="PT Astra Serif" w:hAnsi="PT Astra Serif"/>
                <w:color w:val="000000"/>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E0568F" w:rsidRPr="001B6988" w:rsidRDefault="00E0568F" w:rsidP="0074368A">
            <w:pPr>
              <w:numPr>
                <w:ilvl w:val="0"/>
                <w:numId w:val="149"/>
              </w:numPr>
              <w:spacing w:line="240" w:lineRule="auto"/>
              <w:ind w:left="281" w:right="33" w:hanging="281"/>
              <w:textAlignment w:val="auto"/>
              <w:rPr>
                <w:rFonts w:ascii="PT Astra Serif" w:hAnsi="PT Astra Serif"/>
                <w:color w:val="000000"/>
                <w:lang w:eastAsia="ar-SA"/>
              </w:rPr>
            </w:pPr>
            <w:r w:rsidRPr="001B6988">
              <w:rPr>
                <w:rFonts w:ascii="PT Astra Serif" w:hAnsi="PT Astra Serif"/>
                <w:color w:val="000000"/>
              </w:rPr>
              <w:t>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E0568F" w:rsidRPr="001B6988" w:rsidRDefault="00E0568F" w:rsidP="0074368A">
            <w:pPr>
              <w:numPr>
                <w:ilvl w:val="0"/>
                <w:numId w:val="149"/>
              </w:numPr>
              <w:spacing w:line="240" w:lineRule="auto"/>
              <w:ind w:left="281" w:right="33" w:hanging="281"/>
              <w:textAlignment w:val="auto"/>
              <w:rPr>
                <w:rFonts w:ascii="PT Astra Serif" w:hAnsi="PT Astra Serif"/>
                <w:color w:val="000000"/>
                <w:lang w:eastAsia="ar-SA"/>
              </w:rPr>
            </w:pPr>
            <w:r w:rsidRPr="001B6988">
              <w:rPr>
                <w:rFonts w:ascii="PT Astra Serif" w:hAnsi="PT Astra Serif"/>
                <w:color w:val="000000"/>
                <w:lang w:eastAsia="ar-SA"/>
              </w:rPr>
              <w:t>Р</w:t>
            </w:r>
            <w:r w:rsidRPr="001B6988">
              <w:rPr>
                <w:rFonts w:ascii="PT Astra Serif" w:hAnsi="PT Astra Serif"/>
                <w:lang w:eastAsia="en-US"/>
              </w:rPr>
              <w:t xml:space="preserve">асстояние от границ участков </w:t>
            </w:r>
            <w:r w:rsidRPr="001B6988">
              <w:rPr>
                <w:rFonts w:ascii="PT Astra Serif" w:eastAsia="MS Mincho" w:hAnsi="PT Astra Serif"/>
                <w:lang w:eastAsia="en-US"/>
              </w:rPr>
              <w:t>кладбищ традиционного захоронения:</w:t>
            </w:r>
          </w:p>
          <w:p w:rsidR="00E0568F" w:rsidRPr="001B6988" w:rsidRDefault="00E0568F" w:rsidP="0074368A">
            <w:pPr>
              <w:widowControl/>
              <w:numPr>
                <w:ilvl w:val="0"/>
                <w:numId w:val="156"/>
              </w:numPr>
              <w:tabs>
                <w:tab w:val="left" w:pos="317"/>
              </w:tabs>
              <w:autoSpaceDE/>
              <w:autoSpaceDN/>
              <w:adjustRightInd/>
              <w:spacing w:line="240" w:lineRule="auto"/>
              <w:ind w:left="281" w:hanging="281"/>
              <w:textAlignment w:val="auto"/>
              <w:rPr>
                <w:rFonts w:ascii="PT Astra Serif" w:eastAsia="MS Mincho" w:hAnsi="PT Astra Serif"/>
                <w:lang w:eastAsia="en-US"/>
              </w:rPr>
            </w:pPr>
            <w:r w:rsidRPr="001B6988">
              <w:rPr>
                <w:rFonts w:ascii="PT Astra Serif" w:eastAsia="MS Mincho" w:hAnsi="PT Astra Serif"/>
                <w:lang w:eastAsia="en-US"/>
              </w:rPr>
              <w:t xml:space="preserve">до красной линии магистральных улиц – 6 м; </w:t>
            </w:r>
          </w:p>
          <w:p w:rsidR="00E0568F" w:rsidRPr="001B6988" w:rsidRDefault="00E0568F" w:rsidP="0074368A">
            <w:pPr>
              <w:widowControl/>
              <w:numPr>
                <w:ilvl w:val="0"/>
                <w:numId w:val="156"/>
              </w:numPr>
              <w:tabs>
                <w:tab w:val="left" w:pos="317"/>
              </w:tabs>
              <w:autoSpaceDE/>
              <w:autoSpaceDN/>
              <w:adjustRightInd/>
              <w:spacing w:line="240" w:lineRule="auto"/>
              <w:ind w:left="281" w:hanging="281"/>
              <w:textAlignment w:val="auto"/>
              <w:rPr>
                <w:rFonts w:ascii="PT Astra Serif" w:eastAsia="MS Mincho" w:hAnsi="PT Astra Serif"/>
                <w:lang w:eastAsia="en-US"/>
              </w:rPr>
            </w:pPr>
            <w:r w:rsidRPr="001B6988">
              <w:rPr>
                <w:rFonts w:ascii="PT Astra Serif" w:eastAsia="MS Mincho" w:hAnsi="PT Astra Serif"/>
                <w:lang w:eastAsia="en-US"/>
              </w:rPr>
              <w:t>до стен жилых домов, д</w:t>
            </w:r>
            <w:r w:rsidRPr="001B6988">
              <w:rPr>
                <w:rFonts w:ascii="PT Astra Serif" w:hAnsi="PT Astra Serif"/>
              </w:rPr>
              <w:t>о зданий общеобразовательных организаций, дошкольных образовательных и медицинских организаций</w:t>
            </w:r>
            <w:r w:rsidRPr="001B6988">
              <w:rPr>
                <w:rFonts w:ascii="PT Astra Serif" w:eastAsia="MS Mincho" w:hAnsi="PT Astra Serif"/>
                <w:lang w:eastAsia="en-US"/>
              </w:rPr>
              <w:t>:</w:t>
            </w:r>
          </w:p>
          <w:p w:rsidR="00E0568F" w:rsidRPr="001B6988" w:rsidRDefault="00E0568F" w:rsidP="0074368A">
            <w:pPr>
              <w:numPr>
                <w:ilvl w:val="0"/>
                <w:numId w:val="157"/>
              </w:numPr>
              <w:tabs>
                <w:tab w:val="left" w:pos="146"/>
              </w:tabs>
              <w:spacing w:line="240" w:lineRule="auto"/>
              <w:ind w:left="281" w:hanging="281"/>
              <w:rPr>
                <w:rFonts w:ascii="PT Astra Serif" w:eastAsia="MS Mincho" w:hAnsi="PT Astra Serif"/>
                <w:lang w:eastAsia="en-US"/>
              </w:rPr>
            </w:pPr>
            <w:r w:rsidRPr="001B6988">
              <w:rPr>
                <w:rFonts w:ascii="PT Astra Serif" w:eastAsia="MS Mincho" w:hAnsi="PT Astra Serif"/>
                <w:lang w:eastAsia="en-US"/>
              </w:rPr>
              <w:t xml:space="preserve">  500 м - при площади кладбища от 20 до 40 га;</w:t>
            </w:r>
          </w:p>
          <w:p w:rsidR="00E0568F" w:rsidRPr="001B6988" w:rsidRDefault="00E0568F" w:rsidP="0074368A">
            <w:pPr>
              <w:numPr>
                <w:ilvl w:val="0"/>
                <w:numId w:val="157"/>
              </w:numPr>
              <w:tabs>
                <w:tab w:val="left" w:pos="146"/>
              </w:tabs>
              <w:spacing w:line="240" w:lineRule="auto"/>
              <w:ind w:left="281" w:hanging="281"/>
              <w:rPr>
                <w:rFonts w:ascii="PT Astra Serif" w:eastAsia="MS Mincho" w:hAnsi="PT Astra Serif"/>
                <w:lang w:eastAsia="en-US"/>
              </w:rPr>
            </w:pPr>
            <w:r w:rsidRPr="001B6988">
              <w:rPr>
                <w:rFonts w:ascii="PT Astra Serif" w:eastAsia="MS Mincho" w:hAnsi="PT Astra Serif"/>
                <w:lang w:eastAsia="en-US"/>
              </w:rPr>
              <w:t xml:space="preserve">  300 м - при площади кладбища от 10 до 20 га;</w:t>
            </w:r>
          </w:p>
          <w:p w:rsidR="00E0568F" w:rsidRPr="001B6988" w:rsidRDefault="00E0568F" w:rsidP="0074368A">
            <w:pPr>
              <w:numPr>
                <w:ilvl w:val="0"/>
                <w:numId w:val="157"/>
              </w:numPr>
              <w:tabs>
                <w:tab w:val="left" w:pos="146"/>
              </w:tabs>
              <w:spacing w:line="240" w:lineRule="auto"/>
              <w:ind w:left="281" w:hanging="281"/>
              <w:rPr>
                <w:rFonts w:ascii="PT Astra Serif" w:hAnsi="PT Astra Serif"/>
              </w:rPr>
            </w:pPr>
            <w:r w:rsidRPr="001B6988">
              <w:rPr>
                <w:rFonts w:ascii="PT Astra Serif" w:eastAsia="MS Mincho" w:hAnsi="PT Astra Serif"/>
                <w:lang w:eastAsia="en-US"/>
              </w:rPr>
              <w:t xml:space="preserve">  100 м - </w:t>
            </w:r>
            <w:r w:rsidRPr="001B6988">
              <w:rPr>
                <w:rFonts w:ascii="PT Astra Serif" w:hAnsi="PT Astra Serif"/>
              </w:rPr>
              <w:t>кладбища смешанного и традиционного захоронения площадью 10 и менее га;</w:t>
            </w:r>
          </w:p>
          <w:p w:rsidR="00E0568F" w:rsidRPr="001B6988" w:rsidRDefault="00E0568F" w:rsidP="0074368A">
            <w:pPr>
              <w:widowControl/>
              <w:numPr>
                <w:ilvl w:val="0"/>
                <w:numId w:val="69"/>
              </w:numPr>
              <w:spacing w:line="240" w:lineRule="auto"/>
              <w:ind w:left="281" w:hanging="281"/>
              <w:textAlignment w:val="auto"/>
              <w:rPr>
                <w:rFonts w:ascii="PT Astra Serif" w:hAnsi="PT Astra Serif"/>
                <w:color w:val="000000"/>
              </w:rPr>
            </w:pPr>
            <w:r w:rsidRPr="001B6988">
              <w:rPr>
                <w:rFonts w:ascii="PT Astra Serif" w:eastAsia="MS Mincho" w:hAnsi="PT Astra Serif"/>
                <w:lang w:eastAsia="en-US"/>
              </w:rPr>
              <w:t>50 м - для закрытых кладбищ.</w:t>
            </w:r>
          </w:p>
          <w:p w:rsidR="00E0568F" w:rsidRPr="001B6988" w:rsidRDefault="00E0568F" w:rsidP="0074368A">
            <w:pPr>
              <w:widowControl/>
              <w:numPr>
                <w:ilvl w:val="0"/>
                <w:numId w:val="69"/>
              </w:numPr>
              <w:spacing w:line="240" w:lineRule="auto"/>
              <w:ind w:left="281" w:hanging="281"/>
              <w:textAlignment w:val="auto"/>
              <w:rPr>
                <w:rFonts w:ascii="PT Astra Serif" w:hAnsi="PT Astra Serif"/>
                <w:color w:val="000000"/>
              </w:rPr>
            </w:pPr>
            <w:r w:rsidRPr="001B6988">
              <w:rPr>
                <w:rFonts w:ascii="PT Astra Serif" w:hAnsi="PT Astra Serif"/>
                <w:color w:val="000000"/>
              </w:rPr>
              <w:t xml:space="preserve">Минимальные отступы от границ земельных участков до стен зданий, строений и сооружений – 3м. </w:t>
            </w:r>
          </w:p>
          <w:p w:rsidR="00E0568F" w:rsidRPr="001B6988" w:rsidRDefault="00E0568F" w:rsidP="0074368A">
            <w:pPr>
              <w:widowControl/>
              <w:numPr>
                <w:ilvl w:val="0"/>
                <w:numId w:val="69"/>
              </w:numPr>
              <w:spacing w:line="240" w:lineRule="auto"/>
              <w:ind w:left="281" w:hanging="281"/>
              <w:textAlignment w:val="auto"/>
              <w:rPr>
                <w:rFonts w:ascii="PT Astra Serif" w:hAnsi="PT Astra Serif"/>
                <w:color w:val="000000"/>
              </w:rPr>
            </w:pPr>
            <w:r w:rsidRPr="001B6988">
              <w:rPr>
                <w:rFonts w:ascii="PT Astra Serif" w:hAnsi="PT Astra Serif"/>
                <w:color w:val="000000"/>
              </w:rPr>
              <w:t>Предельное количество этажей – не подлежит установлению.</w:t>
            </w:r>
          </w:p>
          <w:p w:rsidR="00E0568F" w:rsidRPr="001B6988" w:rsidRDefault="00E0568F" w:rsidP="0074368A">
            <w:pPr>
              <w:widowControl/>
              <w:numPr>
                <w:ilvl w:val="0"/>
                <w:numId w:val="70"/>
              </w:numPr>
              <w:tabs>
                <w:tab w:val="left" w:pos="360"/>
              </w:tabs>
              <w:suppressAutoHyphens/>
              <w:autoSpaceDE/>
              <w:autoSpaceDN/>
              <w:adjustRightInd/>
              <w:snapToGrid w:val="0"/>
              <w:spacing w:line="240" w:lineRule="auto"/>
              <w:ind w:left="281" w:hanging="281"/>
              <w:textAlignment w:val="auto"/>
              <w:rPr>
                <w:rFonts w:ascii="PT Astra Serif" w:hAnsi="PT Astra Serif" w:cs="Tahoma"/>
                <w:lang w:eastAsia="ar-SA"/>
              </w:rPr>
            </w:pPr>
            <w:r w:rsidRPr="001B6988">
              <w:rPr>
                <w:rFonts w:ascii="PT Astra Serif" w:hAnsi="PT Astra Serif"/>
                <w:color w:val="000000"/>
              </w:rPr>
              <w:t>Максимальный процент застройки в границах земельного участка – 2%.</w:t>
            </w:r>
          </w:p>
        </w:tc>
      </w:tr>
      <w:tr w:rsidR="00E0568F" w:rsidRPr="001B6988" w:rsidTr="00253501">
        <w:trPr>
          <w:trHeight w:val="220"/>
        </w:trPr>
        <w:tc>
          <w:tcPr>
            <w:tcW w:w="5000" w:type="pct"/>
            <w:gridSpan w:val="3"/>
            <w:vAlign w:val="center"/>
          </w:tcPr>
          <w:p w:rsidR="00E0568F" w:rsidRPr="001B6988" w:rsidRDefault="00E0568F" w:rsidP="005412A0">
            <w:pPr>
              <w:tabs>
                <w:tab w:val="left" w:pos="1155"/>
                <w:tab w:val="left" w:pos="9781"/>
              </w:tabs>
              <w:suppressAutoHyphens/>
              <w:spacing w:line="240" w:lineRule="auto"/>
              <w:ind w:left="60" w:right="284"/>
              <w:jc w:val="center"/>
              <w:rPr>
                <w:rFonts w:ascii="PT Astra Serif" w:hAnsi="PT Astra Serif"/>
                <w:color w:val="000000"/>
                <w:lang w:eastAsia="ar-SA"/>
              </w:rPr>
            </w:pPr>
            <w:r w:rsidRPr="001B6988">
              <w:rPr>
                <w:rFonts w:ascii="PT Astra Serif" w:hAnsi="PT Astra Serif"/>
                <w:color w:val="000000"/>
                <w:lang w:eastAsia="ar-SA"/>
              </w:rPr>
              <w:t>Ограничения использования земельных участков:</w:t>
            </w:r>
          </w:p>
        </w:tc>
      </w:tr>
      <w:tr w:rsidR="00E0568F" w:rsidRPr="001B6988" w:rsidTr="00253501">
        <w:trPr>
          <w:trHeight w:val="96"/>
        </w:trPr>
        <w:tc>
          <w:tcPr>
            <w:tcW w:w="165" w:type="pct"/>
          </w:tcPr>
          <w:p w:rsidR="00E0568F" w:rsidRPr="001B6988" w:rsidRDefault="00E0568F" w:rsidP="005412A0">
            <w:pPr>
              <w:tabs>
                <w:tab w:val="left" w:pos="1155"/>
              </w:tabs>
              <w:suppressAutoHyphens/>
              <w:snapToGrid w:val="0"/>
              <w:spacing w:line="240" w:lineRule="auto"/>
              <w:rPr>
                <w:rFonts w:ascii="PT Astra Serif" w:hAnsi="PT Astra Serif"/>
                <w:lang w:eastAsia="ar-SA"/>
              </w:rPr>
            </w:pPr>
            <w:r w:rsidRPr="001B6988">
              <w:rPr>
                <w:rFonts w:ascii="PT Astra Serif" w:hAnsi="PT Astra Serif"/>
                <w:lang w:eastAsia="ar-SA"/>
              </w:rPr>
              <w:t>5.</w:t>
            </w:r>
          </w:p>
        </w:tc>
        <w:tc>
          <w:tcPr>
            <w:tcW w:w="1139" w:type="pct"/>
          </w:tcPr>
          <w:p w:rsidR="00E0568F" w:rsidRPr="001B6988" w:rsidRDefault="00E0568F" w:rsidP="005412A0">
            <w:pPr>
              <w:tabs>
                <w:tab w:val="left" w:pos="1155"/>
              </w:tabs>
              <w:suppressAutoHyphens/>
              <w:snapToGrid w:val="0"/>
              <w:spacing w:line="240" w:lineRule="auto"/>
              <w:jc w:val="left"/>
              <w:rPr>
                <w:rFonts w:ascii="PT Astra Serif" w:hAnsi="PT Astra Serif"/>
                <w:color w:val="000000"/>
                <w:lang w:eastAsia="ar-SA"/>
              </w:rPr>
            </w:pPr>
            <w:r w:rsidRPr="001B6988">
              <w:rPr>
                <w:rFonts w:ascii="PT Astra Serif" w:hAnsi="PT Astra Serif"/>
                <w:color w:val="000000"/>
                <w:lang w:eastAsia="ar-SA"/>
              </w:rPr>
              <w:t>Санитарно-гигиенические и экологические требования</w:t>
            </w:r>
          </w:p>
        </w:tc>
        <w:tc>
          <w:tcPr>
            <w:tcW w:w="3696" w:type="pct"/>
          </w:tcPr>
          <w:p w:rsidR="00E0568F" w:rsidRPr="001B6988" w:rsidRDefault="00E0568F" w:rsidP="005412A0">
            <w:pPr>
              <w:tabs>
                <w:tab w:val="left" w:pos="9781"/>
              </w:tabs>
              <w:suppressAutoHyphens/>
              <w:autoSpaceDE/>
              <w:autoSpaceDN/>
              <w:adjustRightInd/>
              <w:snapToGrid w:val="0"/>
              <w:spacing w:line="240" w:lineRule="auto"/>
              <w:ind w:left="23"/>
              <w:textAlignment w:val="auto"/>
              <w:rPr>
                <w:rFonts w:ascii="PT Astra Serif" w:hAnsi="PT Astra Serif"/>
                <w:color w:val="000000"/>
                <w:lang w:eastAsia="ar-SA"/>
              </w:rPr>
            </w:pPr>
            <w:r w:rsidRPr="001B6988">
              <w:rPr>
                <w:rFonts w:ascii="PT Astra Serif" w:hAnsi="PT Astra Serif"/>
                <w:color w:val="000000"/>
                <w:lang w:eastAsia="ar-SA"/>
              </w:rPr>
              <w:t>– Благоустройство и озеленение территории. Площадь зеленых насаждений (деревьев и кустарников) должна быть не менее 20% от территории кладбища.</w:t>
            </w:r>
          </w:p>
          <w:p w:rsidR="00E0568F" w:rsidRPr="001B6988" w:rsidRDefault="00E0568F" w:rsidP="005412A0">
            <w:pPr>
              <w:tabs>
                <w:tab w:val="left" w:pos="9781"/>
              </w:tabs>
              <w:suppressAutoHyphens/>
              <w:autoSpaceDE/>
              <w:autoSpaceDN/>
              <w:adjustRightInd/>
              <w:snapToGrid w:val="0"/>
              <w:spacing w:line="240" w:lineRule="auto"/>
              <w:ind w:left="23"/>
              <w:textAlignment w:val="auto"/>
              <w:rPr>
                <w:rFonts w:ascii="PT Astra Serif" w:hAnsi="PT Astra Serif"/>
                <w:color w:val="000000"/>
                <w:lang w:eastAsia="ar-SA"/>
              </w:rPr>
            </w:pPr>
            <w:r w:rsidRPr="001B6988">
              <w:rPr>
                <w:rFonts w:ascii="PT Astra Serif" w:hAnsi="PT Astra Serif"/>
                <w:color w:val="000000"/>
                <w:lang w:eastAsia="ar-SA"/>
              </w:rPr>
              <w:t>– Водоохранных зонах рек и водохранилищ запрещается размещение мест захоронения.</w:t>
            </w:r>
          </w:p>
          <w:p w:rsidR="00E0568F" w:rsidRPr="001B6988" w:rsidRDefault="00E0568F" w:rsidP="005412A0">
            <w:pPr>
              <w:tabs>
                <w:tab w:val="left" w:pos="9781"/>
              </w:tabs>
              <w:suppressAutoHyphens/>
              <w:autoSpaceDE/>
              <w:autoSpaceDN/>
              <w:adjustRightInd/>
              <w:snapToGrid w:val="0"/>
              <w:spacing w:line="240" w:lineRule="auto"/>
              <w:ind w:left="23"/>
              <w:textAlignment w:val="auto"/>
              <w:rPr>
                <w:rFonts w:ascii="PT Astra Serif" w:hAnsi="PT Astra Serif"/>
                <w:color w:val="000000"/>
                <w:lang w:eastAsia="ar-SA"/>
              </w:rPr>
            </w:pPr>
            <w:r w:rsidRPr="001B6988">
              <w:rPr>
                <w:rFonts w:ascii="PT Astra Serif" w:hAnsi="PT Astra Serif"/>
                <w:color w:val="000000"/>
                <w:lang w:eastAsia="ar-SA"/>
              </w:rPr>
              <w:t xml:space="preserve">– 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 </w:t>
            </w:r>
          </w:p>
          <w:p w:rsidR="00E0568F" w:rsidRPr="001B6988" w:rsidRDefault="00E0568F" w:rsidP="005412A0">
            <w:pPr>
              <w:tabs>
                <w:tab w:val="left" w:pos="9781"/>
              </w:tabs>
              <w:suppressAutoHyphens/>
              <w:autoSpaceDE/>
              <w:autoSpaceDN/>
              <w:adjustRightInd/>
              <w:snapToGrid w:val="0"/>
              <w:spacing w:line="240" w:lineRule="auto"/>
              <w:ind w:left="23"/>
              <w:textAlignment w:val="auto"/>
              <w:rPr>
                <w:rFonts w:ascii="PT Astra Serif" w:hAnsi="PT Astra Serif"/>
                <w:color w:val="000000"/>
                <w:lang w:eastAsia="ar-SA"/>
              </w:rPr>
            </w:pPr>
            <w:r w:rsidRPr="001B6988">
              <w:rPr>
                <w:rFonts w:ascii="PT Astra Serif" w:hAnsi="PT Astra Serif"/>
                <w:color w:val="000000"/>
                <w:lang w:eastAsia="ar-SA"/>
              </w:rPr>
              <w:t>– 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E0568F" w:rsidRPr="001B6988" w:rsidRDefault="00E0568F" w:rsidP="005412A0">
            <w:pPr>
              <w:tabs>
                <w:tab w:val="left" w:pos="9781"/>
              </w:tabs>
              <w:suppressAutoHyphens/>
              <w:autoSpaceDE/>
              <w:autoSpaceDN/>
              <w:adjustRightInd/>
              <w:snapToGrid w:val="0"/>
              <w:spacing w:line="240" w:lineRule="auto"/>
              <w:ind w:left="23"/>
              <w:textAlignment w:val="auto"/>
              <w:rPr>
                <w:rFonts w:ascii="PT Astra Serif" w:hAnsi="PT Astra Serif"/>
                <w:color w:val="000000"/>
                <w:lang w:eastAsia="ar-SA"/>
              </w:rPr>
            </w:pPr>
            <w:r w:rsidRPr="001B6988">
              <w:rPr>
                <w:rFonts w:ascii="PT Astra Serif" w:hAnsi="PT Astra Serif"/>
                <w:color w:val="000000"/>
                <w:lang w:eastAsia="ar-SA"/>
              </w:rPr>
              <w:t>– 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tc>
      </w:tr>
    </w:tbl>
    <w:p w:rsidR="00E0568F" w:rsidRPr="001B6988" w:rsidRDefault="00E0568F" w:rsidP="005412A0">
      <w:pPr>
        <w:spacing w:line="240" w:lineRule="auto"/>
        <w:rPr>
          <w:rFonts w:ascii="PT Astra Serif" w:hAnsi="PT Astra Serif"/>
          <w:b/>
          <w:spacing w:val="-10"/>
          <w:sz w:val="28"/>
          <w:szCs w:val="28"/>
        </w:rPr>
      </w:pPr>
    </w:p>
    <w:p w:rsidR="00E0568F" w:rsidRPr="001B6988" w:rsidRDefault="00E0568F" w:rsidP="00163940">
      <w:pPr>
        <w:spacing w:line="240" w:lineRule="auto"/>
        <w:ind w:firstLine="709"/>
        <w:rPr>
          <w:rFonts w:ascii="PT Astra Serif" w:hAnsi="PT Astra Serif"/>
          <w:b/>
          <w:spacing w:val="-10"/>
          <w:sz w:val="28"/>
          <w:szCs w:val="28"/>
        </w:rPr>
      </w:pPr>
      <w:r w:rsidRPr="001B6988">
        <w:rPr>
          <w:rFonts w:ascii="PT Astra Serif" w:hAnsi="PT Astra Serif"/>
          <w:b/>
          <w:spacing w:val="-10"/>
          <w:sz w:val="28"/>
          <w:szCs w:val="28"/>
        </w:rPr>
        <w:t>СН-1 - Зона складирования и захоронения отходов</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183"/>
        <w:gridCol w:w="7296"/>
      </w:tblGrid>
      <w:tr w:rsidR="00E0568F" w:rsidRPr="001B6988" w:rsidTr="00FC4362">
        <w:tc>
          <w:tcPr>
            <w:tcW w:w="170" w:type="pct"/>
          </w:tcPr>
          <w:p w:rsidR="00E0568F" w:rsidRPr="001B6988" w:rsidRDefault="00E0568F" w:rsidP="00FC436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w:t>
            </w:r>
          </w:p>
        </w:tc>
        <w:tc>
          <w:tcPr>
            <w:tcW w:w="1127" w:type="pct"/>
          </w:tcPr>
          <w:p w:rsidR="00E0568F" w:rsidRPr="001B6988" w:rsidRDefault="00E0568F" w:rsidP="00FC436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Тип регламента</w:t>
            </w:r>
          </w:p>
        </w:tc>
        <w:tc>
          <w:tcPr>
            <w:tcW w:w="3703" w:type="pct"/>
          </w:tcPr>
          <w:p w:rsidR="00E0568F" w:rsidRPr="001B6988" w:rsidRDefault="00E0568F" w:rsidP="00FC436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Содержание регламента</w:t>
            </w:r>
          </w:p>
        </w:tc>
      </w:tr>
      <w:tr w:rsidR="00E0568F" w:rsidRPr="001B6988" w:rsidTr="00FC4362">
        <w:tc>
          <w:tcPr>
            <w:tcW w:w="170" w:type="pct"/>
          </w:tcPr>
          <w:p w:rsidR="00E0568F" w:rsidRPr="001B6988" w:rsidRDefault="00E0568F" w:rsidP="00FC436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tc>
        <w:tc>
          <w:tcPr>
            <w:tcW w:w="1127" w:type="pct"/>
          </w:tcPr>
          <w:p w:rsidR="00E0568F" w:rsidRPr="001B6988" w:rsidRDefault="00E0568F" w:rsidP="00FC436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3703" w:type="pct"/>
          </w:tcPr>
          <w:p w:rsidR="00E0568F" w:rsidRPr="001B6988" w:rsidRDefault="00E0568F" w:rsidP="00FC4362">
            <w:pPr>
              <w:tabs>
                <w:tab w:val="left" w:pos="9781"/>
              </w:tabs>
              <w:suppressAutoHyphens/>
              <w:snapToGrid w:val="0"/>
              <w:spacing w:line="240" w:lineRule="auto"/>
              <w:ind w:right="284"/>
              <w:jc w:val="center"/>
              <w:rPr>
                <w:rFonts w:ascii="PT Astra Serif" w:hAnsi="PT Astra Serif"/>
                <w:lang w:eastAsia="ar-SA"/>
              </w:rPr>
            </w:pPr>
            <w:r w:rsidRPr="001B6988">
              <w:rPr>
                <w:rFonts w:ascii="PT Astra Serif" w:hAnsi="PT Astra Serif"/>
                <w:lang w:eastAsia="ar-SA"/>
              </w:rPr>
              <w:t>3</w:t>
            </w:r>
          </w:p>
        </w:tc>
      </w:tr>
      <w:tr w:rsidR="00E0568F" w:rsidRPr="001B6988" w:rsidTr="00FC4362">
        <w:tc>
          <w:tcPr>
            <w:tcW w:w="5000" w:type="pct"/>
            <w:gridSpan w:val="3"/>
          </w:tcPr>
          <w:p w:rsidR="00E0568F" w:rsidRPr="001B6988" w:rsidRDefault="00E0568F" w:rsidP="00FC436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FC4362">
        <w:trPr>
          <w:trHeight w:val="687"/>
        </w:trPr>
        <w:tc>
          <w:tcPr>
            <w:tcW w:w="170" w:type="pct"/>
          </w:tcPr>
          <w:p w:rsidR="00E0568F" w:rsidRPr="001B6988" w:rsidRDefault="00E0568F" w:rsidP="00FC436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p w:rsidR="00E0568F" w:rsidRPr="001B6988" w:rsidRDefault="00E0568F" w:rsidP="00FC4362">
            <w:pPr>
              <w:tabs>
                <w:tab w:val="left" w:pos="1155"/>
              </w:tabs>
              <w:suppressAutoHyphens/>
              <w:spacing w:line="240" w:lineRule="auto"/>
              <w:jc w:val="center"/>
              <w:rPr>
                <w:rFonts w:ascii="PT Astra Serif" w:hAnsi="PT Astra Serif"/>
                <w:lang w:eastAsia="ar-SA"/>
              </w:rPr>
            </w:pPr>
          </w:p>
          <w:p w:rsidR="00E0568F" w:rsidRPr="001B6988" w:rsidRDefault="00E0568F" w:rsidP="00FC4362">
            <w:pPr>
              <w:tabs>
                <w:tab w:val="left" w:pos="1155"/>
              </w:tabs>
              <w:suppressAutoHyphens/>
              <w:spacing w:line="240" w:lineRule="auto"/>
              <w:jc w:val="center"/>
              <w:rPr>
                <w:rFonts w:ascii="PT Astra Serif" w:hAnsi="PT Astra Serif"/>
                <w:lang w:eastAsia="ar-SA"/>
              </w:rPr>
            </w:pPr>
          </w:p>
        </w:tc>
        <w:tc>
          <w:tcPr>
            <w:tcW w:w="1127" w:type="pct"/>
          </w:tcPr>
          <w:p w:rsidR="00E0568F" w:rsidRPr="001B6988" w:rsidRDefault="00E0568F" w:rsidP="00FC4362">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Основные виды разрешенного использования</w:t>
            </w:r>
          </w:p>
        </w:tc>
        <w:tc>
          <w:tcPr>
            <w:tcW w:w="3703" w:type="pct"/>
          </w:tcPr>
          <w:p w:rsidR="00E0568F" w:rsidRPr="001B6988" w:rsidRDefault="00E0568F" w:rsidP="00FC4362">
            <w:pPr>
              <w:widowControl/>
              <w:tabs>
                <w:tab w:val="left" w:pos="9781"/>
              </w:tabs>
              <w:suppressAutoHyphens/>
              <w:autoSpaceDE/>
              <w:autoSpaceDN/>
              <w:adjustRightInd/>
              <w:spacing w:line="240" w:lineRule="auto"/>
              <w:ind w:right="284"/>
              <w:textAlignment w:val="auto"/>
              <w:rPr>
                <w:rFonts w:ascii="PT Astra Serif" w:hAnsi="PT Astra Serif"/>
                <w:lang w:eastAsia="ar-SA"/>
              </w:rPr>
            </w:pPr>
            <w:r w:rsidRPr="001B6988">
              <w:rPr>
                <w:rFonts w:ascii="PT Astra Serif" w:hAnsi="PT Astra Serif"/>
              </w:rPr>
              <w:t>Земельные участки (территории) общего пользования (12.0)</w:t>
            </w:r>
          </w:p>
          <w:p w:rsidR="00E0568F" w:rsidRPr="001B6988" w:rsidRDefault="00E0568F" w:rsidP="00FC4362">
            <w:pPr>
              <w:widowControl/>
              <w:tabs>
                <w:tab w:val="left" w:pos="9781"/>
              </w:tabs>
              <w:suppressAutoHyphens/>
              <w:autoSpaceDE/>
              <w:autoSpaceDN/>
              <w:adjustRightInd/>
              <w:spacing w:line="240" w:lineRule="auto"/>
              <w:ind w:right="284"/>
              <w:textAlignment w:val="auto"/>
              <w:rPr>
                <w:rFonts w:ascii="PT Astra Serif" w:hAnsi="PT Astra Serif"/>
                <w:lang w:eastAsia="ar-SA"/>
              </w:rPr>
            </w:pPr>
            <w:r w:rsidRPr="001B6988">
              <w:rPr>
                <w:rFonts w:ascii="PT Astra Serif" w:hAnsi="PT Astra Serif"/>
                <w:lang w:eastAsia="ar-SA"/>
              </w:rPr>
              <w:t>Специальная деятельность (12.2)</w:t>
            </w:r>
          </w:p>
        </w:tc>
      </w:tr>
      <w:tr w:rsidR="00E0568F" w:rsidRPr="001B6988" w:rsidTr="00FC4362">
        <w:trPr>
          <w:trHeight w:val="273"/>
        </w:trPr>
        <w:tc>
          <w:tcPr>
            <w:tcW w:w="170" w:type="pct"/>
          </w:tcPr>
          <w:p w:rsidR="00E0568F" w:rsidRPr="001B6988" w:rsidRDefault="00E0568F" w:rsidP="00FC436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p w:rsidR="00E0568F" w:rsidRPr="001B6988" w:rsidRDefault="00E0568F" w:rsidP="00FC4362">
            <w:pPr>
              <w:tabs>
                <w:tab w:val="left" w:pos="1155"/>
              </w:tabs>
              <w:suppressAutoHyphens/>
              <w:spacing w:line="240" w:lineRule="auto"/>
              <w:jc w:val="center"/>
              <w:rPr>
                <w:rFonts w:ascii="PT Astra Serif" w:hAnsi="PT Astra Serif"/>
                <w:lang w:eastAsia="ar-SA"/>
              </w:rPr>
            </w:pPr>
          </w:p>
        </w:tc>
        <w:tc>
          <w:tcPr>
            <w:tcW w:w="1127" w:type="pct"/>
          </w:tcPr>
          <w:p w:rsidR="00E0568F" w:rsidRPr="001B6988" w:rsidRDefault="00E0568F" w:rsidP="00FC4362">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Условно разрешенные виды использования</w:t>
            </w:r>
          </w:p>
        </w:tc>
        <w:tc>
          <w:tcPr>
            <w:tcW w:w="3703" w:type="pct"/>
          </w:tcPr>
          <w:p w:rsidR="00E0568F" w:rsidRPr="001B6988" w:rsidRDefault="00E0568F" w:rsidP="00FC4362">
            <w:pPr>
              <w:widowControl/>
              <w:tabs>
                <w:tab w:val="num" w:pos="284"/>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Не подлежат установлению</w:t>
            </w:r>
          </w:p>
        </w:tc>
      </w:tr>
      <w:tr w:rsidR="00E0568F" w:rsidRPr="001B6988" w:rsidTr="00FC4362">
        <w:trPr>
          <w:trHeight w:val="644"/>
        </w:trPr>
        <w:tc>
          <w:tcPr>
            <w:tcW w:w="170" w:type="pct"/>
          </w:tcPr>
          <w:p w:rsidR="00E0568F" w:rsidRPr="001B6988" w:rsidRDefault="00E0568F" w:rsidP="00FC436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c>
          <w:tcPr>
            <w:tcW w:w="1127" w:type="pct"/>
          </w:tcPr>
          <w:p w:rsidR="00E0568F" w:rsidRPr="001B6988" w:rsidRDefault="00E0568F" w:rsidP="00FC4362">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Вспомогательные виды разрешенного использования</w:t>
            </w:r>
          </w:p>
        </w:tc>
        <w:tc>
          <w:tcPr>
            <w:tcW w:w="3703" w:type="pct"/>
          </w:tcPr>
          <w:p w:rsidR="00E0568F" w:rsidRPr="001B6988" w:rsidRDefault="00E0568F" w:rsidP="00FC4362">
            <w:pPr>
              <w:widowControl/>
              <w:tabs>
                <w:tab w:val="num" w:pos="284"/>
              </w:tabs>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Не подлежат установлению</w:t>
            </w:r>
          </w:p>
        </w:tc>
      </w:tr>
      <w:tr w:rsidR="00E0568F" w:rsidRPr="001B6988" w:rsidTr="00FC4362">
        <w:trPr>
          <w:trHeight w:val="292"/>
        </w:trPr>
        <w:tc>
          <w:tcPr>
            <w:tcW w:w="5000" w:type="pct"/>
            <w:gridSpan w:val="3"/>
          </w:tcPr>
          <w:p w:rsidR="00E0568F" w:rsidRPr="001B6988" w:rsidRDefault="00E0568F" w:rsidP="00FC4362">
            <w:pPr>
              <w:widowControl/>
              <w:suppressAutoHyphens/>
              <w:autoSpaceDE/>
              <w:autoSpaceDN/>
              <w:adjustRightInd/>
              <w:spacing w:line="240" w:lineRule="auto"/>
              <w:ind w:left="224"/>
              <w:textAlignment w:val="auto"/>
              <w:rPr>
                <w:rFonts w:ascii="PT Astra Serif" w:hAnsi="PT Astra Serif"/>
                <w:lang w:eastAsia="ar-SA"/>
              </w:rPr>
            </w:pPr>
            <w:r w:rsidRPr="001B6988">
              <w:rPr>
                <w:rFonts w:ascii="PT Astra Serif" w:hAnsi="PT Astra Serif" w:cs="Tahoma"/>
                <w:lang w:eastAsia="ar-SA"/>
              </w:rPr>
              <w:t>Параметры разрешенного строительства и ограничения использования земельных участков:</w:t>
            </w:r>
          </w:p>
        </w:tc>
      </w:tr>
      <w:tr w:rsidR="00E0568F" w:rsidRPr="001B6988" w:rsidTr="00FC4362">
        <w:trPr>
          <w:trHeight w:val="644"/>
        </w:trPr>
        <w:tc>
          <w:tcPr>
            <w:tcW w:w="170" w:type="pct"/>
          </w:tcPr>
          <w:p w:rsidR="00E0568F" w:rsidRPr="001B6988" w:rsidRDefault="00E0568F" w:rsidP="00FC4362">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4.</w:t>
            </w:r>
          </w:p>
        </w:tc>
        <w:tc>
          <w:tcPr>
            <w:tcW w:w="1127" w:type="pct"/>
          </w:tcPr>
          <w:p w:rsidR="00E0568F" w:rsidRPr="001B6988" w:rsidRDefault="00E0568F" w:rsidP="00FC4362">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cs="Tahoma"/>
                <w:lang w:eastAsia="ar-SA"/>
              </w:rPr>
              <w:t>Санитарно-гигиенические и экологические требования</w:t>
            </w:r>
          </w:p>
        </w:tc>
        <w:tc>
          <w:tcPr>
            <w:tcW w:w="3703" w:type="pct"/>
          </w:tcPr>
          <w:p w:rsidR="00E0568F" w:rsidRPr="001B6988" w:rsidRDefault="00E0568F" w:rsidP="0074368A">
            <w:pPr>
              <w:widowControl/>
              <w:numPr>
                <w:ilvl w:val="0"/>
                <w:numId w:val="69"/>
              </w:numPr>
              <w:spacing w:line="240" w:lineRule="auto"/>
              <w:ind w:left="317" w:hanging="284"/>
              <w:textAlignment w:val="auto"/>
              <w:rPr>
                <w:rFonts w:ascii="PT Astra Serif" w:hAnsi="PT Astra Serif"/>
                <w:color w:val="000000"/>
              </w:rPr>
            </w:pPr>
            <w:r w:rsidRPr="001B6988">
              <w:rPr>
                <w:rFonts w:ascii="PT Astra Serif" w:hAnsi="PT Astra Serif"/>
                <w:color w:val="000000"/>
              </w:rPr>
              <w:t xml:space="preserve">Минимальные отступы от границ земельных участков до стен зданий, строений и сооружений – 3м. </w:t>
            </w:r>
          </w:p>
          <w:p w:rsidR="00E0568F" w:rsidRPr="001B6988" w:rsidRDefault="00E0568F" w:rsidP="0074368A">
            <w:pPr>
              <w:widowControl/>
              <w:numPr>
                <w:ilvl w:val="0"/>
                <w:numId w:val="69"/>
              </w:numPr>
              <w:spacing w:line="240" w:lineRule="auto"/>
              <w:ind w:left="317" w:hanging="284"/>
              <w:textAlignment w:val="auto"/>
              <w:rPr>
                <w:rFonts w:ascii="PT Astra Serif" w:hAnsi="PT Astra Serif"/>
                <w:color w:val="000000"/>
              </w:rPr>
            </w:pPr>
            <w:r w:rsidRPr="001B6988">
              <w:rPr>
                <w:rFonts w:ascii="PT Astra Serif" w:hAnsi="PT Astra Serif"/>
                <w:color w:val="000000"/>
              </w:rPr>
              <w:t>Предельное количество этажей – не подлежит установлению.</w:t>
            </w:r>
          </w:p>
          <w:p w:rsidR="00E0568F" w:rsidRPr="001B6988" w:rsidRDefault="00E0568F" w:rsidP="0074368A">
            <w:pPr>
              <w:widowControl/>
              <w:numPr>
                <w:ilvl w:val="0"/>
                <w:numId w:val="70"/>
              </w:numPr>
              <w:tabs>
                <w:tab w:val="left" w:pos="360"/>
              </w:tabs>
              <w:suppressAutoHyphens/>
              <w:autoSpaceDE/>
              <w:autoSpaceDN/>
              <w:adjustRightInd/>
              <w:snapToGrid w:val="0"/>
              <w:spacing w:line="240" w:lineRule="auto"/>
              <w:ind w:left="295" w:hanging="283"/>
              <w:textAlignment w:val="auto"/>
              <w:rPr>
                <w:rFonts w:ascii="PT Astra Serif" w:hAnsi="PT Astra Serif" w:cs="Tahoma"/>
                <w:lang w:eastAsia="ar-SA"/>
              </w:rPr>
            </w:pPr>
            <w:r w:rsidRPr="001B6988">
              <w:rPr>
                <w:rFonts w:ascii="PT Astra Serif" w:hAnsi="PT Astra Serif"/>
                <w:color w:val="000000"/>
              </w:rPr>
              <w:t>Максимальный процент застройки в границах земельного участка –70%.</w:t>
            </w:r>
          </w:p>
          <w:p w:rsidR="00E0568F" w:rsidRPr="001B6988" w:rsidRDefault="00E0568F" w:rsidP="0074368A">
            <w:pPr>
              <w:widowControl/>
              <w:numPr>
                <w:ilvl w:val="0"/>
                <w:numId w:val="70"/>
              </w:numPr>
              <w:tabs>
                <w:tab w:val="left" w:pos="360"/>
              </w:tabs>
              <w:suppressAutoHyphens/>
              <w:autoSpaceDE/>
              <w:autoSpaceDN/>
              <w:adjustRightInd/>
              <w:snapToGrid w:val="0"/>
              <w:spacing w:line="240" w:lineRule="auto"/>
              <w:ind w:left="295" w:hanging="283"/>
              <w:textAlignment w:val="auto"/>
              <w:rPr>
                <w:rFonts w:ascii="PT Astra Serif" w:hAnsi="PT Astra Serif" w:cs="Tahoma"/>
                <w:lang w:eastAsia="ar-SA"/>
              </w:rPr>
            </w:pPr>
            <w:r w:rsidRPr="001B6988">
              <w:rPr>
                <w:rFonts w:ascii="PT Astra Serif" w:hAnsi="PT Astra Serif" w:cs="Tahoma"/>
                <w:lang w:eastAsia="ar-SA"/>
              </w:rPr>
              <w:t>Санитарный и технологический контроль за эксплуатацией сооружений.</w:t>
            </w:r>
          </w:p>
          <w:p w:rsidR="00E0568F" w:rsidRPr="001B6988" w:rsidRDefault="00E0568F" w:rsidP="0074368A">
            <w:pPr>
              <w:widowControl/>
              <w:numPr>
                <w:ilvl w:val="0"/>
                <w:numId w:val="70"/>
              </w:numPr>
              <w:tabs>
                <w:tab w:val="left" w:pos="360"/>
              </w:tabs>
              <w:suppressAutoHyphens/>
              <w:autoSpaceDE/>
              <w:autoSpaceDN/>
              <w:adjustRightInd/>
              <w:spacing w:line="240" w:lineRule="auto"/>
              <w:ind w:left="295" w:hanging="283"/>
              <w:textAlignment w:val="auto"/>
              <w:rPr>
                <w:rFonts w:ascii="PT Astra Serif" w:hAnsi="PT Astra Serif" w:cs="Tahoma"/>
                <w:lang w:eastAsia="ar-SA"/>
              </w:rPr>
            </w:pPr>
            <w:r w:rsidRPr="001B6988">
              <w:rPr>
                <w:rFonts w:ascii="PT Astra Serif" w:hAnsi="PT Astra Serif" w:cs="Tahoma"/>
                <w:lang w:eastAsia="ar-SA"/>
              </w:rPr>
              <w:t>Выполнение специальных мероприятий, направленных на исключение химического и бактериологического загрязнения поверхностных и грунтовых вод.</w:t>
            </w:r>
          </w:p>
          <w:p w:rsidR="00E0568F" w:rsidRPr="001B6988" w:rsidRDefault="00E0568F" w:rsidP="0074368A">
            <w:pPr>
              <w:widowControl/>
              <w:numPr>
                <w:ilvl w:val="0"/>
                <w:numId w:val="70"/>
              </w:numPr>
              <w:tabs>
                <w:tab w:val="left" w:pos="360"/>
              </w:tabs>
              <w:suppressAutoHyphens/>
              <w:autoSpaceDE/>
              <w:autoSpaceDN/>
              <w:adjustRightInd/>
              <w:spacing w:line="240" w:lineRule="auto"/>
              <w:ind w:left="295" w:hanging="283"/>
              <w:textAlignment w:val="auto"/>
              <w:rPr>
                <w:rFonts w:ascii="PT Astra Serif" w:hAnsi="PT Astra Serif" w:cs="Tahoma"/>
                <w:lang w:eastAsia="ar-SA"/>
              </w:rPr>
            </w:pPr>
            <w:r w:rsidRPr="001B6988">
              <w:rPr>
                <w:rFonts w:ascii="PT Astra Serif" w:hAnsi="PT Astra Serif" w:cs="Tahoma"/>
                <w:lang w:eastAsia="ar-SA"/>
              </w:rPr>
              <w:t>Эффективное использование территории в соответствии с санитарными правилами и нормами и соответствующими гигиеническими нормативами.</w:t>
            </w:r>
          </w:p>
          <w:p w:rsidR="00E0568F" w:rsidRPr="001B6988" w:rsidRDefault="00E0568F" w:rsidP="0074368A">
            <w:pPr>
              <w:widowControl/>
              <w:numPr>
                <w:ilvl w:val="0"/>
                <w:numId w:val="70"/>
              </w:numPr>
              <w:tabs>
                <w:tab w:val="left" w:pos="360"/>
              </w:tabs>
              <w:suppressAutoHyphens/>
              <w:autoSpaceDE/>
              <w:autoSpaceDN/>
              <w:adjustRightInd/>
              <w:spacing w:line="240" w:lineRule="auto"/>
              <w:ind w:left="295" w:hanging="283"/>
              <w:textAlignment w:val="auto"/>
              <w:rPr>
                <w:rFonts w:ascii="PT Astra Serif" w:hAnsi="PT Astra Serif" w:cs="Tahoma"/>
                <w:lang w:eastAsia="ar-SA"/>
              </w:rPr>
            </w:pPr>
            <w:r w:rsidRPr="001B6988">
              <w:rPr>
                <w:rFonts w:ascii="PT Astra Serif" w:hAnsi="PT Astra Serif" w:cs="Tahoma"/>
                <w:lang w:eastAsia="ar-SA"/>
              </w:rPr>
              <w:t>Обязательная организация поверхностного стока.</w:t>
            </w:r>
          </w:p>
          <w:p w:rsidR="00E0568F" w:rsidRPr="001B6988" w:rsidRDefault="00E0568F" w:rsidP="0074368A">
            <w:pPr>
              <w:widowControl/>
              <w:numPr>
                <w:ilvl w:val="0"/>
                <w:numId w:val="70"/>
              </w:numPr>
              <w:tabs>
                <w:tab w:val="left" w:pos="360"/>
              </w:tabs>
              <w:suppressAutoHyphens/>
              <w:autoSpaceDE/>
              <w:autoSpaceDN/>
              <w:adjustRightInd/>
              <w:spacing w:line="240" w:lineRule="auto"/>
              <w:ind w:left="295" w:hanging="283"/>
              <w:textAlignment w:val="auto"/>
              <w:rPr>
                <w:rFonts w:ascii="PT Astra Serif" w:hAnsi="PT Astra Serif" w:cs="Tahoma"/>
                <w:lang w:eastAsia="ar-SA"/>
              </w:rPr>
            </w:pPr>
            <w:r w:rsidRPr="001B6988">
              <w:rPr>
                <w:rFonts w:ascii="PT Astra Serif" w:hAnsi="PT Astra Serif" w:cs="Tahoma"/>
                <w:lang w:eastAsia="ar-SA"/>
              </w:rPr>
              <w:t>Организация санитарно-защитных зон и разрывов с последующим озеленением и благоустройством.</w:t>
            </w:r>
          </w:p>
          <w:p w:rsidR="00E0568F" w:rsidRPr="001B6988" w:rsidRDefault="00E0568F" w:rsidP="0074368A">
            <w:pPr>
              <w:widowControl/>
              <w:numPr>
                <w:ilvl w:val="0"/>
                <w:numId w:val="70"/>
              </w:numPr>
              <w:suppressAutoHyphens/>
              <w:autoSpaceDE/>
              <w:autoSpaceDN/>
              <w:adjustRightInd/>
              <w:spacing w:line="240" w:lineRule="auto"/>
              <w:ind w:left="295" w:hanging="283"/>
              <w:textAlignment w:val="auto"/>
              <w:rPr>
                <w:rFonts w:ascii="PT Astra Serif" w:hAnsi="PT Astra Serif"/>
                <w:lang w:eastAsia="ar-SA"/>
              </w:rPr>
            </w:pPr>
            <w:r w:rsidRPr="001B6988">
              <w:rPr>
                <w:rFonts w:ascii="PT Astra Serif" w:hAnsi="PT Astra Serif" w:cs="Tahoma"/>
                <w:lang w:eastAsia="ar-SA"/>
              </w:rPr>
              <w:t>Озеленение территории породами деревьев, способствующих рекультивации почв и созданию нормальной лесной подстилки: береза, ольха, тополь, ива, клен полевой, дикая вишня.</w:t>
            </w:r>
          </w:p>
        </w:tc>
      </w:tr>
    </w:tbl>
    <w:p w:rsidR="00E0568F" w:rsidRPr="001B6988" w:rsidRDefault="00E0568F" w:rsidP="00FC4362">
      <w:pPr>
        <w:spacing w:line="240" w:lineRule="auto"/>
        <w:ind w:firstLine="709"/>
        <w:jc w:val="center"/>
        <w:rPr>
          <w:rFonts w:ascii="PT Astra Serif" w:hAnsi="PT Astra Serif" w:cs="Tahoma"/>
          <w:lang w:eastAsia="ar-SA"/>
        </w:rPr>
      </w:pPr>
    </w:p>
    <w:p w:rsidR="00E0568F" w:rsidRPr="001B6988" w:rsidRDefault="00E0568F" w:rsidP="00A053D8">
      <w:pPr>
        <w:spacing w:line="240" w:lineRule="auto"/>
        <w:ind w:firstLine="709"/>
        <w:rPr>
          <w:rFonts w:ascii="PT Astra Serif" w:hAnsi="PT Astra Serif"/>
          <w:b/>
          <w:spacing w:val="-10"/>
          <w:sz w:val="28"/>
          <w:szCs w:val="28"/>
        </w:rPr>
      </w:pPr>
      <w:r w:rsidRPr="001B6988">
        <w:rPr>
          <w:rFonts w:ascii="PT Astra Serif" w:hAnsi="PT Astra Serif"/>
          <w:b/>
          <w:spacing w:val="-10"/>
          <w:sz w:val="28"/>
          <w:szCs w:val="28"/>
        </w:rPr>
        <w:t>СН-2  - Зона режимных территорий</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179"/>
        <w:gridCol w:w="7300"/>
      </w:tblGrid>
      <w:tr w:rsidR="00E0568F" w:rsidRPr="001B6988" w:rsidTr="00061931">
        <w:tc>
          <w:tcPr>
            <w:tcW w:w="170" w:type="pct"/>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w:t>
            </w:r>
          </w:p>
        </w:tc>
        <w:tc>
          <w:tcPr>
            <w:tcW w:w="1125" w:type="pct"/>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Тип регламента</w:t>
            </w:r>
          </w:p>
        </w:tc>
        <w:tc>
          <w:tcPr>
            <w:tcW w:w="3705" w:type="pct"/>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Содержание регламента</w:t>
            </w:r>
          </w:p>
        </w:tc>
      </w:tr>
      <w:tr w:rsidR="00E0568F" w:rsidRPr="001B6988" w:rsidTr="00061931">
        <w:tc>
          <w:tcPr>
            <w:tcW w:w="170" w:type="pct"/>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tc>
        <w:tc>
          <w:tcPr>
            <w:tcW w:w="1125" w:type="pct"/>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tc>
        <w:tc>
          <w:tcPr>
            <w:tcW w:w="3705" w:type="pct"/>
          </w:tcPr>
          <w:p w:rsidR="00E0568F" w:rsidRPr="001B6988" w:rsidRDefault="00E0568F" w:rsidP="00A053D8">
            <w:pPr>
              <w:tabs>
                <w:tab w:val="left" w:pos="9781"/>
              </w:tabs>
              <w:suppressAutoHyphens/>
              <w:snapToGrid w:val="0"/>
              <w:spacing w:line="240" w:lineRule="auto"/>
              <w:ind w:right="284"/>
              <w:jc w:val="center"/>
              <w:rPr>
                <w:rFonts w:ascii="PT Astra Serif" w:hAnsi="PT Astra Serif"/>
                <w:lang w:eastAsia="ar-SA"/>
              </w:rPr>
            </w:pPr>
            <w:r w:rsidRPr="001B6988">
              <w:rPr>
                <w:rFonts w:ascii="PT Astra Serif" w:hAnsi="PT Astra Serif"/>
                <w:lang w:eastAsia="ar-SA"/>
              </w:rPr>
              <w:t>3</w:t>
            </w:r>
          </w:p>
        </w:tc>
      </w:tr>
      <w:tr w:rsidR="00E0568F" w:rsidRPr="001B6988" w:rsidTr="00061931">
        <w:tc>
          <w:tcPr>
            <w:tcW w:w="5000" w:type="pct"/>
            <w:gridSpan w:val="3"/>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061931">
        <w:trPr>
          <w:trHeight w:val="687"/>
        </w:trPr>
        <w:tc>
          <w:tcPr>
            <w:tcW w:w="170" w:type="pct"/>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1.</w:t>
            </w:r>
          </w:p>
          <w:p w:rsidR="00E0568F" w:rsidRPr="001B6988" w:rsidRDefault="00E0568F" w:rsidP="00A053D8">
            <w:pPr>
              <w:tabs>
                <w:tab w:val="left" w:pos="1155"/>
              </w:tabs>
              <w:suppressAutoHyphens/>
              <w:spacing w:line="240" w:lineRule="auto"/>
              <w:jc w:val="center"/>
              <w:rPr>
                <w:rFonts w:ascii="PT Astra Serif" w:hAnsi="PT Astra Serif"/>
                <w:lang w:eastAsia="ar-SA"/>
              </w:rPr>
            </w:pPr>
          </w:p>
          <w:p w:rsidR="00E0568F" w:rsidRPr="001B6988" w:rsidRDefault="00E0568F" w:rsidP="00A053D8">
            <w:pPr>
              <w:tabs>
                <w:tab w:val="left" w:pos="1155"/>
              </w:tabs>
              <w:suppressAutoHyphens/>
              <w:spacing w:line="240" w:lineRule="auto"/>
              <w:jc w:val="center"/>
              <w:rPr>
                <w:rFonts w:ascii="PT Astra Serif" w:hAnsi="PT Astra Serif"/>
                <w:lang w:eastAsia="ar-SA"/>
              </w:rPr>
            </w:pPr>
          </w:p>
        </w:tc>
        <w:tc>
          <w:tcPr>
            <w:tcW w:w="1125" w:type="pct"/>
          </w:tcPr>
          <w:p w:rsidR="00E0568F" w:rsidRPr="001B6988" w:rsidRDefault="00E0568F" w:rsidP="00A053D8">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Основные виды разрешенного использования</w:t>
            </w:r>
          </w:p>
        </w:tc>
        <w:tc>
          <w:tcPr>
            <w:tcW w:w="3705" w:type="pct"/>
          </w:tcPr>
          <w:p w:rsidR="00E0568F" w:rsidRPr="001B6988" w:rsidRDefault="00E0568F" w:rsidP="00AB394C">
            <w:pPr>
              <w:widowControl/>
              <w:autoSpaceDE/>
              <w:autoSpaceDN/>
              <w:adjustRightInd/>
              <w:spacing w:line="240" w:lineRule="auto"/>
              <w:textAlignment w:val="auto"/>
              <w:rPr>
                <w:rFonts w:ascii="PT Astra Serif" w:hAnsi="PT Astra Serif"/>
              </w:rPr>
            </w:pPr>
            <w:r w:rsidRPr="001B6988">
              <w:rPr>
                <w:rFonts w:ascii="PT Astra Serif" w:hAnsi="PT Astra Serif"/>
              </w:rPr>
              <w:t xml:space="preserve">Обеспечение внутреннего правопорядка </w:t>
            </w:r>
            <w:r w:rsidRPr="001B6988">
              <w:rPr>
                <w:rFonts w:ascii="PT Astra Serif" w:hAnsi="PT Astra Serif"/>
                <w:lang w:eastAsia="ar-SA"/>
              </w:rPr>
              <w:t>(8.3)</w:t>
            </w:r>
          </w:p>
          <w:p w:rsidR="00E0568F" w:rsidRPr="001B6988" w:rsidRDefault="00E0568F" w:rsidP="00AB394C">
            <w:pPr>
              <w:widowControl/>
              <w:autoSpaceDE/>
              <w:autoSpaceDN/>
              <w:adjustRightInd/>
              <w:spacing w:line="240" w:lineRule="auto"/>
              <w:textAlignment w:val="auto"/>
              <w:rPr>
                <w:rFonts w:ascii="PT Astra Serif" w:hAnsi="PT Astra Serif"/>
              </w:rPr>
            </w:pPr>
            <w:r w:rsidRPr="001B6988">
              <w:rPr>
                <w:rFonts w:ascii="PT Astra Serif" w:hAnsi="PT Astra Serif"/>
              </w:rPr>
              <w:t>Земельные участки (территории) общего пользования (12.0)</w:t>
            </w:r>
          </w:p>
          <w:p w:rsidR="00E0568F" w:rsidRPr="001B6988" w:rsidRDefault="00E0568F" w:rsidP="001C396B">
            <w:pPr>
              <w:widowControl/>
              <w:suppressAutoHyphens/>
              <w:autoSpaceDE/>
              <w:autoSpaceDN/>
              <w:adjustRightInd/>
              <w:spacing w:line="240" w:lineRule="auto"/>
              <w:textAlignment w:val="auto"/>
              <w:rPr>
                <w:rFonts w:ascii="PT Astra Serif" w:hAnsi="PT Astra Serif"/>
                <w:lang w:eastAsia="ar-SA"/>
              </w:rPr>
            </w:pPr>
          </w:p>
        </w:tc>
      </w:tr>
      <w:tr w:rsidR="00E0568F" w:rsidRPr="001B6988" w:rsidTr="00061931">
        <w:trPr>
          <w:trHeight w:val="273"/>
        </w:trPr>
        <w:tc>
          <w:tcPr>
            <w:tcW w:w="170" w:type="pct"/>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2.</w:t>
            </w:r>
          </w:p>
          <w:p w:rsidR="00E0568F" w:rsidRPr="001B6988" w:rsidRDefault="00E0568F" w:rsidP="00A053D8">
            <w:pPr>
              <w:tabs>
                <w:tab w:val="left" w:pos="1155"/>
              </w:tabs>
              <w:suppressAutoHyphens/>
              <w:spacing w:line="240" w:lineRule="auto"/>
              <w:jc w:val="center"/>
              <w:rPr>
                <w:rFonts w:ascii="PT Astra Serif" w:hAnsi="PT Astra Serif"/>
                <w:lang w:eastAsia="ar-SA"/>
              </w:rPr>
            </w:pPr>
          </w:p>
        </w:tc>
        <w:tc>
          <w:tcPr>
            <w:tcW w:w="1125" w:type="pct"/>
          </w:tcPr>
          <w:p w:rsidR="00E0568F" w:rsidRPr="001B6988" w:rsidRDefault="00E0568F" w:rsidP="00A053D8">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Условно разрешенные виды использования</w:t>
            </w:r>
          </w:p>
        </w:tc>
        <w:tc>
          <w:tcPr>
            <w:tcW w:w="3705" w:type="pct"/>
          </w:tcPr>
          <w:p w:rsidR="00E0568F" w:rsidRPr="001B6988" w:rsidRDefault="00E0568F" w:rsidP="00AB394C">
            <w:pPr>
              <w:widowControl/>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Не подлежат установлению</w:t>
            </w:r>
          </w:p>
        </w:tc>
      </w:tr>
      <w:tr w:rsidR="00E0568F" w:rsidRPr="001B6988" w:rsidTr="00061931">
        <w:trPr>
          <w:trHeight w:val="644"/>
        </w:trPr>
        <w:tc>
          <w:tcPr>
            <w:tcW w:w="170" w:type="pct"/>
          </w:tcPr>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c>
          <w:tcPr>
            <w:tcW w:w="1125" w:type="pct"/>
          </w:tcPr>
          <w:p w:rsidR="00E0568F" w:rsidRPr="001B6988" w:rsidRDefault="00E0568F" w:rsidP="00A053D8">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Вспомогательные виды разрешенного использования</w:t>
            </w:r>
          </w:p>
        </w:tc>
        <w:tc>
          <w:tcPr>
            <w:tcW w:w="3705" w:type="pct"/>
          </w:tcPr>
          <w:p w:rsidR="00E0568F" w:rsidRPr="001B6988" w:rsidRDefault="00E0568F" w:rsidP="00AB394C">
            <w:pPr>
              <w:widowControl/>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Не подлежат установлению</w:t>
            </w:r>
          </w:p>
        </w:tc>
      </w:tr>
      <w:tr w:rsidR="00E0568F" w:rsidRPr="001B6988" w:rsidTr="00061931">
        <w:trPr>
          <w:trHeight w:val="397"/>
        </w:trPr>
        <w:tc>
          <w:tcPr>
            <w:tcW w:w="5000" w:type="pct"/>
            <w:gridSpan w:val="3"/>
          </w:tcPr>
          <w:p w:rsidR="00E0568F" w:rsidRPr="001B6988" w:rsidRDefault="00E0568F" w:rsidP="001C396B">
            <w:pPr>
              <w:tabs>
                <w:tab w:val="left" w:pos="1155"/>
              </w:tabs>
              <w:suppressAutoHyphens/>
              <w:autoSpaceDE/>
              <w:autoSpaceDN/>
              <w:adjustRightInd/>
              <w:spacing w:line="240" w:lineRule="auto"/>
              <w:ind w:left="37"/>
              <w:jc w:val="center"/>
              <w:textAlignment w:val="auto"/>
              <w:rPr>
                <w:rFonts w:ascii="PT Astra Serif" w:hAnsi="PT Astra Serif"/>
                <w:lang w:eastAsia="en-US"/>
              </w:rPr>
            </w:pPr>
            <w:r w:rsidRPr="001B6988">
              <w:rPr>
                <w:rFonts w:ascii="PT Astra Serif" w:hAnsi="PT Astra Serif"/>
                <w:lang w:eastAsia="en-US"/>
              </w:rPr>
              <w:t>Предельные параметры разрешенного строительства, реконструкции объектов</w:t>
            </w:r>
          </w:p>
          <w:p w:rsidR="00E0568F" w:rsidRPr="001B6988" w:rsidRDefault="00E0568F" w:rsidP="001C396B">
            <w:pPr>
              <w:widowControl/>
              <w:suppressAutoHyphens/>
              <w:autoSpaceDE/>
              <w:autoSpaceDN/>
              <w:adjustRightInd/>
              <w:spacing w:line="240" w:lineRule="auto"/>
              <w:jc w:val="center"/>
              <w:textAlignment w:val="auto"/>
              <w:rPr>
                <w:rFonts w:ascii="PT Astra Serif" w:hAnsi="PT Astra Serif"/>
                <w:lang w:eastAsia="ar-SA"/>
              </w:rPr>
            </w:pPr>
            <w:r w:rsidRPr="001B6988">
              <w:rPr>
                <w:rFonts w:ascii="PT Astra Serif" w:hAnsi="PT Astra Serif"/>
                <w:lang w:eastAsia="en-US"/>
              </w:rPr>
              <w:t>капитального строительства:</w:t>
            </w:r>
          </w:p>
        </w:tc>
      </w:tr>
      <w:tr w:rsidR="00E0568F" w:rsidRPr="001B6988" w:rsidTr="00061931">
        <w:trPr>
          <w:trHeight w:val="644"/>
        </w:trPr>
        <w:tc>
          <w:tcPr>
            <w:tcW w:w="170" w:type="pct"/>
          </w:tcPr>
          <w:p w:rsidR="00E0568F" w:rsidRPr="001B6988" w:rsidRDefault="00E0568F" w:rsidP="001C396B">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4.</w:t>
            </w:r>
          </w:p>
          <w:p w:rsidR="00E0568F" w:rsidRPr="001B6988" w:rsidRDefault="00E0568F" w:rsidP="00A053D8">
            <w:pPr>
              <w:tabs>
                <w:tab w:val="left" w:pos="1155"/>
              </w:tabs>
              <w:suppressAutoHyphens/>
              <w:snapToGrid w:val="0"/>
              <w:spacing w:line="240" w:lineRule="auto"/>
              <w:jc w:val="center"/>
              <w:rPr>
                <w:rFonts w:ascii="PT Astra Serif" w:hAnsi="PT Astra Serif"/>
                <w:lang w:eastAsia="ar-SA"/>
              </w:rPr>
            </w:pPr>
          </w:p>
        </w:tc>
        <w:tc>
          <w:tcPr>
            <w:tcW w:w="1125" w:type="pct"/>
          </w:tcPr>
          <w:p w:rsidR="00E0568F" w:rsidRPr="001B6988" w:rsidRDefault="00E0568F" w:rsidP="00A053D8">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Архитектурно-строительные требования</w:t>
            </w:r>
          </w:p>
        </w:tc>
        <w:tc>
          <w:tcPr>
            <w:tcW w:w="3705" w:type="pct"/>
          </w:tcPr>
          <w:p w:rsidR="00E0568F" w:rsidRPr="001B6988" w:rsidRDefault="00E0568F" w:rsidP="0074368A">
            <w:pPr>
              <w:widowControl/>
              <w:numPr>
                <w:ilvl w:val="0"/>
                <w:numId w:val="4"/>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 xml:space="preserve">Минимальные отступы от границ земельных участков до стен зданий, строений и сооружений – 3м. </w:t>
            </w:r>
          </w:p>
          <w:p w:rsidR="00E0568F" w:rsidRPr="001B6988" w:rsidRDefault="00E0568F" w:rsidP="0074368A">
            <w:pPr>
              <w:widowControl/>
              <w:numPr>
                <w:ilvl w:val="0"/>
                <w:numId w:val="4"/>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Предельное количество этажей – 3 этажа.</w:t>
            </w:r>
          </w:p>
          <w:p w:rsidR="00E0568F" w:rsidRPr="001B6988" w:rsidRDefault="00E0568F" w:rsidP="0074368A">
            <w:pPr>
              <w:widowControl/>
              <w:numPr>
                <w:ilvl w:val="0"/>
                <w:numId w:val="4"/>
              </w:numPr>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Максимальный процент застройки в границах земельного участка –70%.</w:t>
            </w:r>
          </w:p>
        </w:tc>
      </w:tr>
    </w:tbl>
    <w:p w:rsidR="00E0568F" w:rsidRPr="001B6988" w:rsidRDefault="00E0568F" w:rsidP="00A22C64">
      <w:pPr>
        <w:spacing w:line="240" w:lineRule="auto"/>
        <w:ind w:firstLine="709"/>
        <w:rPr>
          <w:rFonts w:ascii="PT Astra Serif" w:hAnsi="PT Astra Serif"/>
          <w:b/>
          <w:spacing w:val="-10"/>
          <w:sz w:val="28"/>
          <w:szCs w:val="28"/>
        </w:rPr>
      </w:pPr>
    </w:p>
    <w:p w:rsidR="00E0568F" w:rsidRPr="001B6988" w:rsidRDefault="00E0568F" w:rsidP="00545DB6">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51" w:name="_Toc151133281"/>
      <w:r w:rsidRPr="001B6988">
        <w:rPr>
          <w:rFonts w:ascii="PT Astra Serif" w:hAnsi="PT Astra Serif"/>
          <w:color w:val="000000"/>
          <w:spacing w:val="-10"/>
          <w:sz w:val="28"/>
          <w:szCs w:val="28"/>
          <w:lang w:eastAsia="ar-SA"/>
        </w:rPr>
        <w:t>Статья 13.10. Производственные зоны</w:t>
      </w:r>
      <w:bookmarkEnd w:id="151"/>
    </w:p>
    <w:p w:rsidR="00E0568F" w:rsidRPr="001B6988" w:rsidRDefault="00E0568F" w:rsidP="00A22C64">
      <w:pPr>
        <w:spacing w:line="240" w:lineRule="auto"/>
        <w:ind w:firstLine="709"/>
        <w:rPr>
          <w:rFonts w:ascii="PT Astra Serif" w:hAnsi="PT Astra Serif"/>
          <w:b/>
          <w:spacing w:val="-10"/>
          <w:sz w:val="28"/>
          <w:szCs w:val="28"/>
        </w:rPr>
      </w:pPr>
      <w:r w:rsidRPr="001B6988">
        <w:rPr>
          <w:rFonts w:ascii="PT Astra Serif" w:hAnsi="PT Astra Serif"/>
          <w:b/>
          <w:spacing w:val="-10"/>
          <w:sz w:val="28"/>
          <w:szCs w:val="28"/>
        </w:rPr>
        <w:t>П-1 - Производственная зона</w:t>
      </w:r>
    </w:p>
    <w:tbl>
      <w:tblPr>
        <w:tblW w:w="4913" w:type="pct"/>
        <w:tblInd w:w="72" w:type="dxa"/>
        <w:tblLook w:val="00A0"/>
      </w:tblPr>
      <w:tblGrid>
        <w:gridCol w:w="445"/>
        <w:gridCol w:w="2195"/>
        <w:gridCol w:w="7321"/>
      </w:tblGrid>
      <w:tr w:rsidR="00E0568F" w:rsidRPr="001B6988" w:rsidTr="00061931">
        <w:tc>
          <w:tcPr>
            <w:tcW w:w="223" w:type="pct"/>
            <w:tcBorders>
              <w:top w:val="single" w:sz="4" w:space="0" w:color="000000"/>
              <w:left w:val="single" w:sz="4" w:space="0" w:color="000000"/>
              <w:bottom w:val="single" w:sz="4" w:space="0" w:color="000000"/>
              <w:right w:val="nil"/>
            </w:tcBorders>
          </w:tcPr>
          <w:p w:rsidR="00E0568F" w:rsidRPr="001B6988" w:rsidRDefault="00E0568F" w:rsidP="00C70E1F">
            <w:pPr>
              <w:widowControl/>
              <w:autoSpaceDE/>
              <w:autoSpaceDN/>
              <w:adjustRightInd/>
              <w:spacing w:line="240" w:lineRule="auto"/>
              <w:jc w:val="center"/>
              <w:textAlignment w:val="auto"/>
              <w:rPr>
                <w:rFonts w:ascii="PT Astra Serif" w:hAnsi="PT Astra Serif"/>
                <w:lang w:val="en-US" w:eastAsia="en-US"/>
              </w:rPr>
            </w:pPr>
            <w:r w:rsidRPr="001B6988">
              <w:rPr>
                <w:rFonts w:ascii="PT Astra Serif" w:hAnsi="PT Astra Serif"/>
                <w:lang w:val="en-US" w:eastAsia="en-US"/>
              </w:rPr>
              <w:t>№</w:t>
            </w:r>
          </w:p>
        </w:tc>
        <w:tc>
          <w:tcPr>
            <w:tcW w:w="1102" w:type="pct"/>
            <w:tcBorders>
              <w:top w:val="single" w:sz="4" w:space="0" w:color="000000"/>
              <w:left w:val="single" w:sz="4" w:space="0" w:color="000000"/>
              <w:bottom w:val="single" w:sz="4" w:space="0" w:color="000000"/>
              <w:right w:val="nil"/>
            </w:tcBorders>
          </w:tcPr>
          <w:p w:rsidR="00E0568F" w:rsidRPr="001B6988" w:rsidRDefault="00E0568F" w:rsidP="00C70E1F">
            <w:pPr>
              <w:widowControl/>
              <w:autoSpaceDE/>
              <w:autoSpaceDN/>
              <w:adjustRightInd/>
              <w:spacing w:line="240" w:lineRule="auto"/>
              <w:jc w:val="center"/>
              <w:textAlignment w:val="auto"/>
              <w:rPr>
                <w:rFonts w:ascii="PT Astra Serif" w:hAnsi="PT Astra Serif"/>
                <w:lang w:val="en-US" w:eastAsia="en-US"/>
              </w:rPr>
            </w:pPr>
            <w:r w:rsidRPr="001B6988">
              <w:rPr>
                <w:rFonts w:ascii="PT Astra Serif" w:hAnsi="PT Astra Serif"/>
                <w:lang w:val="en-US" w:eastAsia="en-US"/>
              </w:rPr>
              <w:t>Тип регламента</w:t>
            </w:r>
          </w:p>
        </w:tc>
        <w:tc>
          <w:tcPr>
            <w:tcW w:w="3675" w:type="pct"/>
            <w:tcBorders>
              <w:top w:val="single" w:sz="4" w:space="0" w:color="000000"/>
              <w:left w:val="single" w:sz="4" w:space="0" w:color="000000"/>
              <w:bottom w:val="single" w:sz="4" w:space="0" w:color="000000"/>
              <w:right w:val="single" w:sz="4" w:space="0" w:color="000000"/>
            </w:tcBorders>
          </w:tcPr>
          <w:p w:rsidR="00E0568F" w:rsidRPr="001B6988" w:rsidRDefault="00E0568F" w:rsidP="00C70E1F">
            <w:pPr>
              <w:widowControl/>
              <w:autoSpaceDE/>
              <w:autoSpaceDN/>
              <w:adjustRightInd/>
              <w:spacing w:line="240" w:lineRule="auto"/>
              <w:jc w:val="center"/>
              <w:textAlignment w:val="auto"/>
              <w:rPr>
                <w:rFonts w:ascii="PT Astra Serif" w:hAnsi="PT Astra Serif"/>
                <w:lang w:val="en-US" w:eastAsia="en-US"/>
              </w:rPr>
            </w:pPr>
            <w:r w:rsidRPr="001B6988">
              <w:rPr>
                <w:rFonts w:ascii="PT Astra Serif" w:hAnsi="PT Astra Serif"/>
                <w:lang w:val="en-US" w:eastAsia="en-US"/>
              </w:rPr>
              <w:t>Содержание регламента</w:t>
            </w:r>
          </w:p>
        </w:tc>
      </w:tr>
      <w:tr w:rsidR="00E0568F" w:rsidRPr="001B6988" w:rsidTr="00061931">
        <w:tc>
          <w:tcPr>
            <w:tcW w:w="223" w:type="pct"/>
            <w:tcBorders>
              <w:top w:val="single" w:sz="4" w:space="0" w:color="000000"/>
              <w:left w:val="single" w:sz="4" w:space="0" w:color="000000"/>
              <w:bottom w:val="single" w:sz="4" w:space="0" w:color="000000"/>
              <w:right w:val="nil"/>
            </w:tcBorders>
          </w:tcPr>
          <w:p w:rsidR="00E0568F" w:rsidRPr="001B6988" w:rsidRDefault="00E0568F" w:rsidP="00C70E1F">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1</w:t>
            </w:r>
          </w:p>
        </w:tc>
        <w:tc>
          <w:tcPr>
            <w:tcW w:w="1102" w:type="pct"/>
            <w:tcBorders>
              <w:top w:val="single" w:sz="4" w:space="0" w:color="000000"/>
              <w:left w:val="single" w:sz="4" w:space="0" w:color="000000"/>
              <w:bottom w:val="single" w:sz="4" w:space="0" w:color="000000"/>
              <w:right w:val="nil"/>
            </w:tcBorders>
          </w:tcPr>
          <w:p w:rsidR="00E0568F" w:rsidRPr="001B6988" w:rsidRDefault="00E0568F" w:rsidP="00C70E1F">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2</w:t>
            </w:r>
          </w:p>
        </w:tc>
        <w:tc>
          <w:tcPr>
            <w:tcW w:w="3675" w:type="pct"/>
            <w:tcBorders>
              <w:top w:val="single" w:sz="4" w:space="0" w:color="000000"/>
              <w:left w:val="single" w:sz="4" w:space="0" w:color="000000"/>
              <w:bottom w:val="single" w:sz="4" w:space="0" w:color="000000"/>
              <w:right w:val="single" w:sz="4" w:space="0" w:color="000000"/>
            </w:tcBorders>
          </w:tcPr>
          <w:p w:rsidR="00E0568F" w:rsidRPr="001B6988" w:rsidRDefault="00E0568F" w:rsidP="00C70E1F">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3</w:t>
            </w:r>
          </w:p>
        </w:tc>
      </w:tr>
      <w:tr w:rsidR="00E0568F" w:rsidRPr="001B6988" w:rsidTr="00061931">
        <w:trPr>
          <w:trHeight w:val="275"/>
        </w:trPr>
        <w:tc>
          <w:tcPr>
            <w:tcW w:w="5000" w:type="pct"/>
            <w:gridSpan w:val="3"/>
            <w:tcBorders>
              <w:top w:val="single" w:sz="4" w:space="0" w:color="000000"/>
              <w:left w:val="single" w:sz="4" w:space="0" w:color="000000"/>
              <w:bottom w:val="single" w:sz="4" w:space="0" w:color="auto"/>
              <w:right w:val="single" w:sz="4" w:space="0" w:color="000000"/>
            </w:tcBorders>
          </w:tcPr>
          <w:p w:rsidR="00E0568F" w:rsidRPr="001B6988" w:rsidRDefault="00E0568F" w:rsidP="00C70E1F">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061931">
        <w:trPr>
          <w:trHeight w:val="273"/>
        </w:trPr>
        <w:tc>
          <w:tcPr>
            <w:tcW w:w="223" w:type="pct"/>
            <w:tcBorders>
              <w:top w:val="single" w:sz="4" w:space="0" w:color="auto"/>
              <w:left w:val="single" w:sz="4" w:space="0" w:color="auto"/>
              <w:bottom w:val="single" w:sz="4" w:space="0" w:color="auto"/>
              <w:right w:val="single" w:sz="4" w:space="0" w:color="auto"/>
            </w:tcBorders>
          </w:tcPr>
          <w:p w:rsidR="00E0568F" w:rsidRPr="001B6988" w:rsidRDefault="00E0568F" w:rsidP="00C70E1F">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1.</w:t>
            </w:r>
          </w:p>
          <w:p w:rsidR="00E0568F" w:rsidRPr="001B6988" w:rsidRDefault="00E0568F" w:rsidP="00C70E1F">
            <w:pPr>
              <w:widowControl/>
              <w:tabs>
                <w:tab w:val="left" w:pos="1155"/>
              </w:tabs>
              <w:suppressAutoHyphens/>
              <w:autoSpaceDE/>
              <w:autoSpaceDN/>
              <w:adjustRightInd/>
              <w:spacing w:line="240" w:lineRule="auto"/>
              <w:jc w:val="center"/>
              <w:textAlignment w:val="auto"/>
              <w:rPr>
                <w:rFonts w:ascii="PT Astra Serif" w:hAnsi="PT Astra Serif"/>
                <w:lang w:eastAsia="ar-SA"/>
              </w:rPr>
            </w:pPr>
          </w:p>
          <w:p w:rsidR="00E0568F" w:rsidRPr="001B6988" w:rsidRDefault="00E0568F" w:rsidP="00C70E1F">
            <w:pPr>
              <w:widowControl/>
              <w:tabs>
                <w:tab w:val="left" w:pos="1155"/>
              </w:tabs>
              <w:suppressAutoHyphens/>
              <w:autoSpaceDE/>
              <w:autoSpaceDN/>
              <w:adjustRightInd/>
              <w:spacing w:line="240" w:lineRule="auto"/>
              <w:jc w:val="center"/>
              <w:textAlignment w:val="auto"/>
              <w:rPr>
                <w:rFonts w:ascii="PT Astra Serif" w:hAnsi="PT Astra Serif"/>
                <w:lang w:eastAsia="ar-SA"/>
              </w:rPr>
            </w:pPr>
          </w:p>
        </w:tc>
        <w:tc>
          <w:tcPr>
            <w:tcW w:w="1102" w:type="pct"/>
            <w:tcBorders>
              <w:top w:val="single" w:sz="4" w:space="0" w:color="auto"/>
              <w:left w:val="single" w:sz="4" w:space="0" w:color="auto"/>
              <w:bottom w:val="single" w:sz="4" w:space="0" w:color="auto"/>
              <w:right w:val="single" w:sz="4" w:space="0" w:color="auto"/>
            </w:tcBorders>
          </w:tcPr>
          <w:p w:rsidR="00E0568F" w:rsidRPr="001B6988" w:rsidRDefault="00E0568F" w:rsidP="00C70E1F">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Основные виды разрешенного использования</w:t>
            </w:r>
          </w:p>
        </w:tc>
        <w:tc>
          <w:tcPr>
            <w:tcW w:w="3675" w:type="pct"/>
            <w:tcBorders>
              <w:top w:val="single" w:sz="4" w:space="0" w:color="auto"/>
              <w:left w:val="single" w:sz="4" w:space="0" w:color="auto"/>
              <w:bottom w:val="single" w:sz="4" w:space="0" w:color="auto"/>
              <w:right w:val="single" w:sz="4" w:space="0" w:color="auto"/>
            </w:tcBorders>
          </w:tcPr>
          <w:p w:rsidR="00E0568F" w:rsidRPr="001B6988" w:rsidRDefault="00E0568F" w:rsidP="00C70E1F">
            <w:pPr>
              <w:widowControl/>
              <w:tabs>
                <w:tab w:val="left" w:pos="203"/>
              </w:tabs>
              <w:suppressAutoHyphens/>
              <w:autoSpaceDE/>
              <w:autoSpaceDN/>
              <w:adjustRightInd/>
              <w:spacing w:line="240" w:lineRule="auto"/>
              <w:textAlignment w:val="auto"/>
              <w:rPr>
                <w:rFonts w:ascii="PT Astra Serif" w:hAnsi="PT Astra Serif"/>
              </w:rPr>
            </w:pPr>
            <w:r w:rsidRPr="001B6988">
              <w:rPr>
                <w:rFonts w:ascii="PT Astra Serif" w:hAnsi="PT Astra Serif"/>
              </w:rPr>
              <w:t>Деловое управление (4.1)</w:t>
            </w:r>
          </w:p>
          <w:p w:rsidR="00E0568F" w:rsidRPr="001B6988" w:rsidRDefault="00E0568F" w:rsidP="00C70E1F">
            <w:pPr>
              <w:widowControl/>
              <w:tabs>
                <w:tab w:val="left" w:pos="203"/>
              </w:tabs>
              <w:suppressAutoHyphens/>
              <w:autoSpaceDE/>
              <w:autoSpaceDN/>
              <w:adjustRightInd/>
              <w:spacing w:line="240" w:lineRule="auto"/>
              <w:textAlignment w:val="auto"/>
              <w:rPr>
                <w:rFonts w:ascii="PT Astra Serif" w:hAnsi="PT Astra Serif"/>
              </w:rPr>
            </w:pPr>
            <w:r w:rsidRPr="001B6988">
              <w:rPr>
                <w:rFonts w:ascii="PT Astra Serif" w:hAnsi="PT Astra Serif"/>
              </w:rPr>
              <w:t>Магазины (4.4)</w:t>
            </w:r>
          </w:p>
          <w:p w:rsidR="00E0568F" w:rsidRPr="001B6988" w:rsidRDefault="00E0568F" w:rsidP="00C70E1F">
            <w:pPr>
              <w:widowControl/>
              <w:tabs>
                <w:tab w:val="left" w:pos="203"/>
              </w:tabs>
              <w:suppressAutoHyphens/>
              <w:autoSpaceDE/>
              <w:autoSpaceDN/>
              <w:adjustRightInd/>
              <w:spacing w:line="240" w:lineRule="auto"/>
              <w:textAlignment w:val="auto"/>
              <w:rPr>
                <w:rFonts w:ascii="PT Astra Serif" w:hAnsi="PT Astra Serif"/>
              </w:rPr>
            </w:pPr>
            <w:r w:rsidRPr="001B6988">
              <w:rPr>
                <w:rFonts w:ascii="PT Astra Serif" w:hAnsi="PT Astra Serif"/>
              </w:rPr>
              <w:t>Недропользование (6.1)</w:t>
            </w:r>
          </w:p>
          <w:p w:rsidR="00E0568F" w:rsidRPr="001B6988" w:rsidRDefault="00E0568F" w:rsidP="00C70E1F">
            <w:pPr>
              <w:widowControl/>
              <w:tabs>
                <w:tab w:val="left" w:pos="203"/>
              </w:tabs>
              <w:suppressAutoHyphens/>
              <w:autoSpaceDE/>
              <w:autoSpaceDN/>
              <w:adjustRightInd/>
              <w:spacing w:line="240" w:lineRule="auto"/>
              <w:textAlignment w:val="auto"/>
              <w:rPr>
                <w:rFonts w:ascii="PT Astra Serif" w:hAnsi="PT Astra Serif"/>
              </w:rPr>
            </w:pPr>
            <w:r w:rsidRPr="001B6988">
              <w:rPr>
                <w:rFonts w:ascii="PT Astra Serif" w:hAnsi="PT Astra Serif"/>
              </w:rPr>
              <w:t>Пищевая промышленность (6.4)</w:t>
            </w:r>
          </w:p>
          <w:p w:rsidR="00E0568F" w:rsidRPr="001B6988" w:rsidRDefault="00E0568F" w:rsidP="00C70E1F">
            <w:pPr>
              <w:widowControl/>
              <w:tabs>
                <w:tab w:val="left" w:pos="203"/>
              </w:tabs>
              <w:suppressAutoHyphens/>
              <w:autoSpaceDE/>
              <w:autoSpaceDN/>
              <w:adjustRightInd/>
              <w:spacing w:line="240" w:lineRule="auto"/>
              <w:textAlignment w:val="auto"/>
              <w:rPr>
                <w:rFonts w:ascii="PT Astra Serif" w:hAnsi="PT Astra Serif"/>
              </w:rPr>
            </w:pPr>
            <w:r w:rsidRPr="001B6988">
              <w:rPr>
                <w:rFonts w:ascii="PT Astra Serif" w:hAnsi="PT Astra Serif"/>
              </w:rPr>
              <w:t>Строительная промышленность (6.6)</w:t>
            </w:r>
          </w:p>
          <w:p w:rsidR="00E0568F" w:rsidRPr="001B6988" w:rsidRDefault="00E0568F" w:rsidP="00C70E1F">
            <w:pPr>
              <w:widowControl/>
              <w:tabs>
                <w:tab w:val="left" w:pos="203"/>
              </w:tabs>
              <w:suppressAutoHyphens/>
              <w:autoSpaceDE/>
              <w:autoSpaceDN/>
              <w:adjustRightInd/>
              <w:spacing w:line="240" w:lineRule="auto"/>
              <w:textAlignment w:val="auto"/>
              <w:rPr>
                <w:rFonts w:ascii="PT Astra Serif" w:hAnsi="PT Astra Serif"/>
              </w:rPr>
            </w:pPr>
            <w:r w:rsidRPr="001B6988">
              <w:rPr>
                <w:rFonts w:ascii="PT Astra Serif" w:hAnsi="PT Astra Serif"/>
              </w:rPr>
              <w:t>Энергетика (6.7)</w:t>
            </w:r>
          </w:p>
          <w:p w:rsidR="00E0568F" w:rsidRPr="001B6988" w:rsidRDefault="00E0568F" w:rsidP="00C70E1F">
            <w:pPr>
              <w:widowControl/>
              <w:tabs>
                <w:tab w:val="left" w:pos="203"/>
              </w:tabs>
              <w:suppressAutoHyphens/>
              <w:autoSpaceDE/>
              <w:autoSpaceDN/>
              <w:adjustRightInd/>
              <w:spacing w:line="240" w:lineRule="auto"/>
              <w:textAlignment w:val="auto"/>
              <w:rPr>
                <w:rFonts w:ascii="PT Astra Serif" w:hAnsi="PT Astra Serif"/>
              </w:rPr>
            </w:pPr>
            <w:r w:rsidRPr="001B6988">
              <w:rPr>
                <w:rFonts w:ascii="PT Astra Serif" w:hAnsi="PT Astra Serif"/>
              </w:rPr>
              <w:t>Склад (6.9)</w:t>
            </w:r>
          </w:p>
          <w:p w:rsidR="00E0568F" w:rsidRPr="001B6988" w:rsidRDefault="00E0568F" w:rsidP="00C70E1F">
            <w:pPr>
              <w:widowControl/>
              <w:tabs>
                <w:tab w:val="left" w:pos="203"/>
              </w:tabs>
              <w:suppressAutoHyphens/>
              <w:autoSpaceDE/>
              <w:autoSpaceDN/>
              <w:adjustRightInd/>
              <w:spacing w:line="240" w:lineRule="auto"/>
              <w:textAlignment w:val="auto"/>
              <w:rPr>
                <w:rFonts w:ascii="PT Astra Serif" w:hAnsi="PT Astra Serif"/>
              </w:rPr>
            </w:pPr>
            <w:r w:rsidRPr="001B6988">
              <w:rPr>
                <w:rFonts w:ascii="PT Astra Serif" w:hAnsi="PT Astra Serif"/>
              </w:rPr>
              <w:t>Складские площадки (6.9.1)</w:t>
            </w:r>
          </w:p>
          <w:p w:rsidR="00E0568F" w:rsidRPr="001B6988" w:rsidRDefault="00E0568F" w:rsidP="00C70E1F">
            <w:pPr>
              <w:widowControl/>
              <w:tabs>
                <w:tab w:val="left" w:pos="203"/>
              </w:tabs>
              <w:suppressAutoHyphens/>
              <w:autoSpaceDE/>
              <w:autoSpaceDN/>
              <w:adjustRightInd/>
              <w:spacing w:line="240" w:lineRule="auto"/>
              <w:textAlignment w:val="auto"/>
              <w:rPr>
                <w:rFonts w:ascii="PT Astra Serif" w:hAnsi="PT Astra Serif"/>
              </w:rPr>
            </w:pPr>
            <w:r w:rsidRPr="001B6988">
              <w:rPr>
                <w:rFonts w:ascii="PT Astra Serif" w:hAnsi="PT Astra Serif"/>
              </w:rPr>
              <w:t>Земельные участки (территории) общего пользования (12.0)</w:t>
            </w:r>
          </w:p>
        </w:tc>
      </w:tr>
      <w:tr w:rsidR="00E0568F" w:rsidRPr="001B6988" w:rsidTr="00061931">
        <w:trPr>
          <w:trHeight w:val="273"/>
        </w:trPr>
        <w:tc>
          <w:tcPr>
            <w:tcW w:w="223" w:type="pct"/>
            <w:tcBorders>
              <w:top w:val="single" w:sz="4" w:space="0" w:color="auto"/>
              <w:left w:val="single" w:sz="4" w:space="0" w:color="000000"/>
              <w:bottom w:val="single" w:sz="4" w:space="0" w:color="auto"/>
              <w:right w:val="nil"/>
            </w:tcBorders>
          </w:tcPr>
          <w:p w:rsidR="00E0568F" w:rsidRPr="001B6988" w:rsidRDefault="00E0568F" w:rsidP="00C70E1F">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2.</w:t>
            </w:r>
          </w:p>
          <w:p w:rsidR="00E0568F" w:rsidRPr="001B6988" w:rsidRDefault="00E0568F" w:rsidP="00C70E1F">
            <w:pPr>
              <w:widowControl/>
              <w:tabs>
                <w:tab w:val="left" w:pos="1155"/>
              </w:tabs>
              <w:suppressAutoHyphens/>
              <w:autoSpaceDE/>
              <w:autoSpaceDN/>
              <w:adjustRightInd/>
              <w:spacing w:line="240" w:lineRule="auto"/>
              <w:jc w:val="center"/>
              <w:textAlignment w:val="auto"/>
              <w:rPr>
                <w:rFonts w:ascii="PT Astra Serif" w:hAnsi="PT Astra Serif"/>
                <w:lang w:eastAsia="ar-SA"/>
              </w:rPr>
            </w:pPr>
          </w:p>
        </w:tc>
        <w:tc>
          <w:tcPr>
            <w:tcW w:w="1102" w:type="pct"/>
            <w:tcBorders>
              <w:top w:val="single" w:sz="4" w:space="0" w:color="auto"/>
              <w:left w:val="single" w:sz="4" w:space="0" w:color="000000"/>
              <w:bottom w:val="single" w:sz="4" w:space="0" w:color="auto"/>
              <w:right w:val="nil"/>
            </w:tcBorders>
          </w:tcPr>
          <w:p w:rsidR="00E0568F" w:rsidRPr="001B6988" w:rsidRDefault="00E0568F" w:rsidP="00C70E1F">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Условно разрешенные виды использования</w:t>
            </w:r>
          </w:p>
          <w:p w:rsidR="00E0568F" w:rsidRPr="001B6988" w:rsidRDefault="00E0568F" w:rsidP="00C70E1F">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p>
        </w:tc>
        <w:tc>
          <w:tcPr>
            <w:tcW w:w="3675" w:type="pct"/>
            <w:tcBorders>
              <w:top w:val="single" w:sz="4" w:space="0" w:color="auto"/>
              <w:left w:val="single" w:sz="4" w:space="0" w:color="000000"/>
              <w:bottom w:val="single" w:sz="4" w:space="0" w:color="auto"/>
              <w:right w:val="single" w:sz="4" w:space="0" w:color="000000"/>
            </w:tcBorders>
          </w:tcPr>
          <w:p w:rsidR="00E0568F" w:rsidRPr="001B6988" w:rsidRDefault="00E0568F" w:rsidP="00C70E1F">
            <w:pPr>
              <w:widowControl/>
              <w:tabs>
                <w:tab w:val="left" w:pos="420"/>
                <w:tab w:val="left" w:pos="1155"/>
              </w:tabs>
              <w:suppressAutoHyphens/>
              <w:autoSpaceDE/>
              <w:autoSpaceDN/>
              <w:adjustRightInd/>
              <w:spacing w:line="240" w:lineRule="auto"/>
              <w:jc w:val="left"/>
              <w:textAlignment w:val="auto"/>
              <w:rPr>
                <w:rFonts w:ascii="PT Astra Serif" w:hAnsi="PT Astra Serif"/>
              </w:rPr>
            </w:pPr>
            <w:r w:rsidRPr="001B6988">
              <w:rPr>
                <w:rFonts w:ascii="PT Astra Serif" w:hAnsi="PT Astra Serif"/>
              </w:rPr>
              <w:t>Бытовое обслуживание (3.3)</w:t>
            </w:r>
          </w:p>
          <w:p w:rsidR="00E0568F" w:rsidRPr="001B6988" w:rsidRDefault="00E0568F" w:rsidP="00C70E1F">
            <w:pPr>
              <w:widowControl/>
              <w:tabs>
                <w:tab w:val="left" w:pos="420"/>
                <w:tab w:val="left" w:pos="1155"/>
              </w:tabs>
              <w:suppressAutoHyphens/>
              <w:autoSpaceDE/>
              <w:autoSpaceDN/>
              <w:adjustRightInd/>
              <w:spacing w:line="240" w:lineRule="auto"/>
              <w:jc w:val="left"/>
              <w:textAlignment w:val="auto"/>
              <w:rPr>
                <w:rFonts w:ascii="PT Astra Serif" w:hAnsi="PT Astra Serif"/>
              </w:rPr>
            </w:pPr>
            <w:r w:rsidRPr="001B6988">
              <w:rPr>
                <w:rFonts w:ascii="PT Astra Serif" w:hAnsi="PT Astra Serif"/>
                <w:lang w:eastAsia="ar-SA"/>
              </w:rPr>
              <w:t>Ветеринарное обслуживание (3.10</w:t>
            </w:r>
            <w:r w:rsidRPr="001B6988">
              <w:rPr>
                <w:rFonts w:ascii="PT Astra Serif" w:hAnsi="PT Astra Serif"/>
              </w:rPr>
              <w:t>)</w:t>
            </w:r>
          </w:p>
          <w:p w:rsidR="00E0568F" w:rsidRPr="001B6988" w:rsidRDefault="00E0568F" w:rsidP="00C70E1F">
            <w:pPr>
              <w:widowControl/>
              <w:tabs>
                <w:tab w:val="left" w:pos="420"/>
                <w:tab w:val="left" w:pos="1155"/>
              </w:tabs>
              <w:suppressAutoHyphens/>
              <w:autoSpaceDE/>
              <w:autoSpaceDN/>
              <w:adjustRightInd/>
              <w:spacing w:line="240" w:lineRule="auto"/>
              <w:jc w:val="left"/>
              <w:textAlignment w:val="auto"/>
              <w:rPr>
                <w:rFonts w:ascii="PT Astra Serif" w:hAnsi="PT Astra Serif"/>
              </w:rPr>
            </w:pPr>
            <w:r w:rsidRPr="001B6988">
              <w:rPr>
                <w:rFonts w:ascii="PT Astra Serif" w:hAnsi="PT Astra Serif"/>
              </w:rPr>
              <w:t>Общественное питание (4.6)</w:t>
            </w:r>
          </w:p>
          <w:p w:rsidR="00E0568F" w:rsidRPr="001B6988" w:rsidRDefault="00E0568F" w:rsidP="00C70E1F">
            <w:pPr>
              <w:widowControl/>
              <w:tabs>
                <w:tab w:val="left" w:pos="317"/>
              </w:tabs>
              <w:suppressAutoHyphens/>
              <w:autoSpaceDE/>
              <w:autoSpaceDN/>
              <w:adjustRightInd/>
              <w:spacing w:line="240" w:lineRule="auto"/>
              <w:jc w:val="left"/>
              <w:textAlignment w:val="auto"/>
              <w:rPr>
                <w:rFonts w:ascii="PT Astra Serif" w:hAnsi="PT Astra Serif"/>
                <w:lang w:eastAsia="en-US"/>
              </w:rPr>
            </w:pPr>
            <w:r w:rsidRPr="001B6988">
              <w:rPr>
                <w:rFonts w:ascii="PT Astra Serif" w:hAnsi="PT Astra Serif"/>
              </w:rPr>
              <w:t xml:space="preserve">Объекты дорожного сервиса </w:t>
            </w:r>
            <w:r w:rsidRPr="001B6988">
              <w:rPr>
                <w:rFonts w:ascii="PT Astra Serif" w:hAnsi="PT Astra Serif"/>
                <w:lang w:eastAsia="en-US"/>
              </w:rPr>
              <w:t>(4.9.1)</w:t>
            </w:r>
          </w:p>
          <w:p w:rsidR="00E0568F" w:rsidRPr="001B6988" w:rsidRDefault="00E0568F" w:rsidP="000E548B">
            <w:pPr>
              <w:widowControl/>
              <w:tabs>
                <w:tab w:val="left" w:pos="317"/>
              </w:tabs>
              <w:suppressAutoHyphens/>
              <w:autoSpaceDE/>
              <w:autoSpaceDN/>
              <w:adjustRightInd/>
              <w:spacing w:line="240" w:lineRule="auto"/>
              <w:jc w:val="left"/>
              <w:textAlignment w:val="auto"/>
              <w:rPr>
                <w:rFonts w:ascii="PT Astra Serif" w:hAnsi="PT Astra Serif"/>
                <w:lang w:eastAsia="en-US"/>
              </w:rPr>
            </w:pPr>
            <w:r w:rsidRPr="001B6988">
              <w:rPr>
                <w:rFonts w:ascii="PT Astra Serif" w:hAnsi="PT Astra Serif"/>
              </w:rPr>
              <w:t>Связь (6.8)</w:t>
            </w:r>
            <w:r w:rsidRPr="001B6988">
              <w:rPr>
                <w:rFonts w:ascii="PT Astra Serif" w:hAnsi="PT Astra Serif"/>
                <w:lang w:eastAsia="en-US"/>
              </w:rPr>
              <w:t xml:space="preserve"> </w:t>
            </w:r>
          </w:p>
        </w:tc>
      </w:tr>
      <w:tr w:rsidR="00E0568F" w:rsidRPr="001B6988" w:rsidTr="00061931">
        <w:trPr>
          <w:trHeight w:val="302"/>
        </w:trPr>
        <w:tc>
          <w:tcPr>
            <w:tcW w:w="223" w:type="pct"/>
            <w:tcBorders>
              <w:top w:val="single" w:sz="4" w:space="0" w:color="auto"/>
              <w:left w:val="single" w:sz="4" w:space="0" w:color="auto"/>
              <w:bottom w:val="single" w:sz="4" w:space="0" w:color="auto"/>
              <w:right w:val="nil"/>
            </w:tcBorders>
          </w:tcPr>
          <w:p w:rsidR="00E0568F" w:rsidRPr="001B6988" w:rsidRDefault="00E0568F" w:rsidP="00C70E1F">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3.</w:t>
            </w:r>
          </w:p>
        </w:tc>
        <w:tc>
          <w:tcPr>
            <w:tcW w:w="1102" w:type="pct"/>
            <w:tcBorders>
              <w:top w:val="single" w:sz="4" w:space="0" w:color="auto"/>
              <w:left w:val="single" w:sz="4" w:space="0" w:color="000000"/>
              <w:bottom w:val="single" w:sz="4" w:space="0" w:color="auto"/>
              <w:right w:val="nil"/>
            </w:tcBorders>
          </w:tcPr>
          <w:p w:rsidR="00E0568F" w:rsidRPr="001B6988" w:rsidRDefault="00E0568F" w:rsidP="00C70E1F">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Вспомогательные виды разрешенного использования</w:t>
            </w:r>
          </w:p>
        </w:tc>
        <w:tc>
          <w:tcPr>
            <w:tcW w:w="3675" w:type="pct"/>
            <w:tcBorders>
              <w:top w:val="single" w:sz="4" w:space="0" w:color="auto"/>
              <w:left w:val="single" w:sz="4" w:space="0" w:color="000000"/>
              <w:bottom w:val="single" w:sz="4" w:space="0" w:color="auto"/>
              <w:right w:val="single" w:sz="4" w:space="0" w:color="auto"/>
            </w:tcBorders>
          </w:tcPr>
          <w:p w:rsidR="00E0568F" w:rsidRPr="001B6988" w:rsidRDefault="00E0568F" w:rsidP="00C70E1F">
            <w:pPr>
              <w:widowControl/>
              <w:tabs>
                <w:tab w:val="left" w:pos="1155"/>
              </w:tabs>
              <w:suppressAutoHyphens/>
              <w:autoSpaceDE/>
              <w:autoSpaceDN/>
              <w:adjustRightInd/>
              <w:spacing w:line="240" w:lineRule="auto"/>
              <w:jc w:val="left"/>
              <w:textAlignment w:val="auto"/>
              <w:rPr>
                <w:rFonts w:ascii="PT Astra Serif" w:hAnsi="PT Astra Serif"/>
                <w:lang w:eastAsia="ar-SA"/>
              </w:rPr>
            </w:pPr>
            <w:r w:rsidRPr="001B6988">
              <w:rPr>
                <w:rFonts w:ascii="PT Astra Serif" w:hAnsi="PT Astra Serif"/>
                <w:lang w:eastAsia="en-US"/>
              </w:rPr>
              <w:t>Предоставление коммунальных услуг (3.1.1)</w:t>
            </w:r>
          </w:p>
          <w:p w:rsidR="00E0568F" w:rsidRPr="001B6988" w:rsidRDefault="00E0568F" w:rsidP="00C70E1F">
            <w:pPr>
              <w:widowControl/>
              <w:tabs>
                <w:tab w:val="left" w:pos="1155"/>
              </w:tabs>
              <w:suppressAutoHyphens/>
              <w:autoSpaceDE/>
              <w:autoSpaceDN/>
              <w:adjustRightInd/>
              <w:spacing w:line="240" w:lineRule="auto"/>
              <w:jc w:val="left"/>
              <w:textAlignment w:val="auto"/>
              <w:rPr>
                <w:rFonts w:ascii="PT Astra Serif" w:hAnsi="PT Astra Serif"/>
                <w:lang w:eastAsia="ar-SA"/>
              </w:rPr>
            </w:pPr>
          </w:p>
        </w:tc>
      </w:tr>
      <w:tr w:rsidR="00E0568F" w:rsidRPr="001B6988" w:rsidTr="00061931">
        <w:trPr>
          <w:trHeight w:val="503"/>
        </w:trPr>
        <w:tc>
          <w:tcPr>
            <w:tcW w:w="5000" w:type="pct"/>
            <w:gridSpan w:val="3"/>
            <w:tcBorders>
              <w:top w:val="single" w:sz="4" w:space="0" w:color="auto"/>
              <w:left w:val="single" w:sz="4" w:space="0" w:color="000000"/>
              <w:bottom w:val="single" w:sz="4" w:space="0" w:color="auto"/>
              <w:right w:val="single" w:sz="4" w:space="0" w:color="000000"/>
            </w:tcBorders>
            <w:vAlign w:val="center"/>
          </w:tcPr>
          <w:p w:rsidR="00E0568F" w:rsidRPr="001B6988" w:rsidRDefault="00E0568F" w:rsidP="00C70E1F">
            <w:pPr>
              <w:tabs>
                <w:tab w:val="left" w:pos="1155"/>
              </w:tabs>
              <w:suppressAutoHyphens/>
              <w:autoSpaceDE/>
              <w:autoSpaceDN/>
              <w:adjustRightInd/>
              <w:spacing w:line="240" w:lineRule="auto"/>
              <w:ind w:left="37"/>
              <w:jc w:val="center"/>
              <w:textAlignment w:val="auto"/>
              <w:rPr>
                <w:rFonts w:ascii="PT Astra Serif" w:hAnsi="PT Astra Serif"/>
                <w:lang w:eastAsia="en-US"/>
              </w:rPr>
            </w:pPr>
            <w:r w:rsidRPr="001B6988">
              <w:rPr>
                <w:rFonts w:ascii="PT Astra Serif" w:hAnsi="PT Astra Serif"/>
                <w:lang w:eastAsia="en-US"/>
              </w:rPr>
              <w:t xml:space="preserve">Предельные параметры разрешенного строительства, реконструкции объектов </w:t>
            </w:r>
          </w:p>
          <w:p w:rsidR="00E0568F" w:rsidRPr="001B6988" w:rsidRDefault="00E0568F" w:rsidP="00C70E1F">
            <w:pPr>
              <w:tabs>
                <w:tab w:val="left" w:pos="1155"/>
              </w:tabs>
              <w:suppressAutoHyphens/>
              <w:autoSpaceDE/>
              <w:autoSpaceDN/>
              <w:adjustRightInd/>
              <w:spacing w:line="240" w:lineRule="auto"/>
              <w:ind w:left="113"/>
              <w:jc w:val="center"/>
              <w:textAlignment w:val="auto"/>
              <w:rPr>
                <w:rFonts w:ascii="PT Astra Serif" w:hAnsi="PT Astra Serif"/>
                <w:lang w:eastAsia="ar-SA"/>
              </w:rPr>
            </w:pPr>
            <w:r w:rsidRPr="001B6988">
              <w:rPr>
                <w:rFonts w:ascii="PT Astra Serif" w:hAnsi="PT Astra Serif"/>
                <w:lang w:eastAsia="en-US"/>
              </w:rPr>
              <w:t>капитального строительства:</w:t>
            </w:r>
          </w:p>
        </w:tc>
      </w:tr>
      <w:tr w:rsidR="00E0568F" w:rsidRPr="001B6988" w:rsidTr="00061931">
        <w:trPr>
          <w:trHeight w:val="70"/>
        </w:trPr>
        <w:tc>
          <w:tcPr>
            <w:tcW w:w="223" w:type="pct"/>
            <w:tcBorders>
              <w:top w:val="single" w:sz="4" w:space="0" w:color="auto"/>
              <w:left w:val="single" w:sz="4" w:space="0" w:color="auto"/>
              <w:bottom w:val="single" w:sz="4" w:space="0" w:color="auto"/>
              <w:right w:val="single" w:sz="4" w:space="0" w:color="auto"/>
            </w:tcBorders>
          </w:tcPr>
          <w:p w:rsidR="00E0568F" w:rsidRPr="001B6988" w:rsidRDefault="00E0568F" w:rsidP="00C70E1F">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4.</w:t>
            </w:r>
          </w:p>
          <w:p w:rsidR="00E0568F" w:rsidRPr="001B6988" w:rsidRDefault="00E0568F" w:rsidP="00C70E1F">
            <w:pPr>
              <w:widowControl/>
              <w:tabs>
                <w:tab w:val="left" w:pos="1155"/>
              </w:tabs>
              <w:suppressAutoHyphens/>
              <w:autoSpaceDE/>
              <w:autoSpaceDN/>
              <w:adjustRightInd/>
              <w:spacing w:line="240" w:lineRule="auto"/>
              <w:jc w:val="center"/>
              <w:textAlignment w:val="auto"/>
              <w:rPr>
                <w:rFonts w:ascii="PT Astra Serif" w:hAnsi="PT Astra Serif"/>
                <w:lang w:eastAsia="ar-SA"/>
              </w:rPr>
            </w:pPr>
          </w:p>
        </w:tc>
        <w:tc>
          <w:tcPr>
            <w:tcW w:w="1102" w:type="pct"/>
            <w:tcBorders>
              <w:top w:val="single" w:sz="4" w:space="0" w:color="auto"/>
              <w:left w:val="single" w:sz="4" w:space="0" w:color="auto"/>
              <w:bottom w:val="single" w:sz="4" w:space="0" w:color="auto"/>
              <w:right w:val="single" w:sz="4" w:space="0" w:color="auto"/>
            </w:tcBorders>
          </w:tcPr>
          <w:p w:rsidR="00E0568F" w:rsidRPr="001B6988" w:rsidRDefault="00E0568F" w:rsidP="00C70E1F">
            <w:pPr>
              <w:widowControl/>
              <w:tabs>
                <w:tab w:val="left" w:pos="1155"/>
              </w:tabs>
              <w:suppressAutoHyphens/>
              <w:autoSpaceDE/>
              <w:autoSpaceDN/>
              <w:adjustRightInd/>
              <w:snapToGrid w:val="0"/>
              <w:spacing w:line="240" w:lineRule="auto"/>
              <w:textAlignment w:val="auto"/>
              <w:rPr>
                <w:rFonts w:ascii="PT Astra Serif" w:hAnsi="PT Astra Serif"/>
                <w:lang w:eastAsia="ar-SA"/>
              </w:rPr>
            </w:pPr>
            <w:r w:rsidRPr="001B6988">
              <w:rPr>
                <w:rFonts w:ascii="PT Astra Serif" w:hAnsi="PT Astra Serif"/>
                <w:lang w:eastAsia="ar-SA"/>
              </w:rPr>
              <w:t>Архитектурно-строительные требования</w:t>
            </w:r>
          </w:p>
        </w:tc>
        <w:tc>
          <w:tcPr>
            <w:tcW w:w="3675" w:type="pct"/>
            <w:tcBorders>
              <w:top w:val="single" w:sz="4" w:space="0" w:color="auto"/>
              <w:left w:val="single" w:sz="4" w:space="0" w:color="auto"/>
              <w:bottom w:val="single" w:sz="4" w:space="0" w:color="auto"/>
              <w:right w:val="single" w:sz="4" w:space="0" w:color="auto"/>
            </w:tcBorders>
          </w:tcPr>
          <w:p w:rsidR="00E0568F" w:rsidRPr="001B6988" w:rsidRDefault="00E0568F" w:rsidP="0074368A">
            <w:pPr>
              <w:widowControl/>
              <w:numPr>
                <w:ilvl w:val="0"/>
                <w:numId w:val="151"/>
              </w:numPr>
              <w:tabs>
                <w:tab w:val="left" w:pos="1155"/>
              </w:tab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Размер участка промышленного предприятия принимается в соответствии со «СП 18.13330.2019. Свод правил. Производственные объекты. Планировочная организация земельного участка (СНиП II-89-80* «Генеральные планы промышленных предприятий»)».</w:t>
            </w:r>
          </w:p>
          <w:p w:rsidR="00E0568F" w:rsidRPr="001B6988" w:rsidRDefault="00E0568F" w:rsidP="0074368A">
            <w:pPr>
              <w:widowControl/>
              <w:numPr>
                <w:ilvl w:val="0"/>
                <w:numId w:val="151"/>
              </w:numPr>
              <w:tabs>
                <w:tab w:val="left" w:pos="1155"/>
              </w:tab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 (района).</w:t>
            </w:r>
          </w:p>
          <w:p w:rsidR="00E0568F" w:rsidRPr="001B6988" w:rsidRDefault="00E0568F" w:rsidP="0074368A">
            <w:pPr>
              <w:widowControl/>
              <w:numPr>
                <w:ilvl w:val="0"/>
                <w:numId w:val="151"/>
              </w:numPr>
              <w:tabs>
                <w:tab w:val="left" w:pos="1155"/>
              </w:tabs>
              <w:autoSpaceDE/>
              <w:autoSpaceDN/>
              <w:adjustRightInd/>
              <w:spacing w:line="240" w:lineRule="auto"/>
              <w:textAlignment w:val="auto"/>
              <w:rPr>
                <w:rFonts w:ascii="PT Astra Serif" w:hAnsi="PT Astra Serif"/>
                <w:color w:val="000000"/>
              </w:rPr>
            </w:pPr>
            <w:r w:rsidRPr="001B6988">
              <w:rPr>
                <w:rFonts w:ascii="PT Astra Serif" w:hAnsi="PT Astra Serif"/>
                <w:lang w:eastAsia="ar-SA"/>
              </w:rPr>
              <w:t>Создание единого архитектурного ансамбля в увязке с прилегающей жилой и общественной застройкой в соответствии с проектом планировки</w:t>
            </w:r>
          </w:p>
          <w:p w:rsidR="00E0568F" w:rsidRPr="001B6988" w:rsidRDefault="00E0568F" w:rsidP="0074368A">
            <w:pPr>
              <w:widowControl/>
              <w:numPr>
                <w:ilvl w:val="0"/>
                <w:numId w:val="69"/>
              </w:numPr>
              <w:spacing w:line="240" w:lineRule="auto"/>
              <w:ind w:left="317" w:hanging="284"/>
              <w:textAlignment w:val="auto"/>
              <w:rPr>
                <w:rFonts w:ascii="PT Astra Serif" w:hAnsi="PT Astra Serif"/>
                <w:color w:val="000000"/>
              </w:rPr>
            </w:pPr>
            <w:r w:rsidRPr="001B6988">
              <w:rPr>
                <w:rFonts w:ascii="PT Astra Serif" w:hAnsi="PT Astra Serif"/>
                <w:color w:val="000000"/>
              </w:rPr>
              <w:t xml:space="preserve">Минимальные отступы от границ земельных участков до стен зданий, строений и сооружений – 3м. </w:t>
            </w:r>
          </w:p>
          <w:p w:rsidR="00E0568F" w:rsidRPr="001B6988" w:rsidRDefault="00E0568F" w:rsidP="0074368A">
            <w:pPr>
              <w:widowControl/>
              <w:numPr>
                <w:ilvl w:val="0"/>
                <w:numId w:val="69"/>
              </w:numPr>
              <w:spacing w:line="240" w:lineRule="auto"/>
              <w:ind w:left="317" w:hanging="284"/>
              <w:textAlignment w:val="auto"/>
              <w:rPr>
                <w:rFonts w:ascii="PT Astra Serif" w:hAnsi="PT Astra Serif"/>
                <w:color w:val="000000"/>
              </w:rPr>
            </w:pPr>
            <w:r w:rsidRPr="001B6988">
              <w:rPr>
                <w:rFonts w:ascii="PT Astra Serif" w:hAnsi="PT Astra Serif"/>
                <w:color w:val="000000"/>
              </w:rPr>
              <w:t>Предельное количество этажей – не подлежит установлению.</w:t>
            </w:r>
          </w:p>
          <w:p w:rsidR="00E0568F" w:rsidRPr="001B6988" w:rsidRDefault="00E0568F" w:rsidP="0074368A">
            <w:pPr>
              <w:widowControl/>
              <w:numPr>
                <w:ilvl w:val="0"/>
                <w:numId w:val="151"/>
              </w:numPr>
              <w:tabs>
                <w:tab w:val="left" w:pos="1155"/>
              </w:tabs>
              <w:autoSpaceDE/>
              <w:autoSpaceDN/>
              <w:adjustRightInd/>
              <w:spacing w:line="240" w:lineRule="auto"/>
              <w:textAlignment w:val="auto"/>
              <w:rPr>
                <w:rFonts w:ascii="PT Astra Serif" w:hAnsi="PT Astra Serif"/>
                <w:color w:val="000000"/>
              </w:rPr>
            </w:pPr>
            <w:r w:rsidRPr="001B6988">
              <w:rPr>
                <w:rFonts w:ascii="PT Astra Serif" w:hAnsi="PT Astra Serif"/>
                <w:color w:val="000000"/>
              </w:rPr>
              <w:t>Максимальный процент застройки в границах земельного участка –70%.</w:t>
            </w:r>
          </w:p>
        </w:tc>
      </w:tr>
      <w:tr w:rsidR="00E0568F" w:rsidRPr="001B6988" w:rsidTr="00061931">
        <w:trPr>
          <w:trHeight w:val="359"/>
        </w:trPr>
        <w:tc>
          <w:tcPr>
            <w:tcW w:w="5000" w:type="pct"/>
            <w:gridSpan w:val="3"/>
            <w:tcBorders>
              <w:top w:val="single" w:sz="4" w:space="0" w:color="auto"/>
              <w:left w:val="single" w:sz="4" w:space="0" w:color="auto"/>
              <w:bottom w:val="single" w:sz="4" w:space="0" w:color="auto"/>
              <w:right w:val="single" w:sz="4" w:space="0" w:color="auto"/>
            </w:tcBorders>
            <w:vAlign w:val="center"/>
          </w:tcPr>
          <w:p w:rsidR="00E0568F" w:rsidRPr="001B6988" w:rsidRDefault="00E0568F" w:rsidP="00C70E1F">
            <w:pPr>
              <w:tabs>
                <w:tab w:val="left" w:pos="1155"/>
              </w:tabs>
              <w:suppressAutoHyphens/>
              <w:autoSpaceDE/>
              <w:autoSpaceDN/>
              <w:adjustRightInd/>
              <w:snapToGrid w:val="0"/>
              <w:spacing w:line="240" w:lineRule="auto"/>
              <w:ind w:left="37" w:hanging="37"/>
              <w:jc w:val="center"/>
              <w:textAlignment w:val="auto"/>
              <w:rPr>
                <w:rFonts w:ascii="PT Astra Serif" w:hAnsi="PT Astra Serif"/>
                <w:lang w:eastAsia="ar-SA"/>
              </w:rPr>
            </w:pPr>
            <w:r w:rsidRPr="001B6988">
              <w:rPr>
                <w:rFonts w:ascii="PT Astra Serif" w:hAnsi="PT Astra Serif"/>
                <w:lang w:eastAsia="ar-SA"/>
              </w:rPr>
              <w:t>Ограничения использования земельных участков и объектов капитального строительства:</w:t>
            </w:r>
          </w:p>
        </w:tc>
      </w:tr>
      <w:tr w:rsidR="00E0568F" w:rsidRPr="001B6988" w:rsidTr="00061931">
        <w:trPr>
          <w:trHeight w:val="274"/>
        </w:trPr>
        <w:tc>
          <w:tcPr>
            <w:tcW w:w="223" w:type="pct"/>
            <w:tcBorders>
              <w:top w:val="single" w:sz="4" w:space="0" w:color="auto"/>
              <w:left w:val="single" w:sz="4" w:space="0" w:color="000000"/>
              <w:bottom w:val="single" w:sz="4" w:space="0" w:color="auto"/>
              <w:right w:val="nil"/>
            </w:tcBorders>
          </w:tcPr>
          <w:p w:rsidR="00E0568F" w:rsidRPr="001B6988" w:rsidRDefault="00E0568F" w:rsidP="00C70E1F">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5.</w:t>
            </w:r>
          </w:p>
        </w:tc>
        <w:tc>
          <w:tcPr>
            <w:tcW w:w="1102" w:type="pct"/>
            <w:tcBorders>
              <w:top w:val="single" w:sz="4" w:space="0" w:color="auto"/>
              <w:left w:val="single" w:sz="4" w:space="0" w:color="000000"/>
              <w:bottom w:val="single" w:sz="4" w:space="0" w:color="auto"/>
              <w:right w:val="nil"/>
            </w:tcBorders>
          </w:tcPr>
          <w:p w:rsidR="00E0568F" w:rsidRPr="001B6988" w:rsidRDefault="00E0568F" w:rsidP="00C70E1F">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Санитарно-гигиенические и экологические требования</w:t>
            </w:r>
          </w:p>
          <w:p w:rsidR="00E0568F" w:rsidRPr="001B6988" w:rsidRDefault="00E0568F" w:rsidP="00C70E1F">
            <w:pPr>
              <w:widowControl/>
              <w:tabs>
                <w:tab w:val="left" w:pos="1155"/>
              </w:tabs>
              <w:suppressAutoHyphens/>
              <w:autoSpaceDE/>
              <w:autoSpaceDN/>
              <w:adjustRightInd/>
              <w:spacing w:line="240" w:lineRule="auto"/>
              <w:textAlignment w:val="auto"/>
              <w:rPr>
                <w:rFonts w:ascii="PT Astra Serif" w:hAnsi="PT Astra Serif"/>
                <w:lang w:eastAsia="ar-SA"/>
              </w:rPr>
            </w:pPr>
          </w:p>
        </w:tc>
        <w:tc>
          <w:tcPr>
            <w:tcW w:w="3675" w:type="pct"/>
            <w:tcBorders>
              <w:top w:val="single" w:sz="4" w:space="0" w:color="auto"/>
              <w:left w:val="single" w:sz="4" w:space="0" w:color="000000"/>
              <w:bottom w:val="single" w:sz="4" w:space="0" w:color="auto"/>
              <w:right w:val="single" w:sz="4" w:space="0" w:color="000000"/>
            </w:tcBorders>
          </w:tcPr>
          <w:p w:rsidR="00E0568F" w:rsidRPr="001B6988" w:rsidRDefault="00E0568F" w:rsidP="0074368A">
            <w:pPr>
              <w:widowControl/>
              <w:numPr>
                <w:ilvl w:val="0"/>
                <w:numId w:val="150"/>
              </w:numPr>
              <w:tabs>
                <w:tab w:val="left" w:pos="1155"/>
              </w:tab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E0568F" w:rsidRPr="001B6988" w:rsidRDefault="00E0568F" w:rsidP="0074368A">
            <w:pPr>
              <w:widowControl/>
              <w:numPr>
                <w:ilvl w:val="0"/>
                <w:numId w:val="150"/>
              </w:numPr>
              <w:tabs>
                <w:tab w:val="left" w:pos="1155"/>
              </w:tab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Уровень озеленённости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E0568F" w:rsidRPr="001B6988" w:rsidRDefault="00E0568F" w:rsidP="0074368A">
            <w:pPr>
              <w:widowControl/>
              <w:numPr>
                <w:ilvl w:val="0"/>
                <w:numId w:val="150"/>
              </w:numPr>
              <w:tabs>
                <w:tab w:val="left" w:pos="1155"/>
              </w:tab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С целью снижения вредного влияния на среду предусмотреть на промышленных 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E0568F" w:rsidRPr="001B6988" w:rsidRDefault="00E0568F" w:rsidP="0074368A">
            <w:pPr>
              <w:widowControl/>
              <w:numPr>
                <w:ilvl w:val="0"/>
                <w:numId w:val="150"/>
              </w:numPr>
              <w:tabs>
                <w:tab w:val="left" w:pos="1155"/>
              </w:tab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tc>
      </w:tr>
    </w:tbl>
    <w:p w:rsidR="00E0568F" w:rsidRPr="001B6988" w:rsidRDefault="00E0568F" w:rsidP="00C70E1F">
      <w:pPr>
        <w:spacing w:line="240" w:lineRule="auto"/>
        <w:ind w:firstLine="709"/>
        <w:rPr>
          <w:rFonts w:ascii="PT Astra Serif" w:hAnsi="PT Astra Serif"/>
        </w:rPr>
      </w:pPr>
    </w:p>
    <w:p w:rsidR="00E0568F" w:rsidRPr="001B6988" w:rsidRDefault="00E0568F" w:rsidP="006725DB">
      <w:pPr>
        <w:widowControl/>
        <w:tabs>
          <w:tab w:val="left" w:pos="1134"/>
        </w:tabs>
        <w:suppressAutoHyphens/>
        <w:autoSpaceDE/>
        <w:autoSpaceDN/>
        <w:adjustRightInd/>
        <w:spacing w:line="240" w:lineRule="auto"/>
        <w:ind w:firstLine="709"/>
        <w:jc w:val="left"/>
        <w:textAlignment w:val="auto"/>
        <w:rPr>
          <w:rFonts w:ascii="PT Astra Serif" w:hAnsi="PT Astra Serif"/>
          <w:b/>
          <w:bCs/>
          <w:spacing w:val="-10"/>
          <w:sz w:val="28"/>
          <w:szCs w:val="28"/>
          <w:lang w:eastAsia="ar-SA"/>
        </w:rPr>
      </w:pPr>
      <w:r w:rsidRPr="001B6988">
        <w:rPr>
          <w:rFonts w:ascii="PT Astra Serif" w:hAnsi="PT Astra Serif"/>
          <w:b/>
          <w:bCs/>
          <w:spacing w:val="-10"/>
          <w:sz w:val="28"/>
          <w:szCs w:val="28"/>
          <w:lang w:eastAsia="ar-SA"/>
        </w:rPr>
        <w:t xml:space="preserve">ПК – </w:t>
      </w:r>
      <w:r w:rsidRPr="001B6988">
        <w:rPr>
          <w:rFonts w:ascii="PT Astra Serif" w:hAnsi="PT Astra Serif"/>
          <w:b/>
          <w:spacing w:val="-10"/>
          <w:sz w:val="28"/>
          <w:szCs w:val="28"/>
          <w:lang w:eastAsia="ar-SA"/>
        </w:rPr>
        <w:t>Коммунально-складская зона</w:t>
      </w:r>
    </w:p>
    <w:tbl>
      <w:tblPr>
        <w:tblW w:w="9923" w:type="dxa"/>
        <w:tblInd w:w="108" w:type="dxa"/>
        <w:tblLook w:val="00A0"/>
      </w:tblPr>
      <w:tblGrid>
        <w:gridCol w:w="445"/>
        <w:gridCol w:w="2249"/>
        <w:gridCol w:w="7229"/>
      </w:tblGrid>
      <w:tr w:rsidR="00E0568F" w:rsidRPr="001B6988" w:rsidTr="0001476B">
        <w:tc>
          <w:tcPr>
            <w:tcW w:w="445" w:type="dxa"/>
            <w:tcBorders>
              <w:top w:val="single" w:sz="4" w:space="0" w:color="000000"/>
              <w:left w:val="single" w:sz="4" w:space="0" w:color="000000"/>
              <w:bottom w:val="single" w:sz="4" w:space="0" w:color="000000"/>
              <w:right w:val="nil"/>
            </w:tcBorders>
          </w:tcPr>
          <w:p w:rsidR="00E0568F" w:rsidRPr="001B6988" w:rsidRDefault="00E0568F" w:rsidP="006725DB">
            <w:pPr>
              <w:widowControl/>
              <w:autoSpaceDE/>
              <w:autoSpaceDN/>
              <w:adjustRightInd/>
              <w:spacing w:line="240" w:lineRule="auto"/>
              <w:jc w:val="center"/>
              <w:textAlignment w:val="auto"/>
              <w:rPr>
                <w:rFonts w:ascii="PT Astra Serif" w:hAnsi="PT Astra Serif"/>
                <w:lang w:val="en-US" w:eastAsia="en-US"/>
              </w:rPr>
            </w:pPr>
            <w:r w:rsidRPr="001B6988">
              <w:rPr>
                <w:rFonts w:ascii="PT Astra Serif" w:hAnsi="PT Astra Serif"/>
                <w:lang w:val="en-US" w:eastAsia="en-US"/>
              </w:rPr>
              <w:t>№</w:t>
            </w:r>
          </w:p>
        </w:tc>
        <w:tc>
          <w:tcPr>
            <w:tcW w:w="2249" w:type="dxa"/>
            <w:tcBorders>
              <w:top w:val="single" w:sz="4" w:space="0" w:color="000000"/>
              <w:left w:val="single" w:sz="4" w:space="0" w:color="000000"/>
              <w:bottom w:val="single" w:sz="4" w:space="0" w:color="000000"/>
              <w:right w:val="nil"/>
            </w:tcBorders>
          </w:tcPr>
          <w:p w:rsidR="00E0568F" w:rsidRPr="001B6988" w:rsidRDefault="00E0568F" w:rsidP="006725DB">
            <w:pPr>
              <w:widowControl/>
              <w:autoSpaceDE/>
              <w:autoSpaceDN/>
              <w:adjustRightInd/>
              <w:spacing w:line="240" w:lineRule="auto"/>
              <w:jc w:val="center"/>
              <w:textAlignment w:val="auto"/>
              <w:rPr>
                <w:rFonts w:ascii="PT Astra Serif" w:hAnsi="PT Astra Serif"/>
                <w:lang w:val="en-US" w:eastAsia="en-US"/>
              </w:rPr>
            </w:pPr>
            <w:r w:rsidRPr="001B6988">
              <w:rPr>
                <w:rFonts w:ascii="PT Astra Serif" w:hAnsi="PT Astra Serif"/>
                <w:lang w:val="en-US" w:eastAsia="en-US"/>
              </w:rPr>
              <w:t>Тип регламента</w:t>
            </w:r>
          </w:p>
        </w:tc>
        <w:tc>
          <w:tcPr>
            <w:tcW w:w="7229" w:type="dxa"/>
            <w:tcBorders>
              <w:top w:val="single" w:sz="4" w:space="0" w:color="000000"/>
              <w:left w:val="single" w:sz="4" w:space="0" w:color="000000"/>
              <w:bottom w:val="single" w:sz="4" w:space="0" w:color="000000"/>
              <w:right w:val="single" w:sz="4" w:space="0" w:color="000000"/>
            </w:tcBorders>
          </w:tcPr>
          <w:p w:rsidR="00E0568F" w:rsidRPr="001B6988" w:rsidRDefault="00E0568F" w:rsidP="006725DB">
            <w:pPr>
              <w:widowControl/>
              <w:autoSpaceDE/>
              <w:autoSpaceDN/>
              <w:adjustRightInd/>
              <w:spacing w:line="240" w:lineRule="auto"/>
              <w:jc w:val="center"/>
              <w:textAlignment w:val="auto"/>
              <w:rPr>
                <w:rFonts w:ascii="PT Astra Serif" w:hAnsi="PT Astra Serif"/>
                <w:lang w:val="en-US" w:eastAsia="en-US"/>
              </w:rPr>
            </w:pPr>
            <w:r w:rsidRPr="001B6988">
              <w:rPr>
                <w:rFonts w:ascii="PT Astra Serif" w:hAnsi="PT Astra Serif"/>
                <w:lang w:val="en-US" w:eastAsia="en-US"/>
              </w:rPr>
              <w:t>Содержание регламента</w:t>
            </w:r>
          </w:p>
        </w:tc>
      </w:tr>
      <w:tr w:rsidR="00E0568F" w:rsidRPr="001B6988" w:rsidTr="0001476B">
        <w:tc>
          <w:tcPr>
            <w:tcW w:w="445" w:type="dxa"/>
            <w:tcBorders>
              <w:top w:val="single" w:sz="4" w:space="0" w:color="000000"/>
              <w:left w:val="single" w:sz="4" w:space="0" w:color="000000"/>
              <w:bottom w:val="single" w:sz="4" w:space="0" w:color="000000"/>
              <w:right w:val="nil"/>
            </w:tcBorders>
          </w:tcPr>
          <w:p w:rsidR="00E0568F" w:rsidRPr="001B6988" w:rsidRDefault="00E0568F" w:rsidP="006725DB">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1</w:t>
            </w:r>
          </w:p>
        </w:tc>
        <w:tc>
          <w:tcPr>
            <w:tcW w:w="2249" w:type="dxa"/>
            <w:tcBorders>
              <w:top w:val="single" w:sz="4" w:space="0" w:color="000000"/>
              <w:left w:val="single" w:sz="4" w:space="0" w:color="000000"/>
              <w:bottom w:val="single" w:sz="4" w:space="0" w:color="000000"/>
              <w:right w:val="nil"/>
            </w:tcBorders>
          </w:tcPr>
          <w:p w:rsidR="00E0568F" w:rsidRPr="001B6988" w:rsidRDefault="00E0568F" w:rsidP="006725DB">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2</w:t>
            </w:r>
          </w:p>
        </w:tc>
        <w:tc>
          <w:tcPr>
            <w:tcW w:w="7229" w:type="dxa"/>
            <w:tcBorders>
              <w:top w:val="single" w:sz="4" w:space="0" w:color="000000"/>
              <w:left w:val="single" w:sz="4" w:space="0" w:color="000000"/>
              <w:bottom w:val="single" w:sz="4" w:space="0" w:color="000000"/>
              <w:right w:val="single" w:sz="4" w:space="0" w:color="000000"/>
            </w:tcBorders>
          </w:tcPr>
          <w:p w:rsidR="00E0568F" w:rsidRPr="001B6988" w:rsidRDefault="00E0568F" w:rsidP="006725DB">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3</w:t>
            </w:r>
          </w:p>
        </w:tc>
      </w:tr>
      <w:tr w:rsidR="00E0568F" w:rsidRPr="001B6988" w:rsidTr="0001476B">
        <w:trPr>
          <w:trHeight w:val="275"/>
        </w:trPr>
        <w:tc>
          <w:tcPr>
            <w:tcW w:w="9923" w:type="dxa"/>
            <w:gridSpan w:val="3"/>
            <w:tcBorders>
              <w:top w:val="single" w:sz="4" w:space="0" w:color="000000"/>
              <w:left w:val="single" w:sz="4" w:space="0" w:color="000000"/>
              <w:bottom w:val="single" w:sz="4" w:space="0" w:color="auto"/>
              <w:right w:val="single" w:sz="4" w:space="0" w:color="000000"/>
            </w:tcBorders>
          </w:tcPr>
          <w:p w:rsidR="00E0568F" w:rsidRPr="001B6988" w:rsidRDefault="00E0568F" w:rsidP="006725DB">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01476B">
        <w:trPr>
          <w:trHeight w:val="584"/>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6725DB">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1.</w:t>
            </w:r>
          </w:p>
          <w:p w:rsidR="00E0568F" w:rsidRPr="001B6988" w:rsidRDefault="00E0568F" w:rsidP="006725DB">
            <w:pPr>
              <w:widowControl/>
              <w:tabs>
                <w:tab w:val="left" w:pos="1155"/>
              </w:tabs>
              <w:suppressAutoHyphens/>
              <w:autoSpaceDE/>
              <w:autoSpaceDN/>
              <w:adjustRightInd/>
              <w:spacing w:line="240" w:lineRule="auto"/>
              <w:jc w:val="center"/>
              <w:textAlignment w:val="auto"/>
              <w:rPr>
                <w:rFonts w:ascii="PT Astra Serif" w:hAnsi="PT Astra Serif"/>
                <w:lang w:eastAsia="ar-SA"/>
              </w:rPr>
            </w:pPr>
          </w:p>
          <w:p w:rsidR="00E0568F" w:rsidRPr="001B6988" w:rsidRDefault="00E0568F" w:rsidP="006725DB">
            <w:pPr>
              <w:widowControl/>
              <w:tabs>
                <w:tab w:val="left" w:pos="1155"/>
              </w:tabs>
              <w:suppressAutoHyphens/>
              <w:autoSpaceDE/>
              <w:autoSpaceDN/>
              <w:adjustRightInd/>
              <w:spacing w:line="240" w:lineRule="auto"/>
              <w:jc w:val="center"/>
              <w:textAlignment w:val="auto"/>
              <w:rPr>
                <w:rFonts w:ascii="PT Astra Serif" w:hAnsi="PT Astra Serif"/>
                <w:lang w:eastAsia="ar-SA"/>
              </w:rPr>
            </w:pP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6725DB">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Основные виды разрешенного использования</w:t>
            </w:r>
          </w:p>
        </w:tc>
        <w:tc>
          <w:tcPr>
            <w:tcW w:w="7229" w:type="dxa"/>
            <w:tcBorders>
              <w:top w:val="single" w:sz="4" w:space="0" w:color="auto"/>
              <w:left w:val="single" w:sz="4" w:space="0" w:color="auto"/>
              <w:bottom w:val="single" w:sz="4" w:space="0" w:color="auto"/>
              <w:right w:val="single" w:sz="4" w:space="0" w:color="auto"/>
            </w:tcBorders>
          </w:tcPr>
          <w:p w:rsidR="00E0568F" w:rsidRPr="001B6988" w:rsidRDefault="00E0568F" w:rsidP="00C70E1F">
            <w:pPr>
              <w:rPr>
                <w:rFonts w:ascii="PT Astra Serif" w:hAnsi="PT Astra Serif"/>
                <w:lang w:eastAsia="ar-SA"/>
              </w:rPr>
            </w:pPr>
            <w:r w:rsidRPr="001B6988">
              <w:rPr>
                <w:rFonts w:ascii="PT Astra Serif" w:hAnsi="PT Astra Serif"/>
                <w:lang w:eastAsia="ar-SA"/>
              </w:rPr>
              <w:t>Предоставление коммунальных услуг (3.1.1)</w:t>
            </w:r>
          </w:p>
          <w:p w:rsidR="00E0568F" w:rsidRPr="001B6988" w:rsidRDefault="00E0568F" w:rsidP="00C70E1F">
            <w:pPr>
              <w:widowControl/>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en-US"/>
              </w:rPr>
              <w:t>Деловое управление</w:t>
            </w:r>
            <w:r w:rsidRPr="001B6988">
              <w:rPr>
                <w:rFonts w:ascii="PT Astra Serif" w:hAnsi="PT Astra Serif"/>
                <w:lang w:eastAsia="ar-SA"/>
              </w:rPr>
              <w:t xml:space="preserve"> (4.1)</w:t>
            </w:r>
          </w:p>
          <w:p w:rsidR="00E0568F" w:rsidRPr="001B6988" w:rsidRDefault="00E0568F" w:rsidP="00C70E1F">
            <w:pPr>
              <w:widowControl/>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Служебные гаражи (4.9)</w:t>
            </w:r>
          </w:p>
          <w:p w:rsidR="00E0568F" w:rsidRPr="001B6988" w:rsidRDefault="00E0568F" w:rsidP="00C70E1F">
            <w:pPr>
              <w:widowControl/>
              <w:tabs>
                <w:tab w:val="left" w:pos="360"/>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Объекты дорожного сервиса (4.9.1)</w:t>
            </w:r>
          </w:p>
          <w:p w:rsidR="00E0568F" w:rsidRPr="001B6988" w:rsidRDefault="00E0568F" w:rsidP="00C70E1F">
            <w:pPr>
              <w:widowControl/>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Склад (6.9)</w:t>
            </w:r>
          </w:p>
          <w:p w:rsidR="00E0568F" w:rsidRDefault="00E0568F" w:rsidP="00C70E1F">
            <w:pPr>
              <w:widowControl/>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Складские площадки (6.9.1)</w:t>
            </w:r>
          </w:p>
          <w:p w:rsidR="00E0568F" w:rsidRPr="001B6988" w:rsidRDefault="00E0568F" w:rsidP="00C70E1F">
            <w:pPr>
              <w:widowControl/>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rPr>
              <w:t>Земельные участки (территории) общего пользования</w:t>
            </w:r>
            <w:r w:rsidRPr="001B6988">
              <w:rPr>
                <w:rFonts w:ascii="PT Astra Serif" w:hAnsi="PT Astra Serif"/>
                <w:lang w:eastAsia="ar-SA"/>
              </w:rPr>
              <w:t xml:space="preserve"> (12.0)</w:t>
            </w:r>
          </w:p>
        </w:tc>
      </w:tr>
      <w:tr w:rsidR="00E0568F" w:rsidRPr="001B6988" w:rsidTr="0001476B">
        <w:trPr>
          <w:trHeight w:val="584"/>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6725DB">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2.</w:t>
            </w: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6725DB">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Условно разрешенные виды использования</w:t>
            </w:r>
          </w:p>
        </w:tc>
        <w:tc>
          <w:tcPr>
            <w:tcW w:w="7229" w:type="dxa"/>
            <w:tcBorders>
              <w:top w:val="single" w:sz="4" w:space="0" w:color="auto"/>
              <w:left w:val="single" w:sz="4" w:space="0" w:color="auto"/>
              <w:bottom w:val="single" w:sz="4" w:space="0" w:color="auto"/>
              <w:right w:val="single" w:sz="4" w:space="0" w:color="auto"/>
            </w:tcBorders>
          </w:tcPr>
          <w:p w:rsidR="00E0568F" w:rsidRPr="001B6988" w:rsidRDefault="00E0568F" w:rsidP="00C70E1F">
            <w:pPr>
              <w:rPr>
                <w:rFonts w:ascii="PT Astra Serif" w:hAnsi="PT Astra Serif"/>
                <w:lang w:eastAsia="ar-SA"/>
              </w:rPr>
            </w:pPr>
            <w:r w:rsidRPr="001B6988">
              <w:rPr>
                <w:rFonts w:ascii="PT Astra Serif" w:hAnsi="PT Astra Serif"/>
                <w:lang w:eastAsia="ar-SA"/>
              </w:rPr>
              <w:t>Не подлежат установлению</w:t>
            </w:r>
          </w:p>
        </w:tc>
      </w:tr>
      <w:tr w:rsidR="00E0568F" w:rsidRPr="001B6988" w:rsidTr="0001476B">
        <w:trPr>
          <w:trHeight w:val="273"/>
        </w:trPr>
        <w:tc>
          <w:tcPr>
            <w:tcW w:w="445" w:type="dxa"/>
            <w:tcBorders>
              <w:top w:val="single" w:sz="4" w:space="0" w:color="auto"/>
              <w:left w:val="single" w:sz="4" w:space="0" w:color="000000"/>
              <w:bottom w:val="single" w:sz="4" w:space="0" w:color="auto"/>
              <w:right w:val="nil"/>
            </w:tcBorders>
          </w:tcPr>
          <w:p w:rsidR="00E0568F" w:rsidRPr="001B6988" w:rsidRDefault="00E0568F" w:rsidP="006725DB">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3.</w:t>
            </w:r>
          </w:p>
          <w:p w:rsidR="00E0568F" w:rsidRPr="001B6988" w:rsidRDefault="00E0568F" w:rsidP="006725DB">
            <w:pPr>
              <w:widowControl/>
              <w:tabs>
                <w:tab w:val="left" w:pos="1155"/>
              </w:tabs>
              <w:suppressAutoHyphens/>
              <w:autoSpaceDE/>
              <w:autoSpaceDN/>
              <w:adjustRightInd/>
              <w:spacing w:line="240" w:lineRule="auto"/>
              <w:jc w:val="center"/>
              <w:textAlignment w:val="auto"/>
              <w:rPr>
                <w:rFonts w:ascii="PT Astra Serif" w:hAnsi="PT Astra Serif"/>
                <w:lang w:eastAsia="ar-SA"/>
              </w:rPr>
            </w:pPr>
          </w:p>
        </w:tc>
        <w:tc>
          <w:tcPr>
            <w:tcW w:w="2249" w:type="dxa"/>
            <w:tcBorders>
              <w:top w:val="single" w:sz="4" w:space="0" w:color="auto"/>
              <w:left w:val="single" w:sz="4" w:space="0" w:color="000000"/>
              <w:bottom w:val="single" w:sz="4" w:space="0" w:color="auto"/>
              <w:right w:val="nil"/>
            </w:tcBorders>
          </w:tcPr>
          <w:p w:rsidR="00E0568F" w:rsidRPr="001B6988" w:rsidRDefault="00E0568F" w:rsidP="006725DB">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Вспомогательные виды разрешенного использования</w:t>
            </w:r>
          </w:p>
        </w:tc>
        <w:tc>
          <w:tcPr>
            <w:tcW w:w="7229" w:type="dxa"/>
            <w:tcBorders>
              <w:top w:val="single" w:sz="4" w:space="0" w:color="auto"/>
              <w:left w:val="single" w:sz="4" w:space="0" w:color="000000"/>
              <w:bottom w:val="single" w:sz="4" w:space="0" w:color="auto"/>
              <w:right w:val="single" w:sz="4" w:space="0" w:color="000000"/>
            </w:tcBorders>
          </w:tcPr>
          <w:p w:rsidR="00E0568F" w:rsidRPr="001B6988" w:rsidRDefault="00E0568F" w:rsidP="00C70E1F">
            <w:pPr>
              <w:widowControl/>
              <w:tabs>
                <w:tab w:val="left" w:pos="1155"/>
              </w:tabs>
              <w:suppressAutoHyphens/>
              <w:autoSpaceDE/>
              <w:autoSpaceDN/>
              <w:adjustRightInd/>
              <w:spacing w:line="240" w:lineRule="auto"/>
              <w:jc w:val="left"/>
              <w:textAlignment w:val="auto"/>
              <w:rPr>
                <w:rFonts w:ascii="PT Astra Serif" w:hAnsi="PT Astra Serif"/>
                <w:lang w:eastAsia="ar-SA"/>
              </w:rPr>
            </w:pPr>
            <w:r w:rsidRPr="001B6988">
              <w:rPr>
                <w:rFonts w:ascii="PT Astra Serif" w:hAnsi="PT Astra Serif"/>
                <w:lang w:eastAsia="ar-SA"/>
              </w:rPr>
              <w:t>Не подлежат установлению</w:t>
            </w:r>
          </w:p>
        </w:tc>
      </w:tr>
      <w:tr w:rsidR="00E0568F" w:rsidRPr="001B6988" w:rsidTr="0001476B">
        <w:trPr>
          <w:trHeight w:val="503"/>
        </w:trPr>
        <w:tc>
          <w:tcPr>
            <w:tcW w:w="9923" w:type="dxa"/>
            <w:gridSpan w:val="3"/>
            <w:tcBorders>
              <w:top w:val="single" w:sz="4" w:space="0" w:color="auto"/>
              <w:left w:val="single" w:sz="4" w:space="0" w:color="000000"/>
              <w:bottom w:val="single" w:sz="4" w:space="0" w:color="auto"/>
              <w:right w:val="single" w:sz="4" w:space="0" w:color="000000"/>
            </w:tcBorders>
            <w:vAlign w:val="center"/>
          </w:tcPr>
          <w:p w:rsidR="00E0568F" w:rsidRPr="001B6988" w:rsidRDefault="00E0568F" w:rsidP="006725DB">
            <w:pPr>
              <w:tabs>
                <w:tab w:val="left" w:pos="1155"/>
              </w:tabs>
              <w:suppressAutoHyphens/>
              <w:autoSpaceDE/>
              <w:autoSpaceDN/>
              <w:adjustRightInd/>
              <w:spacing w:line="240" w:lineRule="auto"/>
              <w:ind w:left="37"/>
              <w:jc w:val="center"/>
              <w:textAlignment w:val="auto"/>
              <w:rPr>
                <w:rFonts w:ascii="PT Astra Serif" w:hAnsi="PT Astra Serif"/>
                <w:lang w:eastAsia="en-US"/>
              </w:rPr>
            </w:pPr>
            <w:r w:rsidRPr="001B6988">
              <w:rPr>
                <w:rFonts w:ascii="PT Astra Serif" w:hAnsi="PT Astra Serif"/>
                <w:lang w:eastAsia="en-US"/>
              </w:rPr>
              <w:t xml:space="preserve">Предельные параметры разрешенного строительства, реконструкции объектов </w:t>
            </w:r>
          </w:p>
          <w:p w:rsidR="00E0568F" w:rsidRPr="001B6988" w:rsidRDefault="00E0568F" w:rsidP="006725DB">
            <w:pPr>
              <w:tabs>
                <w:tab w:val="left" w:pos="1155"/>
              </w:tabs>
              <w:suppressAutoHyphens/>
              <w:autoSpaceDE/>
              <w:autoSpaceDN/>
              <w:adjustRightInd/>
              <w:spacing w:line="240" w:lineRule="auto"/>
              <w:ind w:left="113"/>
              <w:jc w:val="center"/>
              <w:textAlignment w:val="auto"/>
              <w:rPr>
                <w:rFonts w:ascii="PT Astra Serif" w:hAnsi="PT Astra Serif"/>
                <w:lang w:eastAsia="ar-SA"/>
              </w:rPr>
            </w:pPr>
            <w:r w:rsidRPr="001B6988">
              <w:rPr>
                <w:rFonts w:ascii="PT Astra Serif" w:hAnsi="PT Astra Serif"/>
                <w:lang w:eastAsia="en-US"/>
              </w:rPr>
              <w:t>капитального строительства:</w:t>
            </w:r>
          </w:p>
        </w:tc>
      </w:tr>
      <w:tr w:rsidR="00E0568F" w:rsidRPr="001B6988" w:rsidTr="0001476B">
        <w:trPr>
          <w:trHeight w:val="70"/>
        </w:trPr>
        <w:tc>
          <w:tcPr>
            <w:tcW w:w="445" w:type="dxa"/>
            <w:tcBorders>
              <w:top w:val="single" w:sz="4" w:space="0" w:color="auto"/>
              <w:left w:val="single" w:sz="4" w:space="0" w:color="auto"/>
              <w:bottom w:val="single" w:sz="4" w:space="0" w:color="auto"/>
              <w:right w:val="single" w:sz="4" w:space="0" w:color="auto"/>
            </w:tcBorders>
          </w:tcPr>
          <w:p w:rsidR="00E0568F" w:rsidRPr="001B6988" w:rsidRDefault="00E0568F" w:rsidP="006725DB">
            <w:pPr>
              <w:widowControl/>
              <w:tabs>
                <w:tab w:val="left" w:pos="1155"/>
              </w:tabs>
              <w:suppressAutoHyphens/>
              <w:autoSpaceDE/>
              <w:autoSpaceDN/>
              <w:adjustRightInd/>
              <w:snapToGrid w:val="0"/>
              <w:spacing w:line="240" w:lineRule="auto"/>
              <w:jc w:val="center"/>
              <w:textAlignment w:val="auto"/>
              <w:rPr>
                <w:rFonts w:ascii="PT Astra Serif" w:hAnsi="PT Astra Serif"/>
                <w:lang w:eastAsia="ar-SA"/>
              </w:rPr>
            </w:pPr>
            <w:r w:rsidRPr="001B6988">
              <w:rPr>
                <w:rFonts w:ascii="PT Astra Serif" w:hAnsi="PT Astra Serif"/>
                <w:lang w:eastAsia="ar-SA"/>
              </w:rPr>
              <w:t>4.</w:t>
            </w:r>
          </w:p>
          <w:p w:rsidR="00E0568F" w:rsidRPr="001B6988" w:rsidRDefault="00E0568F" w:rsidP="006725DB">
            <w:pPr>
              <w:widowControl/>
              <w:tabs>
                <w:tab w:val="left" w:pos="1155"/>
              </w:tabs>
              <w:suppressAutoHyphens/>
              <w:autoSpaceDE/>
              <w:autoSpaceDN/>
              <w:adjustRightInd/>
              <w:spacing w:line="240" w:lineRule="auto"/>
              <w:jc w:val="center"/>
              <w:textAlignment w:val="auto"/>
              <w:rPr>
                <w:rFonts w:ascii="PT Astra Serif" w:hAnsi="PT Astra Serif"/>
                <w:lang w:eastAsia="ar-SA"/>
              </w:rPr>
            </w:pPr>
          </w:p>
        </w:tc>
        <w:tc>
          <w:tcPr>
            <w:tcW w:w="2249" w:type="dxa"/>
            <w:tcBorders>
              <w:top w:val="single" w:sz="4" w:space="0" w:color="auto"/>
              <w:left w:val="single" w:sz="4" w:space="0" w:color="auto"/>
              <w:bottom w:val="single" w:sz="4" w:space="0" w:color="auto"/>
              <w:right w:val="single" w:sz="4" w:space="0" w:color="auto"/>
            </w:tcBorders>
          </w:tcPr>
          <w:p w:rsidR="00E0568F" w:rsidRPr="001B6988" w:rsidRDefault="00E0568F" w:rsidP="006725DB">
            <w:pPr>
              <w:widowControl/>
              <w:tabs>
                <w:tab w:val="left" w:pos="1155"/>
              </w:tabs>
              <w:suppressAutoHyphens/>
              <w:autoSpaceDE/>
              <w:autoSpaceDN/>
              <w:adjustRightInd/>
              <w:snapToGrid w:val="0"/>
              <w:spacing w:line="240" w:lineRule="auto"/>
              <w:textAlignment w:val="auto"/>
              <w:rPr>
                <w:rFonts w:ascii="PT Astra Serif" w:hAnsi="PT Astra Serif"/>
                <w:lang w:eastAsia="ar-SA"/>
              </w:rPr>
            </w:pPr>
            <w:r w:rsidRPr="001B6988">
              <w:rPr>
                <w:rFonts w:ascii="PT Astra Serif" w:hAnsi="PT Astra Serif"/>
                <w:lang w:eastAsia="ar-SA"/>
              </w:rPr>
              <w:t>Архитектурно-строительные требования</w:t>
            </w:r>
          </w:p>
        </w:tc>
        <w:tc>
          <w:tcPr>
            <w:tcW w:w="7229" w:type="dxa"/>
            <w:tcBorders>
              <w:top w:val="single" w:sz="4" w:space="0" w:color="auto"/>
              <w:left w:val="single" w:sz="4" w:space="0" w:color="auto"/>
              <w:bottom w:val="single" w:sz="4" w:space="0" w:color="auto"/>
              <w:right w:val="single" w:sz="4" w:space="0" w:color="auto"/>
            </w:tcBorders>
          </w:tcPr>
          <w:p w:rsidR="00E0568F" w:rsidRPr="001B6988" w:rsidRDefault="00E0568F" w:rsidP="0074368A">
            <w:pPr>
              <w:widowControl/>
              <w:numPr>
                <w:ilvl w:val="0"/>
                <w:numId w:val="68"/>
              </w:numPr>
              <w:spacing w:line="240" w:lineRule="auto"/>
              <w:ind w:left="317" w:hanging="284"/>
              <w:textAlignment w:val="auto"/>
              <w:rPr>
                <w:rFonts w:ascii="PT Astra Serif" w:hAnsi="PT Astra Serif"/>
                <w:color w:val="000000"/>
              </w:rPr>
            </w:pPr>
            <w:r w:rsidRPr="001B6988">
              <w:rPr>
                <w:rFonts w:ascii="PT Astra Serif" w:hAnsi="PT Astra Serif"/>
                <w:color w:val="000000"/>
              </w:rPr>
              <w:t>Предельные (минимальные и (или) максимальные) размеры земельных участков: не подлежат установлению.</w:t>
            </w:r>
          </w:p>
          <w:p w:rsidR="00E0568F" w:rsidRPr="001B6988" w:rsidRDefault="00E0568F" w:rsidP="0074368A">
            <w:pPr>
              <w:widowControl/>
              <w:numPr>
                <w:ilvl w:val="0"/>
                <w:numId w:val="68"/>
              </w:numPr>
              <w:autoSpaceDE/>
              <w:autoSpaceDN/>
              <w:adjustRightInd/>
              <w:spacing w:line="240" w:lineRule="auto"/>
              <w:ind w:left="317" w:hanging="284"/>
              <w:textAlignment w:val="auto"/>
              <w:rPr>
                <w:rFonts w:ascii="PT Astra Serif" w:hAnsi="PT Astra Serif"/>
                <w:color w:val="000000"/>
              </w:rPr>
            </w:pPr>
            <w:r w:rsidRPr="001B6988">
              <w:rPr>
                <w:rFonts w:ascii="PT Astra Serif" w:hAnsi="PT Astra Serif"/>
                <w:color w:val="000000"/>
              </w:rPr>
              <w:t>Размеры земельных участков для общетоварных складов продовольственных товаров на 1 тыс. чел. - 60 м</w:t>
            </w:r>
            <w:r w:rsidRPr="001B6988">
              <w:rPr>
                <w:rFonts w:ascii="PT Astra Serif" w:hAnsi="PT Astra Serif"/>
                <w:color w:val="000000"/>
                <w:vertAlign w:val="superscript"/>
              </w:rPr>
              <w:t>2</w:t>
            </w:r>
            <w:r w:rsidRPr="001B6988">
              <w:rPr>
                <w:rFonts w:ascii="PT Astra Serif" w:hAnsi="PT Astra Serif"/>
                <w:color w:val="000000"/>
              </w:rPr>
              <w:t>, для общетоварных складов непродовольственных товаров на 1 тыс. чел. - 580 м</w:t>
            </w:r>
            <w:r w:rsidRPr="001B6988">
              <w:rPr>
                <w:rFonts w:ascii="PT Astra Serif" w:hAnsi="PT Astra Serif"/>
                <w:color w:val="000000"/>
                <w:vertAlign w:val="superscript"/>
              </w:rPr>
              <w:t>2</w:t>
            </w:r>
            <w:r w:rsidRPr="001B6988">
              <w:rPr>
                <w:rFonts w:ascii="PT Astra Serif" w:hAnsi="PT Astra Serif"/>
                <w:color w:val="000000"/>
              </w:rPr>
              <w:t>. Размеры земельных участков складов строительных материалов и твердого топлива на 1 тыс. чел. - 300 м</w:t>
            </w:r>
            <w:r w:rsidRPr="001B6988">
              <w:rPr>
                <w:rFonts w:ascii="PT Astra Serif" w:hAnsi="PT Astra Serif"/>
                <w:color w:val="000000"/>
                <w:vertAlign w:val="superscript"/>
              </w:rPr>
              <w:t>2</w:t>
            </w:r>
            <w:r w:rsidRPr="001B6988">
              <w:rPr>
                <w:rFonts w:ascii="PT Astra Serif" w:hAnsi="PT Astra Serif"/>
                <w:color w:val="000000"/>
              </w:rPr>
              <w:t xml:space="preserve">. </w:t>
            </w:r>
          </w:p>
          <w:p w:rsidR="00E0568F" w:rsidRPr="001B6988" w:rsidRDefault="00E0568F" w:rsidP="0074368A">
            <w:pPr>
              <w:widowControl/>
              <w:numPr>
                <w:ilvl w:val="0"/>
                <w:numId w:val="68"/>
              </w:numPr>
              <w:autoSpaceDE/>
              <w:autoSpaceDN/>
              <w:adjustRightInd/>
              <w:spacing w:line="240" w:lineRule="auto"/>
              <w:ind w:left="317" w:hanging="284"/>
              <w:textAlignment w:val="auto"/>
              <w:rPr>
                <w:rFonts w:ascii="PT Astra Serif" w:hAnsi="PT Astra Serif"/>
                <w:color w:val="000000"/>
              </w:rPr>
            </w:pPr>
            <w:r w:rsidRPr="001B6988">
              <w:rPr>
                <w:rFonts w:ascii="PT Astra Serif" w:hAnsi="PT Astra Serif"/>
                <w:color w:val="000000"/>
              </w:rPr>
              <w:t>Размеры земельных участков объектов по техническому обслуживанию автомобилей принимать:</w:t>
            </w:r>
          </w:p>
          <w:p w:rsidR="00E0568F" w:rsidRPr="001B6988" w:rsidRDefault="00E0568F" w:rsidP="0074368A">
            <w:pPr>
              <w:widowControl/>
              <w:numPr>
                <w:ilvl w:val="0"/>
                <w:numId w:val="67"/>
              </w:numPr>
              <w:autoSpaceDE/>
              <w:autoSpaceDN/>
              <w:adjustRightInd/>
              <w:spacing w:line="240" w:lineRule="auto"/>
              <w:ind w:left="317" w:hanging="284"/>
              <w:textAlignment w:val="auto"/>
              <w:rPr>
                <w:rFonts w:ascii="PT Astra Serif" w:hAnsi="PT Astra Serif"/>
                <w:color w:val="000000"/>
              </w:rPr>
            </w:pPr>
            <w:r w:rsidRPr="001B6988">
              <w:rPr>
                <w:rFonts w:ascii="PT Astra Serif" w:hAnsi="PT Astra Serif"/>
                <w:color w:val="000000"/>
              </w:rPr>
              <w:t>на 10 постов - 1,0 га;</w:t>
            </w:r>
          </w:p>
          <w:p w:rsidR="00E0568F" w:rsidRPr="001B6988" w:rsidRDefault="00E0568F" w:rsidP="0074368A">
            <w:pPr>
              <w:widowControl/>
              <w:numPr>
                <w:ilvl w:val="0"/>
                <w:numId w:val="67"/>
              </w:numPr>
              <w:autoSpaceDE/>
              <w:autoSpaceDN/>
              <w:adjustRightInd/>
              <w:spacing w:line="240" w:lineRule="auto"/>
              <w:ind w:left="317" w:hanging="284"/>
              <w:textAlignment w:val="auto"/>
              <w:rPr>
                <w:rFonts w:ascii="PT Astra Serif" w:hAnsi="PT Astra Serif"/>
                <w:color w:val="000000"/>
              </w:rPr>
            </w:pPr>
            <w:r w:rsidRPr="001B6988">
              <w:rPr>
                <w:rFonts w:ascii="PT Astra Serif" w:hAnsi="PT Astra Serif"/>
                <w:color w:val="000000"/>
              </w:rPr>
              <w:t>на 15 постов - 1,5 га;</w:t>
            </w:r>
          </w:p>
          <w:p w:rsidR="00E0568F" w:rsidRPr="001B6988" w:rsidRDefault="00E0568F" w:rsidP="0074368A">
            <w:pPr>
              <w:widowControl/>
              <w:numPr>
                <w:ilvl w:val="0"/>
                <w:numId w:val="67"/>
              </w:numPr>
              <w:autoSpaceDE/>
              <w:autoSpaceDN/>
              <w:adjustRightInd/>
              <w:spacing w:line="240" w:lineRule="auto"/>
              <w:ind w:left="317" w:hanging="284"/>
              <w:textAlignment w:val="auto"/>
              <w:rPr>
                <w:rFonts w:ascii="PT Astra Serif" w:hAnsi="PT Astra Serif"/>
                <w:color w:val="000000"/>
              </w:rPr>
            </w:pPr>
            <w:r w:rsidRPr="001B6988">
              <w:rPr>
                <w:rFonts w:ascii="PT Astra Serif" w:hAnsi="PT Astra Serif"/>
                <w:color w:val="000000"/>
              </w:rPr>
              <w:t>на 25 постов - 2,0 га;</w:t>
            </w:r>
          </w:p>
          <w:p w:rsidR="00E0568F" w:rsidRPr="001B6988" w:rsidRDefault="00E0568F" w:rsidP="0074368A">
            <w:pPr>
              <w:widowControl/>
              <w:numPr>
                <w:ilvl w:val="0"/>
                <w:numId w:val="67"/>
              </w:numPr>
              <w:autoSpaceDE/>
              <w:autoSpaceDN/>
              <w:adjustRightInd/>
              <w:spacing w:line="240" w:lineRule="auto"/>
              <w:ind w:left="317" w:hanging="284"/>
              <w:textAlignment w:val="auto"/>
              <w:rPr>
                <w:rFonts w:ascii="PT Astra Serif" w:hAnsi="PT Astra Serif"/>
                <w:color w:val="000000"/>
              </w:rPr>
            </w:pPr>
            <w:r w:rsidRPr="001B6988">
              <w:rPr>
                <w:rFonts w:ascii="PT Astra Serif" w:hAnsi="PT Astra Serif"/>
                <w:color w:val="000000"/>
              </w:rPr>
              <w:t xml:space="preserve">на 40 постов - 3,5 га. </w:t>
            </w:r>
          </w:p>
          <w:p w:rsidR="00E0568F" w:rsidRPr="001B6988" w:rsidRDefault="00E0568F" w:rsidP="0074368A">
            <w:pPr>
              <w:widowControl/>
              <w:numPr>
                <w:ilvl w:val="0"/>
                <w:numId w:val="69"/>
              </w:numPr>
              <w:autoSpaceDE/>
              <w:autoSpaceDN/>
              <w:adjustRightInd/>
              <w:spacing w:line="240" w:lineRule="auto"/>
              <w:ind w:left="317" w:hanging="284"/>
              <w:textAlignment w:val="auto"/>
              <w:rPr>
                <w:rFonts w:ascii="PT Astra Serif" w:hAnsi="PT Astra Serif"/>
                <w:color w:val="000000"/>
              </w:rPr>
            </w:pPr>
            <w:r w:rsidRPr="001B6988">
              <w:rPr>
                <w:rFonts w:ascii="PT Astra Serif" w:hAnsi="PT Astra Serif"/>
                <w:color w:val="000000"/>
              </w:rPr>
              <w:t>Размеры земельных участков автозаправочных станций (АЗС) принимать:</w:t>
            </w:r>
          </w:p>
          <w:p w:rsidR="00E0568F" w:rsidRPr="001B6988" w:rsidRDefault="00E0568F" w:rsidP="0074368A">
            <w:pPr>
              <w:widowControl/>
              <w:numPr>
                <w:ilvl w:val="0"/>
                <w:numId w:val="66"/>
              </w:numPr>
              <w:autoSpaceDE/>
              <w:autoSpaceDN/>
              <w:adjustRightInd/>
              <w:spacing w:line="240" w:lineRule="auto"/>
              <w:ind w:left="317"/>
              <w:textAlignment w:val="auto"/>
              <w:rPr>
                <w:rFonts w:ascii="PT Astra Serif" w:hAnsi="PT Astra Serif"/>
                <w:color w:val="000000"/>
              </w:rPr>
            </w:pPr>
            <w:r w:rsidRPr="001B6988">
              <w:rPr>
                <w:rFonts w:ascii="PT Astra Serif" w:hAnsi="PT Astra Serif"/>
                <w:color w:val="000000"/>
              </w:rPr>
              <w:t>на 2 топливораздаточной колонки – 0,1 га;</w:t>
            </w:r>
          </w:p>
          <w:p w:rsidR="00E0568F" w:rsidRPr="001B6988" w:rsidRDefault="00E0568F" w:rsidP="0074368A">
            <w:pPr>
              <w:widowControl/>
              <w:numPr>
                <w:ilvl w:val="0"/>
                <w:numId w:val="66"/>
              </w:numPr>
              <w:autoSpaceDE/>
              <w:autoSpaceDN/>
              <w:adjustRightInd/>
              <w:spacing w:line="240" w:lineRule="auto"/>
              <w:ind w:left="317"/>
              <w:textAlignment w:val="auto"/>
              <w:rPr>
                <w:rFonts w:ascii="PT Astra Serif" w:hAnsi="PT Astra Serif"/>
                <w:color w:val="000000"/>
              </w:rPr>
            </w:pPr>
            <w:r w:rsidRPr="001B6988">
              <w:rPr>
                <w:rFonts w:ascii="PT Astra Serif" w:hAnsi="PT Astra Serif"/>
                <w:color w:val="000000"/>
              </w:rPr>
              <w:t>на 5 колонок - 0,2 га;</w:t>
            </w:r>
          </w:p>
          <w:p w:rsidR="00E0568F" w:rsidRPr="001B6988" w:rsidRDefault="00E0568F" w:rsidP="0074368A">
            <w:pPr>
              <w:widowControl/>
              <w:numPr>
                <w:ilvl w:val="0"/>
                <w:numId w:val="66"/>
              </w:numPr>
              <w:autoSpaceDE/>
              <w:autoSpaceDN/>
              <w:adjustRightInd/>
              <w:spacing w:line="240" w:lineRule="auto"/>
              <w:ind w:left="317"/>
              <w:textAlignment w:val="auto"/>
              <w:rPr>
                <w:rFonts w:ascii="PT Astra Serif" w:hAnsi="PT Astra Serif"/>
                <w:color w:val="000000"/>
              </w:rPr>
            </w:pPr>
            <w:r w:rsidRPr="001B6988">
              <w:rPr>
                <w:rFonts w:ascii="PT Astra Serif" w:hAnsi="PT Astra Serif"/>
                <w:color w:val="000000"/>
              </w:rPr>
              <w:t>на 7 колонок - 0,3 га;</w:t>
            </w:r>
          </w:p>
          <w:p w:rsidR="00E0568F" w:rsidRPr="001B6988" w:rsidRDefault="00E0568F" w:rsidP="0074368A">
            <w:pPr>
              <w:widowControl/>
              <w:numPr>
                <w:ilvl w:val="0"/>
                <w:numId w:val="66"/>
              </w:numPr>
              <w:autoSpaceDE/>
              <w:autoSpaceDN/>
              <w:adjustRightInd/>
              <w:spacing w:line="240" w:lineRule="auto"/>
              <w:ind w:left="317"/>
              <w:textAlignment w:val="auto"/>
              <w:rPr>
                <w:rFonts w:ascii="PT Astra Serif" w:hAnsi="PT Astra Serif"/>
                <w:color w:val="000000"/>
              </w:rPr>
            </w:pPr>
            <w:r w:rsidRPr="001B6988">
              <w:rPr>
                <w:rFonts w:ascii="PT Astra Serif" w:hAnsi="PT Astra Serif"/>
                <w:color w:val="000000"/>
              </w:rPr>
              <w:t>на 9 колонок - 0,35 га;</w:t>
            </w:r>
          </w:p>
          <w:p w:rsidR="00E0568F" w:rsidRPr="001B6988" w:rsidRDefault="00E0568F" w:rsidP="0074368A">
            <w:pPr>
              <w:widowControl/>
              <w:numPr>
                <w:ilvl w:val="0"/>
                <w:numId w:val="66"/>
              </w:numPr>
              <w:autoSpaceDE/>
              <w:autoSpaceDN/>
              <w:adjustRightInd/>
              <w:spacing w:line="240" w:lineRule="auto"/>
              <w:ind w:left="317"/>
              <w:textAlignment w:val="auto"/>
              <w:rPr>
                <w:rFonts w:ascii="PT Astra Serif" w:hAnsi="PT Astra Serif"/>
                <w:color w:val="000000"/>
              </w:rPr>
            </w:pPr>
            <w:r w:rsidRPr="001B6988">
              <w:rPr>
                <w:rFonts w:ascii="PT Astra Serif" w:hAnsi="PT Astra Serif"/>
                <w:color w:val="000000"/>
              </w:rPr>
              <w:t xml:space="preserve">на 11 колонок - 0,4 га. </w:t>
            </w:r>
          </w:p>
          <w:p w:rsidR="00E0568F" w:rsidRPr="001B6988" w:rsidRDefault="00E0568F" w:rsidP="0074368A">
            <w:pPr>
              <w:widowControl/>
              <w:numPr>
                <w:ilvl w:val="0"/>
                <w:numId w:val="69"/>
              </w:numPr>
              <w:spacing w:line="240" w:lineRule="auto"/>
              <w:ind w:left="317" w:hanging="284"/>
              <w:textAlignment w:val="auto"/>
              <w:rPr>
                <w:rFonts w:ascii="PT Astra Serif" w:hAnsi="PT Astra Serif"/>
                <w:color w:val="000000"/>
              </w:rPr>
            </w:pPr>
            <w:r w:rsidRPr="001B6988">
              <w:rPr>
                <w:rFonts w:ascii="PT Astra Serif" w:hAnsi="PT Astra Serif"/>
                <w:color w:val="000000"/>
              </w:rPr>
              <w:t xml:space="preserve">Минимальные отступы от границ земельных участков до стен зданий, строений и сооружений – 3м. </w:t>
            </w:r>
          </w:p>
          <w:p w:rsidR="00E0568F" w:rsidRPr="001B6988" w:rsidRDefault="00E0568F" w:rsidP="0074368A">
            <w:pPr>
              <w:widowControl/>
              <w:numPr>
                <w:ilvl w:val="0"/>
                <w:numId w:val="69"/>
              </w:numPr>
              <w:spacing w:line="240" w:lineRule="auto"/>
              <w:ind w:left="317" w:hanging="284"/>
              <w:textAlignment w:val="auto"/>
              <w:rPr>
                <w:rFonts w:ascii="PT Astra Serif" w:hAnsi="PT Astra Serif"/>
                <w:color w:val="000000"/>
              </w:rPr>
            </w:pPr>
            <w:r w:rsidRPr="001B6988">
              <w:rPr>
                <w:rFonts w:ascii="PT Astra Serif" w:hAnsi="PT Astra Serif"/>
                <w:color w:val="000000"/>
              </w:rPr>
              <w:t>Предельное количество этажей – не подлежит установлению.</w:t>
            </w:r>
          </w:p>
          <w:p w:rsidR="00E0568F" w:rsidRPr="001B6988" w:rsidRDefault="00E0568F" w:rsidP="0074368A">
            <w:pPr>
              <w:widowControl/>
              <w:numPr>
                <w:ilvl w:val="0"/>
                <w:numId w:val="69"/>
              </w:numPr>
              <w:spacing w:line="240" w:lineRule="auto"/>
              <w:ind w:left="317" w:hanging="284"/>
              <w:textAlignment w:val="auto"/>
              <w:rPr>
                <w:rFonts w:ascii="PT Astra Serif" w:hAnsi="PT Astra Serif"/>
                <w:color w:val="000000"/>
              </w:rPr>
            </w:pPr>
            <w:r w:rsidRPr="001B6988">
              <w:rPr>
                <w:rFonts w:ascii="PT Astra Serif" w:hAnsi="PT Astra Serif"/>
                <w:color w:val="000000"/>
              </w:rPr>
              <w:t>Максимальный процент застройки в границах земельного участка –70%.</w:t>
            </w:r>
          </w:p>
        </w:tc>
      </w:tr>
      <w:tr w:rsidR="00E0568F" w:rsidRPr="001B6988" w:rsidTr="0001476B">
        <w:trPr>
          <w:trHeight w:val="359"/>
        </w:trPr>
        <w:tc>
          <w:tcPr>
            <w:tcW w:w="9923" w:type="dxa"/>
            <w:gridSpan w:val="3"/>
            <w:tcBorders>
              <w:top w:val="single" w:sz="4" w:space="0" w:color="auto"/>
              <w:left w:val="single" w:sz="4" w:space="0" w:color="auto"/>
              <w:bottom w:val="single" w:sz="4" w:space="0" w:color="auto"/>
              <w:right w:val="single" w:sz="4" w:space="0" w:color="auto"/>
            </w:tcBorders>
            <w:vAlign w:val="center"/>
          </w:tcPr>
          <w:p w:rsidR="00E0568F" w:rsidRPr="001B6988" w:rsidRDefault="00E0568F" w:rsidP="006725DB">
            <w:pPr>
              <w:tabs>
                <w:tab w:val="left" w:pos="1155"/>
              </w:tabs>
              <w:suppressAutoHyphens/>
              <w:autoSpaceDE/>
              <w:autoSpaceDN/>
              <w:adjustRightInd/>
              <w:snapToGrid w:val="0"/>
              <w:spacing w:line="240" w:lineRule="auto"/>
              <w:ind w:left="37" w:hanging="37"/>
              <w:jc w:val="center"/>
              <w:textAlignment w:val="auto"/>
              <w:rPr>
                <w:rFonts w:ascii="PT Astra Serif" w:hAnsi="PT Astra Serif"/>
                <w:lang w:eastAsia="ar-SA"/>
              </w:rPr>
            </w:pPr>
            <w:r w:rsidRPr="001B6988">
              <w:rPr>
                <w:rFonts w:ascii="PT Astra Serif" w:hAnsi="PT Astra Serif"/>
                <w:lang w:eastAsia="ar-SA"/>
              </w:rPr>
              <w:t>Ограничения использования земельных участков и объектов капитального строительства:</w:t>
            </w:r>
          </w:p>
        </w:tc>
      </w:tr>
      <w:tr w:rsidR="00E0568F" w:rsidRPr="001B6988" w:rsidTr="0001476B">
        <w:trPr>
          <w:trHeight w:val="274"/>
        </w:trPr>
        <w:tc>
          <w:tcPr>
            <w:tcW w:w="445" w:type="dxa"/>
            <w:tcBorders>
              <w:top w:val="single" w:sz="4" w:space="0" w:color="auto"/>
              <w:left w:val="single" w:sz="4" w:space="0" w:color="000000"/>
              <w:bottom w:val="single" w:sz="4" w:space="0" w:color="auto"/>
              <w:right w:val="nil"/>
            </w:tcBorders>
          </w:tcPr>
          <w:p w:rsidR="00E0568F" w:rsidRPr="001B6988" w:rsidRDefault="00E0568F" w:rsidP="006725DB">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5.</w:t>
            </w:r>
          </w:p>
        </w:tc>
        <w:tc>
          <w:tcPr>
            <w:tcW w:w="2249" w:type="dxa"/>
            <w:tcBorders>
              <w:top w:val="single" w:sz="4" w:space="0" w:color="auto"/>
              <w:left w:val="single" w:sz="4" w:space="0" w:color="000000"/>
              <w:bottom w:val="single" w:sz="4" w:space="0" w:color="auto"/>
              <w:right w:val="nil"/>
            </w:tcBorders>
          </w:tcPr>
          <w:p w:rsidR="00E0568F" w:rsidRPr="001B6988" w:rsidRDefault="00E0568F" w:rsidP="006725DB">
            <w:pPr>
              <w:widowControl/>
              <w:tabs>
                <w:tab w:val="left" w:pos="1155"/>
              </w:tabs>
              <w:suppressAutoHyphens/>
              <w:autoSpaceDE/>
              <w:autoSpaceDN/>
              <w:adjustRightInd/>
              <w:snapToGrid w:val="0"/>
              <w:spacing w:line="240" w:lineRule="auto"/>
              <w:jc w:val="left"/>
              <w:textAlignment w:val="auto"/>
              <w:rPr>
                <w:rFonts w:ascii="PT Astra Serif" w:hAnsi="PT Astra Serif"/>
                <w:lang w:eastAsia="ar-SA"/>
              </w:rPr>
            </w:pPr>
            <w:r w:rsidRPr="001B6988">
              <w:rPr>
                <w:rFonts w:ascii="PT Astra Serif" w:hAnsi="PT Astra Serif"/>
                <w:lang w:eastAsia="ar-SA"/>
              </w:rPr>
              <w:t>Санитарно-гигиенические и экологические требования</w:t>
            </w:r>
          </w:p>
          <w:p w:rsidR="00E0568F" w:rsidRPr="001B6988" w:rsidRDefault="00E0568F" w:rsidP="006725DB">
            <w:pPr>
              <w:widowControl/>
              <w:tabs>
                <w:tab w:val="left" w:pos="1155"/>
              </w:tabs>
              <w:suppressAutoHyphens/>
              <w:autoSpaceDE/>
              <w:autoSpaceDN/>
              <w:adjustRightInd/>
              <w:spacing w:line="240" w:lineRule="auto"/>
              <w:textAlignment w:val="auto"/>
              <w:rPr>
                <w:rFonts w:ascii="PT Astra Serif" w:hAnsi="PT Astra Serif"/>
                <w:lang w:eastAsia="ar-SA"/>
              </w:rPr>
            </w:pPr>
          </w:p>
        </w:tc>
        <w:tc>
          <w:tcPr>
            <w:tcW w:w="7229" w:type="dxa"/>
            <w:tcBorders>
              <w:top w:val="single" w:sz="4" w:space="0" w:color="auto"/>
              <w:left w:val="single" w:sz="4" w:space="0" w:color="000000"/>
              <w:bottom w:val="single" w:sz="4" w:space="0" w:color="auto"/>
              <w:right w:val="single" w:sz="4" w:space="0" w:color="000000"/>
            </w:tcBorders>
          </w:tcPr>
          <w:p w:rsidR="00E0568F" w:rsidRPr="001B6988" w:rsidRDefault="00E0568F" w:rsidP="0074368A">
            <w:pPr>
              <w:widowControl/>
              <w:numPr>
                <w:ilvl w:val="0"/>
                <w:numId w:val="28"/>
              </w:numPr>
              <w:tabs>
                <w:tab w:val="num" w:pos="173"/>
              </w:tabs>
              <w:suppressAutoHyphens/>
              <w:autoSpaceDE/>
              <w:autoSpaceDN/>
              <w:adjustRightInd/>
              <w:snapToGrid w:val="0"/>
              <w:spacing w:line="240" w:lineRule="auto"/>
              <w:ind w:left="173" w:hanging="173"/>
              <w:textAlignment w:val="auto"/>
              <w:rPr>
                <w:rFonts w:ascii="PT Astra Serif" w:hAnsi="PT Astra Serif"/>
                <w:lang w:eastAsia="ar-SA"/>
              </w:rPr>
            </w:pPr>
            <w:r w:rsidRPr="001B6988">
              <w:rPr>
                <w:rFonts w:ascii="PT Astra Serif" w:hAnsi="PT Astra Serif"/>
                <w:lang w:eastAsia="ar-SA"/>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E0568F" w:rsidRPr="001B6988" w:rsidRDefault="00E0568F" w:rsidP="0074368A">
            <w:pPr>
              <w:numPr>
                <w:ilvl w:val="0"/>
                <w:numId w:val="28"/>
              </w:numPr>
              <w:tabs>
                <w:tab w:val="num" w:pos="173"/>
              </w:tabs>
              <w:spacing w:line="240" w:lineRule="auto"/>
              <w:ind w:left="173" w:hanging="173"/>
              <w:rPr>
                <w:rFonts w:ascii="PT Astra Serif" w:hAnsi="PT Astra Serif"/>
                <w:lang w:eastAsia="ar-SA"/>
              </w:rPr>
            </w:pPr>
            <w:r w:rsidRPr="001B6988">
              <w:rPr>
                <w:rFonts w:ascii="PT Astra Serif" w:hAnsi="PT Astra Serif"/>
                <w:lang w:eastAsia="ar-SA"/>
              </w:rPr>
              <w:t>Уровень озеленённости территории промышленной площадки 10-15%, при этом следует размещать деревья не ближе 5м от зданий и сооружений, кустарники - не ближе 1,5 м от зданий и сооружений.  Не следует применять хвойные и другие легковоспламеняющиеся деревья и кустарники.</w:t>
            </w:r>
          </w:p>
          <w:p w:rsidR="00E0568F" w:rsidRPr="001B6988" w:rsidRDefault="00E0568F" w:rsidP="0074368A">
            <w:pPr>
              <w:widowControl/>
              <w:numPr>
                <w:ilvl w:val="0"/>
                <w:numId w:val="28"/>
              </w:numPr>
              <w:tabs>
                <w:tab w:val="left" w:pos="247"/>
                <w:tab w:val="left" w:pos="1155"/>
              </w:tabs>
              <w:suppressAutoHyphens/>
              <w:autoSpaceDE/>
              <w:autoSpaceDN/>
              <w:adjustRightInd/>
              <w:spacing w:line="240" w:lineRule="auto"/>
              <w:ind w:left="247" w:hanging="247"/>
              <w:textAlignment w:val="auto"/>
              <w:rPr>
                <w:rFonts w:ascii="PT Astra Serif" w:hAnsi="PT Astra Serif"/>
                <w:lang w:eastAsia="ar-SA"/>
              </w:rPr>
            </w:pPr>
            <w:r w:rsidRPr="001B6988">
              <w:rPr>
                <w:rFonts w:ascii="PT Astra Serif" w:hAnsi="PT Astra Serif"/>
                <w:lang w:eastAsia="ar-SA"/>
              </w:rPr>
              <w:t>С целью снижения вредного влияния на среду предусмотреть на промышленных 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E0568F" w:rsidRPr="001B6988" w:rsidRDefault="00E0568F" w:rsidP="0074368A">
            <w:pPr>
              <w:widowControl/>
              <w:numPr>
                <w:ilvl w:val="0"/>
                <w:numId w:val="28"/>
              </w:numPr>
              <w:tabs>
                <w:tab w:val="left" w:pos="247"/>
                <w:tab w:val="left" w:pos="1155"/>
              </w:tabs>
              <w:suppressAutoHyphens/>
              <w:autoSpaceDE/>
              <w:autoSpaceDN/>
              <w:adjustRightInd/>
              <w:spacing w:line="240" w:lineRule="auto"/>
              <w:ind w:left="247" w:hanging="247"/>
              <w:textAlignment w:val="auto"/>
              <w:rPr>
                <w:rFonts w:ascii="PT Astra Serif" w:hAnsi="PT Astra Serif"/>
                <w:lang w:eastAsia="ar-SA"/>
              </w:rPr>
            </w:pPr>
            <w:r w:rsidRPr="001B6988">
              <w:rPr>
                <w:rFonts w:ascii="PT Astra Serif" w:hAnsi="PT Astra Serif"/>
                <w:lang w:eastAsia="ar-SA"/>
              </w:rPr>
              <w:t xml:space="preserve"> Все загрязненные воды поверхностного стока с территории промышленной площадки направляются на локальные очистные сооружения перед каждым выпуском.</w:t>
            </w:r>
          </w:p>
          <w:p w:rsidR="00E0568F" w:rsidRPr="001B6988" w:rsidRDefault="00E0568F" w:rsidP="0074368A">
            <w:pPr>
              <w:widowControl/>
              <w:numPr>
                <w:ilvl w:val="0"/>
                <w:numId w:val="28"/>
              </w:numPr>
              <w:tabs>
                <w:tab w:val="left" w:pos="247"/>
                <w:tab w:val="left" w:pos="1155"/>
              </w:tabs>
              <w:suppressAutoHyphens/>
              <w:autoSpaceDE/>
              <w:autoSpaceDN/>
              <w:adjustRightInd/>
              <w:spacing w:line="240" w:lineRule="auto"/>
              <w:ind w:left="247" w:hanging="247"/>
              <w:textAlignment w:val="auto"/>
              <w:rPr>
                <w:rFonts w:ascii="PT Astra Serif" w:hAnsi="PT Astra Serif"/>
                <w:lang w:eastAsia="ar-SA"/>
              </w:rPr>
            </w:pPr>
            <w:r w:rsidRPr="001B6988">
              <w:rPr>
                <w:rFonts w:ascii="PT Astra Serif" w:hAnsi="PT Astra Serif"/>
                <w:lang w:eastAsia="ar-SA"/>
              </w:rPr>
              <w:t>Все изменения, связанные с процессом основного производства, включая: изменения характера производства, сдачу и аренду помещений должны согласовываться с Управлением Роспотребнадзора по Саратовской области, Министерством природных ресурсов и экологии Саратовской области  и органами  в сфере архитектуры и градостроительства.</w:t>
            </w:r>
          </w:p>
        </w:tc>
      </w:tr>
    </w:tbl>
    <w:p w:rsidR="00E0568F" w:rsidRPr="001B6988" w:rsidRDefault="00E0568F" w:rsidP="00DE49D8">
      <w:pPr>
        <w:suppressAutoHyphens/>
        <w:spacing w:line="240" w:lineRule="auto"/>
        <w:rPr>
          <w:rFonts w:ascii="PT Astra Serif" w:hAnsi="PT Astra Serif"/>
          <w:sz w:val="28"/>
          <w:szCs w:val="28"/>
          <w:lang w:eastAsia="en-US"/>
        </w:rPr>
      </w:pPr>
    </w:p>
    <w:p w:rsidR="00E0568F" w:rsidRPr="001B6988" w:rsidRDefault="00E0568F" w:rsidP="00BD0D0A">
      <w:pPr>
        <w:pStyle w:val="Heading3"/>
        <w:tabs>
          <w:tab w:val="left" w:pos="1134"/>
          <w:tab w:val="left" w:pos="1276"/>
          <w:tab w:val="left" w:pos="1701"/>
        </w:tabs>
        <w:spacing w:before="0" w:line="240" w:lineRule="auto"/>
        <w:ind w:firstLine="709"/>
        <w:rPr>
          <w:rFonts w:ascii="PT Astra Serif" w:hAnsi="PT Astra Serif"/>
          <w:color w:val="000000"/>
          <w:spacing w:val="-10"/>
          <w:sz w:val="28"/>
          <w:szCs w:val="28"/>
          <w:lang w:eastAsia="ar-SA"/>
        </w:rPr>
      </w:pPr>
      <w:bookmarkStart w:id="152" w:name="_Toc151133282"/>
      <w:r w:rsidRPr="001B6988">
        <w:rPr>
          <w:rFonts w:ascii="PT Astra Serif" w:hAnsi="PT Astra Serif"/>
          <w:color w:val="000000"/>
          <w:spacing w:val="-10"/>
          <w:sz w:val="28"/>
          <w:szCs w:val="28"/>
          <w:lang w:eastAsia="ar-SA"/>
        </w:rPr>
        <w:t>Статья 13.11. Зона водных объектов</w:t>
      </w:r>
      <w:bookmarkEnd w:id="152"/>
    </w:p>
    <w:p w:rsidR="00E0568F" w:rsidRPr="001B6988" w:rsidRDefault="00E0568F" w:rsidP="00BD0D0A">
      <w:pPr>
        <w:spacing w:line="240" w:lineRule="auto"/>
        <w:ind w:firstLine="709"/>
        <w:rPr>
          <w:rFonts w:ascii="PT Astra Serif" w:hAnsi="PT Astra Serif"/>
          <w:b/>
          <w:spacing w:val="-10"/>
          <w:sz w:val="28"/>
          <w:szCs w:val="28"/>
        </w:rPr>
      </w:pPr>
      <w:r w:rsidRPr="001B6988">
        <w:rPr>
          <w:rFonts w:ascii="PT Astra Serif" w:hAnsi="PT Astra Serif"/>
          <w:b/>
          <w:spacing w:val="-10"/>
          <w:sz w:val="28"/>
          <w:szCs w:val="28"/>
        </w:rPr>
        <w:t>В – Зона водных объектов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2341"/>
        <w:gridCol w:w="7137"/>
      </w:tblGrid>
      <w:tr w:rsidR="00E0568F" w:rsidRPr="001B6988" w:rsidTr="0001476B">
        <w:tc>
          <w:tcPr>
            <w:tcW w:w="445" w:type="dxa"/>
          </w:tcPr>
          <w:p w:rsidR="00E0568F" w:rsidRPr="001B6988" w:rsidRDefault="00E0568F" w:rsidP="00457B2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w:t>
            </w:r>
          </w:p>
        </w:tc>
        <w:tc>
          <w:tcPr>
            <w:tcW w:w="2341" w:type="dxa"/>
          </w:tcPr>
          <w:p w:rsidR="00E0568F" w:rsidRPr="001B6988" w:rsidRDefault="00E0568F" w:rsidP="00457B2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Тип регламента</w:t>
            </w:r>
          </w:p>
        </w:tc>
        <w:tc>
          <w:tcPr>
            <w:tcW w:w="7137" w:type="dxa"/>
          </w:tcPr>
          <w:p w:rsidR="00E0568F" w:rsidRPr="001B6988" w:rsidRDefault="00E0568F" w:rsidP="00457B2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Содержание регламента</w:t>
            </w:r>
          </w:p>
        </w:tc>
      </w:tr>
      <w:tr w:rsidR="00E0568F" w:rsidRPr="001B6988" w:rsidTr="0001476B">
        <w:tc>
          <w:tcPr>
            <w:tcW w:w="445" w:type="dxa"/>
          </w:tcPr>
          <w:p w:rsidR="00E0568F" w:rsidRPr="001B6988" w:rsidRDefault="00E0568F" w:rsidP="00457B21">
            <w:pPr>
              <w:suppressAutoHyphens/>
              <w:spacing w:line="240" w:lineRule="auto"/>
              <w:jc w:val="center"/>
              <w:rPr>
                <w:rFonts w:ascii="PT Astra Serif" w:hAnsi="PT Astra Serif"/>
                <w:lang w:eastAsia="ar-SA"/>
              </w:rPr>
            </w:pPr>
            <w:r w:rsidRPr="001B6988">
              <w:rPr>
                <w:rFonts w:ascii="PT Astra Serif" w:hAnsi="PT Astra Serif"/>
                <w:lang w:eastAsia="ar-SA"/>
              </w:rPr>
              <w:t>1</w:t>
            </w:r>
          </w:p>
        </w:tc>
        <w:tc>
          <w:tcPr>
            <w:tcW w:w="2341" w:type="dxa"/>
          </w:tcPr>
          <w:p w:rsidR="00E0568F" w:rsidRPr="001B6988" w:rsidRDefault="00E0568F" w:rsidP="00457B21">
            <w:pPr>
              <w:suppressAutoHyphens/>
              <w:spacing w:line="240" w:lineRule="auto"/>
              <w:jc w:val="center"/>
              <w:rPr>
                <w:rFonts w:ascii="PT Astra Serif" w:hAnsi="PT Astra Serif"/>
                <w:lang w:eastAsia="ar-SA"/>
              </w:rPr>
            </w:pPr>
            <w:r w:rsidRPr="001B6988">
              <w:rPr>
                <w:rFonts w:ascii="PT Astra Serif" w:hAnsi="PT Astra Serif"/>
                <w:lang w:eastAsia="ar-SA"/>
              </w:rPr>
              <w:t>2</w:t>
            </w:r>
          </w:p>
        </w:tc>
        <w:tc>
          <w:tcPr>
            <w:tcW w:w="7137" w:type="dxa"/>
          </w:tcPr>
          <w:p w:rsidR="00E0568F" w:rsidRPr="001B6988" w:rsidRDefault="00E0568F" w:rsidP="00457B21">
            <w:pPr>
              <w:suppressAutoHyphens/>
              <w:spacing w:line="240" w:lineRule="auto"/>
              <w:jc w:val="center"/>
              <w:rPr>
                <w:rFonts w:ascii="PT Astra Serif" w:hAnsi="PT Astra Serif"/>
                <w:lang w:eastAsia="ar-SA"/>
              </w:rPr>
            </w:pPr>
            <w:r w:rsidRPr="001B6988">
              <w:rPr>
                <w:rFonts w:ascii="PT Astra Serif" w:hAnsi="PT Astra Serif"/>
                <w:lang w:eastAsia="ar-SA"/>
              </w:rPr>
              <w:t>3</w:t>
            </w:r>
          </w:p>
        </w:tc>
      </w:tr>
      <w:tr w:rsidR="00E0568F" w:rsidRPr="001B6988" w:rsidTr="0001476B">
        <w:tc>
          <w:tcPr>
            <w:tcW w:w="9923" w:type="dxa"/>
            <w:gridSpan w:val="3"/>
          </w:tcPr>
          <w:p w:rsidR="00E0568F" w:rsidRPr="001B6988" w:rsidRDefault="00E0568F" w:rsidP="00457B21">
            <w:pPr>
              <w:suppressAutoHyphens/>
              <w:spacing w:line="240" w:lineRule="auto"/>
              <w:jc w:val="center"/>
              <w:rPr>
                <w:rFonts w:ascii="PT Astra Serif" w:hAnsi="PT Astra Serif"/>
                <w:lang w:eastAsia="ar-SA"/>
              </w:rPr>
            </w:pPr>
            <w:r w:rsidRPr="001B6988">
              <w:rPr>
                <w:rFonts w:ascii="PT Astra Serif" w:hAnsi="PT Astra Serif"/>
                <w:lang w:eastAsia="ar-SA"/>
              </w:rPr>
              <w:t>Виды разрешенного использования:</w:t>
            </w:r>
          </w:p>
        </w:tc>
      </w:tr>
      <w:tr w:rsidR="00E0568F" w:rsidRPr="001B6988" w:rsidTr="0001476B">
        <w:trPr>
          <w:trHeight w:val="273"/>
        </w:trPr>
        <w:tc>
          <w:tcPr>
            <w:tcW w:w="445" w:type="dxa"/>
          </w:tcPr>
          <w:p w:rsidR="00E0568F" w:rsidRPr="001B6988" w:rsidRDefault="00E0568F" w:rsidP="00457B21">
            <w:pPr>
              <w:suppressAutoHyphens/>
              <w:spacing w:line="240" w:lineRule="auto"/>
              <w:jc w:val="center"/>
              <w:rPr>
                <w:rFonts w:ascii="PT Astra Serif" w:hAnsi="PT Astra Serif"/>
                <w:lang w:eastAsia="ar-SA"/>
              </w:rPr>
            </w:pPr>
            <w:r w:rsidRPr="001B6988">
              <w:rPr>
                <w:rFonts w:ascii="PT Astra Serif" w:hAnsi="PT Astra Serif"/>
                <w:lang w:eastAsia="ar-SA"/>
              </w:rPr>
              <w:t>1.</w:t>
            </w:r>
          </w:p>
          <w:p w:rsidR="00E0568F" w:rsidRPr="001B6988" w:rsidRDefault="00E0568F" w:rsidP="00457B21">
            <w:pPr>
              <w:suppressAutoHyphens/>
              <w:spacing w:line="240" w:lineRule="auto"/>
              <w:jc w:val="center"/>
              <w:rPr>
                <w:rFonts w:ascii="PT Astra Serif" w:hAnsi="PT Astra Serif"/>
                <w:lang w:eastAsia="ar-SA"/>
              </w:rPr>
            </w:pPr>
          </w:p>
        </w:tc>
        <w:tc>
          <w:tcPr>
            <w:tcW w:w="2341" w:type="dxa"/>
          </w:tcPr>
          <w:p w:rsidR="00E0568F" w:rsidRPr="001B6988" w:rsidRDefault="00E0568F" w:rsidP="00457B21">
            <w:pPr>
              <w:suppressAutoHyphens/>
              <w:spacing w:line="240" w:lineRule="auto"/>
              <w:jc w:val="left"/>
              <w:rPr>
                <w:rFonts w:ascii="PT Astra Serif" w:hAnsi="PT Astra Serif"/>
                <w:lang w:eastAsia="ar-SA"/>
              </w:rPr>
            </w:pPr>
            <w:r w:rsidRPr="001B6988">
              <w:rPr>
                <w:rFonts w:ascii="PT Astra Serif" w:hAnsi="PT Astra Serif"/>
                <w:lang w:eastAsia="ar-SA"/>
              </w:rPr>
              <w:t>Основные виды разрешенного использования</w:t>
            </w:r>
          </w:p>
        </w:tc>
        <w:tc>
          <w:tcPr>
            <w:tcW w:w="7137" w:type="dxa"/>
          </w:tcPr>
          <w:p w:rsidR="00E0568F" w:rsidRPr="001B6988" w:rsidRDefault="00E0568F" w:rsidP="00CA6957">
            <w:pPr>
              <w:widowControl/>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Отдых (рекреация) (5.0)</w:t>
            </w:r>
          </w:p>
          <w:p w:rsidR="00E0568F" w:rsidRPr="001B6988" w:rsidRDefault="00E0568F" w:rsidP="00CA6957">
            <w:pPr>
              <w:widowControl/>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Общее пользование водными объектами (11.1)</w:t>
            </w:r>
          </w:p>
          <w:p w:rsidR="00E0568F" w:rsidRPr="001B6988" w:rsidRDefault="00E0568F" w:rsidP="00CA6957">
            <w:pPr>
              <w:widowControl/>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Гидротехнические сооружения (11.3)</w:t>
            </w:r>
          </w:p>
          <w:p w:rsidR="00E0568F" w:rsidRPr="001B6988" w:rsidRDefault="00E0568F" w:rsidP="00CA6957">
            <w:pPr>
              <w:widowControl/>
              <w:autoSpaceDE/>
              <w:autoSpaceDN/>
              <w:adjustRightInd/>
              <w:spacing w:line="240" w:lineRule="auto"/>
              <w:textAlignment w:val="auto"/>
              <w:rPr>
                <w:rFonts w:ascii="PT Astra Serif" w:hAnsi="PT Astra Serif"/>
                <w:lang w:eastAsia="ar-SA"/>
              </w:rPr>
            </w:pPr>
            <w:r w:rsidRPr="001B6988">
              <w:rPr>
                <w:rFonts w:ascii="PT Astra Serif" w:hAnsi="PT Astra Serif"/>
              </w:rPr>
              <w:t>Земельные участки (территории) общего пользования</w:t>
            </w:r>
            <w:r w:rsidRPr="001B6988">
              <w:rPr>
                <w:rFonts w:ascii="PT Astra Serif" w:hAnsi="PT Astra Serif"/>
                <w:lang w:eastAsia="ar-SA"/>
              </w:rPr>
              <w:t xml:space="preserve"> (12.0)</w:t>
            </w:r>
          </w:p>
        </w:tc>
      </w:tr>
      <w:tr w:rsidR="00E0568F" w:rsidRPr="001B6988" w:rsidTr="0001476B">
        <w:trPr>
          <w:trHeight w:val="779"/>
        </w:trPr>
        <w:tc>
          <w:tcPr>
            <w:tcW w:w="445" w:type="dxa"/>
          </w:tcPr>
          <w:p w:rsidR="00E0568F" w:rsidRPr="001B6988" w:rsidRDefault="00E0568F" w:rsidP="00457B21">
            <w:pPr>
              <w:tabs>
                <w:tab w:val="left" w:pos="1155"/>
              </w:tabs>
              <w:suppressAutoHyphens/>
              <w:spacing w:line="240" w:lineRule="auto"/>
              <w:jc w:val="center"/>
              <w:rPr>
                <w:rFonts w:ascii="PT Astra Serif" w:hAnsi="PT Astra Serif"/>
                <w:lang w:eastAsia="ar-SA"/>
              </w:rPr>
            </w:pPr>
            <w:r w:rsidRPr="001B6988">
              <w:rPr>
                <w:rFonts w:ascii="PT Astra Serif" w:hAnsi="PT Astra Serif"/>
                <w:lang w:eastAsia="ar-SA"/>
              </w:rPr>
              <w:t>2.</w:t>
            </w:r>
          </w:p>
          <w:p w:rsidR="00E0568F" w:rsidRPr="001B6988" w:rsidRDefault="00E0568F" w:rsidP="00457B21">
            <w:pPr>
              <w:tabs>
                <w:tab w:val="left" w:pos="1155"/>
              </w:tabs>
              <w:suppressAutoHyphens/>
              <w:spacing w:line="240" w:lineRule="auto"/>
              <w:jc w:val="center"/>
              <w:rPr>
                <w:rFonts w:ascii="PT Astra Serif" w:hAnsi="PT Astra Serif"/>
                <w:lang w:eastAsia="ar-SA"/>
              </w:rPr>
            </w:pPr>
          </w:p>
        </w:tc>
        <w:tc>
          <w:tcPr>
            <w:tcW w:w="2341" w:type="dxa"/>
          </w:tcPr>
          <w:p w:rsidR="00E0568F" w:rsidRPr="001B6988" w:rsidRDefault="00E0568F" w:rsidP="00CA6957">
            <w:pPr>
              <w:tabs>
                <w:tab w:val="left" w:pos="1155"/>
              </w:tabs>
              <w:suppressAutoHyphens/>
              <w:spacing w:line="240" w:lineRule="auto"/>
              <w:jc w:val="left"/>
              <w:rPr>
                <w:rFonts w:ascii="PT Astra Serif" w:hAnsi="PT Astra Serif"/>
                <w:lang w:eastAsia="ar-SA"/>
              </w:rPr>
            </w:pPr>
            <w:r w:rsidRPr="001B6988">
              <w:rPr>
                <w:rFonts w:ascii="PT Astra Serif" w:hAnsi="PT Astra Serif"/>
                <w:lang w:eastAsia="ar-SA"/>
              </w:rPr>
              <w:t xml:space="preserve">Условно разрешенные виды использования </w:t>
            </w:r>
          </w:p>
        </w:tc>
        <w:tc>
          <w:tcPr>
            <w:tcW w:w="7137" w:type="dxa"/>
          </w:tcPr>
          <w:p w:rsidR="00E0568F" w:rsidRPr="001B6988" w:rsidRDefault="00E0568F" w:rsidP="00CA6957">
            <w:pPr>
              <w:widowControl/>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Не подлежат установлению</w:t>
            </w:r>
          </w:p>
        </w:tc>
      </w:tr>
      <w:tr w:rsidR="00E0568F" w:rsidRPr="001B6988" w:rsidTr="0001476B">
        <w:trPr>
          <w:trHeight w:val="779"/>
        </w:trPr>
        <w:tc>
          <w:tcPr>
            <w:tcW w:w="445" w:type="dxa"/>
          </w:tcPr>
          <w:p w:rsidR="00E0568F" w:rsidRPr="001B6988" w:rsidRDefault="00E0568F" w:rsidP="00457B2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3.</w:t>
            </w:r>
          </w:p>
        </w:tc>
        <w:tc>
          <w:tcPr>
            <w:tcW w:w="2341" w:type="dxa"/>
          </w:tcPr>
          <w:p w:rsidR="00E0568F" w:rsidRPr="001B6988" w:rsidRDefault="00E0568F" w:rsidP="00457B21">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Вспомогательные виды разрешенного использования</w:t>
            </w:r>
          </w:p>
        </w:tc>
        <w:tc>
          <w:tcPr>
            <w:tcW w:w="7137" w:type="dxa"/>
          </w:tcPr>
          <w:p w:rsidR="00E0568F" w:rsidRPr="001B6988" w:rsidRDefault="00E0568F" w:rsidP="00CA6957">
            <w:pPr>
              <w:widowControl/>
              <w:suppressAutoHyphens/>
              <w:autoSpaceDE/>
              <w:autoSpaceDN/>
              <w:adjustRightInd/>
              <w:spacing w:line="240" w:lineRule="auto"/>
              <w:textAlignment w:val="auto"/>
              <w:rPr>
                <w:rFonts w:ascii="PT Astra Serif" w:hAnsi="PT Astra Serif"/>
                <w:lang w:eastAsia="ar-SA"/>
              </w:rPr>
            </w:pPr>
            <w:r w:rsidRPr="001B6988">
              <w:rPr>
                <w:rFonts w:ascii="PT Astra Serif" w:hAnsi="PT Astra Serif"/>
                <w:lang w:eastAsia="ar-SA"/>
              </w:rPr>
              <w:t>Не подлежат установлению</w:t>
            </w:r>
          </w:p>
        </w:tc>
      </w:tr>
      <w:tr w:rsidR="00E0568F" w:rsidRPr="001B6988" w:rsidTr="0001476B">
        <w:trPr>
          <w:trHeight w:val="461"/>
        </w:trPr>
        <w:tc>
          <w:tcPr>
            <w:tcW w:w="9923" w:type="dxa"/>
            <w:gridSpan w:val="3"/>
          </w:tcPr>
          <w:p w:rsidR="00E0568F" w:rsidRPr="001B6988" w:rsidRDefault="00E0568F" w:rsidP="00457B21">
            <w:pPr>
              <w:spacing w:line="240" w:lineRule="auto"/>
              <w:ind w:left="360"/>
              <w:jc w:val="center"/>
              <w:rPr>
                <w:rFonts w:ascii="PT Astra Serif" w:hAnsi="PT Astra Serif"/>
                <w:lang w:eastAsia="ar-SA"/>
              </w:rPr>
            </w:pPr>
            <w:r w:rsidRPr="001B6988">
              <w:rPr>
                <w:rFonts w:ascii="PT Astra Serif" w:hAnsi="PT Astra Serif"/>
              </w:rPr>
              <w:t>Предельные параметры разрешенного строительства, реконструкции объектов капитального строительства:</w:t>
            </w:r>
          </w:p>
        </w:tc>
      </w:tr>
      <w:tr w:rsidR="00E0568F" w:rsidRPr="001B6988" w:rsidTr="0001476B">
        <w:trPr>
          <w:trHeight w:val="779"/>
        </w:trPr>
        <w:tc>
          <w:tcPr>
            <w:tcW w:w="445" w:type="dxa"/>
          </w:tcPr>
          <w:p w:rsidR="00E0568F" w:rsidRPr="001B6988" w:rsidRDefault="00E0568F" w:rsidP="00457B21">
            <w:pPr>
              <w:tabs>
                <w:tab w:val="left" w:pos="1155"/>
              </w:tabs>
              <w:suppressAutoHyphens/>
              <w:snapToGrid w:val="0"/>
              <w:spacing w:line="240" w:lineRule="auto"/>
              <w:jc w:val="center"/>
              <w:rPr>
                <w:rFonts w:ascii="PT Astra Serif" w:hAnsi="PT Astra Serif"/>
                <w:lang w:eastAsia="ar-SA"/>
              </w:rPr>
            </w:pPr>
            <w:r w:rsidRPr="001B6988">
              <w:rPr>
                <w:rFonts w:ascii="PT Astra Serif" w:hAnsi="PT Astra Serif"/>
                <w:lang w:eastAsia="ar-SA"/>
              </w:rPr>
              <w:t>4.</w:t>
            </w:r>
          </w:p>
        </w:tc>
        <w:tc>
          <w:tcPr>
            <w:tcW w:w="2341" w:type="dxa"/>
          </w:tcPr>
          <w:p w:rsidR="00E0568F" w:rsidRPr="001B6988" w:rsidRDefault="00E0568F" w:rsidP="00457B21">
            <w:pPr>
              <w:tabs>
                <w:tab w:val="left" w:pos="1155"/>
              </w:tabs>
              <w:suppressAutoHyphens/>
              <w:snapToGrid w:val="0"/>
              <w:spacing w:line="240" w:lineRule="auto"/>
              <w:jc w:val="left"/>
              <w:rPr>
                <w:rFonts w:ascii="PT Astra Serif" w:hAnsi="PT Astra Serif"/>
                <w:lang w:eastAsia="ar-SA"/>
              </w:rPr>
            </w:pPr>
            <w:r w:rsidRPr="001B6988">
              <w:rPr>
                <w:rFonts w:ascii="PT Astra Serif" w:hAnsi="PT Astra Serif"/>
                <w:lang w:eastAsia="ar-SA"/>
              </w:rPr>
              <w:t xml:space="preserve">Архитектурно-строительные </w:t>
            </w:r>
          </w:p>
          <w:p w:rsidR="00E0568F" w:rsidRPr="001B6988" w:rsidRDefault="00E0568F" w:rsidP="00457B21">
            <w:pPr>
              <w:tabs>
                <w:tab w:val="left" w:pos="1155"/>
              </w:tabs>
              <w:suppressAutoHyphens/>
              <w:spacing w:line="240" w:lineRule="auto"/>
              <w:jc w:val="left"/>
              <w:rPr>
                <w:rFonts w:ascii="PT Astra Serif" w:hAnsi="PT Astra Serif"/>
                <w:lang w:eastAsia="ar-SA"/>
              </w:rPr>
            </w:pPr>
            <w:r w:rsidRPr="001B6988">
              <w:rPr>
                <w:rFonts w:ascii="PT Astra Serif" w:hAnsi="PT Astra Serif"/>
                <w:lang w:eastAsia="ar-SA"/>
              </w:rPr>
              <w:t>требования</w:t>
            </w:r>
          </w:p>
          <w:p w:rsidR="00E0568F" w:rsidRPr="001B6988" w:rsidRDefault="00E0568F" w:rsidP="00457B21">
            <w:pPr>
              <w:tabs>
                <w:tab w:val="left" w:pos="1155"/>
              </w:tabs>
              <w:suppressAutoHyphens/>
              <w:snapToGrid w:val="0"/>
              <w:spacing w:line="240" w:lineRule="auto"/>
              <w:rPr>
                <w:rFonts w:ascii="PT Astra Serif" w:hAnsi="PT Astra Serif"/>
                <w:lang w:eastAsia="ar-SA"/>
              </w:rPr>
            </w:pPr>
          </w:p>
        </w:tc>
        <w:tc>
          <w:tcPr>
            <w:tcW w:w="7137" w:type="dxa"/>
          </w:tcPr>
          <w:p w:rsidR="00E0568F" w:rsidRPr="001B6988" w:rsidRDefault="00E0568F" w:rsidP="0074368A">
            <w:pPr>
              <w:pStyle w:val="ConsNormal"/>
              <w:widowControl/>
              <w:numPr>
                <w:ilvl w:val="0"/>
                <w:numId w:val="153"/>
              </w:numPr>
              <w:spacing w:before="0"/>
              <w:ind w:left="225" w:right="0" w:hanging="225"/>
              <w:rPr>
                <w:rFonts w:ascii="PT Astra Serif" w:hAnsi="PT Astra Serif" w:cs="Times New Roman"/>
                <w:color w:val="000000"/>
                <w:sz w:val="24"/>
                <w:szCs w:val="24"/>
              </w:rPr>
            </w:pPr>
            <w:r w:rsidRPr="001B6988">
              <w:rPr>
                <w:rFonts w:ascii="PT Astra Serif" w:hAnsi="PT Astra Serif" w:cs="Times New Roman"/>
                <w:color w:val="000000"/>
                <w:sz w:val="24"/>
                <w:szCs w:val="24"/>
              </w:rPr>
              <w:t>Предельные (минимальные и (или) максимальные) размеры земельных участков: не подлежат установлению.</w:t>
            </w:r>
          </w:p>
          <w:p w:rsidR="00E0568F" w:rsidRPr="001B6988" w:rsidRDefault="00E0568F" w:rsidP="0074368A">
            <w:pPr>
              <w:pStyle w:val="ConsNormal"/>
              <w:widowControl/>
              <w:numPr>
                <w:ilvl w:val="0"/>
                <w:numId w:val="153"/>
              </w:numPr>
              <w:spacing w:before="0"/>
              <w:ind w:left="225" w:right="0" w:hanging="225"/>
              <w:rPr>
                <w:rFonts w:ascii="PT Astra Serif" w:hAnsi="PT Astra Serif" w:cs="Times New Roman"/>
                <w:color w:val="000000"/>
                <w:sz w:val="24"/>
                <w:szCs w:val="24"/>
              </w:rPr>
            </w:pPr>
            <w:r w:rsidRPr="001B6988">
              <w:rPr>
                <w:rFonts w:ascii="PT Astra Serif" w:hAnsi="PT Astra Serif" w:cs="Times New Roman"/>
                <w:color w:val="000000"/>
                <w:sz w:val="24"/>
                <w:szCs w:val="24"/>
              </w:rPr>
              <w:t>Минимальные отступы от границ земельных участков – не подлежат установлению.</w:t>
            </w:r>
          </w:p>
          <w:p w:rsidR="00E0568F" w:rsidRPr="001B6988" w:rsidRDefault="00E0568F" w:rsidP="0074368A">
            <w:pPr>
              <w:pStyle w:val="ConsNormal"/>
              <w:widowControl/>
              <w:numPr>
                <w:ilvl w:val="0"/>
                <w:numId w:val="153"/>
              </w:numPr>
              <w:spacing w:before="0"/>
              <w:ind w:left="225" w:right="0" w:hanging="225"/>
              <w:rPr>
                <w:rFonts w:ascii="PT Astra Serif" w:hAnsi="PT Astra Serif" w:cs="Times New Roman"/>
                <w:color w:val="000000"/>
                <w:sz w:val="24"/>
                <w:szCs w:val="24"/>
              </w:rPr>
            </w:pPr>
            <w:r w:rsidRPr="001B6988">
              <w:rPr>
                <w:rFonts w:ascii="PT Astra Serif" w:hAnsi="PT Astra Serif" w:cs="Times New Roman"/>
                <w:color w:val="000000"/>
                <w:sz w:val="24"/>
                <w:szCs w:val="24"/>
              </w:rPr>
              <w:t>Предельное количество этажей – не подлежит установлению.</w:t>
            </w:r>
          </w:p>
          <w:p w:rsidR="00E0568F" w:rsidRPr="00FB7451" w:rsidRDefault="00E0568F" w:rsidP="0074368A">
            <w:pPr>
              <w:pStyle w:val="ListParagraph"/>
              <w:widowControl/>
              <w:numPr>
                <w:ilvl w:val="0"/>
                <w:numId w:val="153"/>
              </w:numPr>
              <w:autoSpaceDE/>
              <w:autoSpaceDN/>
              <w:adjustRightInd/>
              <w:spacing w:line="240" w:lineRule="auto"/>
              <w:ind w:left="225" w:hanging="225"/>
              <w:textAlignment w:val="auto"/>
              <w:rPr>
                <w:rFonts w:ascii="PT Astra Serif" w:hAnsi="PT Astra Serif"/>
                <w:szCs w:val="24"/>
                <w:lang w:eastAsia="ar-SA"/>
              </w:rPr>
            </w:pPr>
            <w:r w:rsidRPr="00FB7451">
              <w:rPr>
                <w:rFonts w:ascii="PT Astra Serif" w:hAnsi="PT Astra Serif"/>
                <w:color w:val="000000"/>
                <w:szCs w:val="24"/>
              </w:rPr>
              <w:t>Максимальный процент застройки в границах земельного участка – не подлежит установлению.</w:t>
            </w:r>
          </w:p>
        </w:tc>
      </w:tr>
      <w:tr w:rsidR="00E0568F" w:rsidRPr="001B6988" w:rsidTr="0001476B">
        <w:trPr>
          <w:trHeight w:val="207"/>
        </w:trPr>
        <w:tc>
          <w:tcPr>
            <w:tcW w:w="9923" w:type="dxa"/>
            <w:gridSpan w:val="3"/>
            <w:vAlign w:val="center"/>
          </w:tcPr>
          <w:p w:rsidR="00E0568F" w:rsidRPr="001B6988" w:rsidRDefault="00E0568F" w:rsidP="00457B21">
            <w:pPr>
              <w:spacing w:line="240" w:lineRule="auto"/>
              <w:jc w:val="center"/>
              <w:rPr>
                <w:rFonts w:ascii="PT Astra Serif" w:hAnsi="PT Astra Serif"/>
                <w:lang w:eastAsia="ar-SA"/>
              </w:rPr>
            </w:pPr>
            <w:r w:rsidRPr="001B6988">
              <w:rPr>
                <w:rFonts w:ascii="PT Astra Serif" w:hAnsi="PT Astra Serif"/>
                <w:lang w:eastAsia="ar-SA"/>
              </w:rPr>
              <w:t>Ограничения использования земельных участков:</w:t>
            </w:r>
          </w:p>
        </w:tc>
      </w:tr>
      <w:tr w:rsidR="00E0568F" w:rsidRPr="001B6988" w:rsidTr="0001476B">
        <w:trPr>
          <w:trHeight w:val="180"/>
        </w:trPr>
        <w:tc>
          <w:tcPr>
            <w:tcW w:w="445" w:type="dxa"/>
          </w:tcPr>
          <w:p w:rsidR="00E0568F" w:rsidRPr="001B6988" w:rsidRDefault="00E0568F" w:rsidP="00457B21">
            <w:pPr>
              <w:suppressAutoHyphens/>
              <w:spacing w:line="240" w:lineRule="auto"/>
              <w:jc w:val="center"/>
              <w:rPr>
                <w:rFonts w:ascii="PT Astra Serif" w:hAnsi="PT Astra Serif"/>
                <w:lang w:eastAsia="ar-SA"/>
              </w:rPr>
            </w:pPr>
            <w:r w:rsidRPr="001B6988">
              <w:rPr>
                <w:rFonts w:ascii="PT Astra Serif" w:hAnsi="PT Astra Serif"/>
                <w:lang w:eastAsia="ar-SA"/>
              </w:rPr>
              <w:t>5.</w:t>
            </w:r>
          </w:p>
        </w:tc>
        <w:tc>
          <w:tcPr>
            <w:tcW w:w="2341" w:type="dxa"/>
          </w:tcPr>
          <w:p w:rsidR="00E0568F" w:rsidRPr="001B6988" w:rsidRDefault="00E0568F" w:rsidP="00457B21">
            <w:pPr>
              <w:suppressAutoHyphens/>
              <w:spacing w:line="240" w:lineRule="auto"/>
              <w:jc w:val="left"/>
              <w:rPr>
                <w:rFonts w:ascii="PT Astra Serif" w:hAnsi="PT Astra Serif"/>
                <w:lang w:eastAsia="ar-SA"/>
              </w:rPr>
            </w:pPr>
            <w:r w:rsidRPr="001B6988">
              <w:rPr>
                <w:rFonts w:ascii="PT Astra Serif" w:hAnsi="PT Astra Serif"/>
                <w:lang w:eastAsia="ar-SA"/>
              </w:rPr>
              <w:t>Санитарно-гигиенические и экологические требования</w:t>
            </w:r>
          </w:p>
        </w:tc>
        <w:tc>
          <w:tcPr>
            <w:tcW w:w="7137" w:type="dxa"/>
          </w:tcPr>
          <w:p w:rsidR="00E0568F" w:rsidRPr="001B6988" w:rsidRDefault="00E0568F" w:rsidP="0074368A">
            <w:pPr>
              <w:widowControl/>
              <w:numPr>
                <w:ilvl w:val="0"/>
                <w:numId w:val="15"/>
              </w:numPr>
              <w:tabs>
                <w:tab w:val="clear" w:pos="360"/>
              </w:tabs>
              <w:autoSpaceDE/>
              <w:autoSpaceDN/>
              <w:adjustRightInd/>
              <w:spacing w:line="240" w:lineRule="auto"/>
              <w:ind w:left="263" w:hanging="263"/>
              <w:textAlignment w:val="auto"/>
              <w:rPr>
                <w:rFonts w:ascii="PT Astra Serif" w:hAnsi="PT Astra Serif"/>
                <w:lang w:eastAsia="ar-SA"/>
              </w:rPr>
            </w:pPr>
            <w:r w:rsidRPr="001B6988">
              <w:rPr>
                <w:rFonts w:ascii="PT Astra Serif" w:hAnsi="PT Astra Serif"/>
                <w:lang w:eastAsia="ar-SA"/>
              </w:rPr>
              <w:t>Данная зона предназначена для сохранения природно-исторического ландшафта, микроклимата.</w:t>
            </w:r>
          </w:p>
          <w:p w:rsidR="00E0568F" w:rsidRPr="001B6988" w:rsidRDefault="00E0568F" w:rsidP="0074368A">
            <w:pPr>
              <w:widowControl/>
              <w:numPr>
                <w:ilvl w:val="0"/>
                <w:numId w:val="15"/>
              </w:numPr>
              <w:tabs>
                <w:tab w:val="clear" w:pos="360"/>
              </w:tabs>
              <w:autoSpaceDE/>
              <w:autoSpaceDN/>
              <w:adjustRightInd/>
              <w:spacing w:line="240" w:lineRule="auto"/>
              <w:ind w:left="263" w:hanging="263"/>
              <w:textAlignment w:val="auto"/>
              <w:rPr>
                <w:rFonts w:ascii="PT Astra Serif" w:hAnsi="PT Astra Serif"/>
                <w:lang w:eastAsia="ar-SA"/>
              </w:rPr>
            </w:pPr>
            <w:r w:rsidRPr="001B6988">
              <w:rPr>
                <w:rFonts w:ascii="PT Astra Serif" w:hAnsi="PT Astra Serif"/>
                <w:lang w:eastAsia="ar-SA"/>
              </w:rPr>
              <w:t>Мероприятия по уходу за зелёными насаждениями должны включать: санитарные рубки, рубки ухода и улучшение почвенно-грунтовых условий.</w:t>
            </w:r>
          </w:p>
          <w:p w:rsidR="00E0568F" w:rsidRPr="001B6988" w:rsidRDefault="00E0568F" w:rsidP="0074368A">
            <w:pPr>
              <w:widowControl/>
              <w:numPr>
                <w:ilvl w:val="0"/>
                <w:numId w:val="14"/>
              </w:numPr>
              <w:tabs>
                <w:tab w:val="clear" w:pos="360"/>
              </w:tabs>
              <w:autoSpaceDE/>
              <w:autoSpaceDN/>
              <w:adjustRightInd/>
              <w:spacing w:line="240" w:lineRule="auto"/>
              <w:ind w:left="263" w:hanging="263"/>
              <w:textAlignment w:val="auto"/>
              <w:rPr>
                <w:rFonts w:ascii="PT Astra Serif" w:hAnsi="PT Astra Serif"/>
                <w:lang w:eastAsia="ar-SA"/>
              </w:rPr>
            </w:pPr>
            <w:r w:rsidRPr="001B6988">
              <w:rPr>
                <w:rFonts w:ascii="PT Astra Serif" w:hAnsi="PT Astra Serif"/>
                <w:lang w:eastAsia="ar-SA"/>
              </w:rPr>
              <w:t>Насыщение элементами благоустройства, устройство покрытий. Установка малых форм архитектуры.</w:t>
            </w:r>
          </w:p>
          <w:p w:rsidR="00E0568F" w:rsidRPr="001B6988" w:rsidRDefault="00E0568F" w:rsidP="0074368A">
            <w:pPr>
              <w:widowControl/>
              <w:numPr>
                <w:ilvl w:val="0"/>
                <w:numId w:val="14"/>
              </w:numPr>
              <w:tabs>
                <w:tab w:val="clear" w:pos="360"/>
              </w:tabs>
              <w:autoSpaceDE/>
              <w:autoSpaceDN/>
              <w:adjustRightInd/>
              <w:spacing w:line="240" w:lineRule="auto"/>
              <w:ind w:left="263" w:hanging="263"/>
              <w:textAlignment w:val="auto"/>
              <w:rPr>
                <w:rFonts w:ascii="PT Astra Serif" w:hAnsi="PT Astra Serif"/>
                <w:lang w:eastAsia="ar-SA"/>
              </w:rPr>
            </w:pPr>
            <w:r w:rsidRPr="001B6988">
              <w:rPr>
                <w:rFonts w:ascii="PT Astra Serif" w:hAnsi="PT Astra Serif"/>
                <w:lang w:eastAsia="ar-SA"/>
              </w:rPr>
              <w:t>В зонах рекреационного использования на подтопляемых территориях предусматривать понижение уровня грунтовых вод с нормой осушения не менее 1 м от поверхности земли, а также работы по берегоукреплению и формированию пляжей.</w:t>
            </w:r>
          </w:p>
        </w:tc>
      </w:tr>
    </w:tbl>
    <w:p w:rsidR="00E0568F" w:rsidRPr="001B6988" w:rsidRDefault="00E0568F" w:rsidP="00343AFB">
      <w:pPr>
        <w:suppressAutoHyphens/>
        <w:spacing w:line="240" w:lineRule="auto"/>
        <w:ind w:firstLine="709"/>
        <w:rPr>
          <w:rFonts w:ascii="PT Astra Serif" w:hAnsi="PT Astra Serif"/>
          <w:sz w:val="28"/>
          <w:szCs w:val="28"/>
          <w:lang w:eastAsia="en-US"/>
        </w:rPr>
      </w:pPr>
    </w:p>
    <w:p w:rsidR="00E0568F" w:rsidRPr="001B6988" w:rsidRDefault="00E0568F" w:rsidP="004D3DCB">
      <w:pPr>
        <w:pStyle w:val="a4"/>
        <w:tabs>
          <w:tab w:val="left" w:pos="1134"/>
          <w:tab w:val="left" w:pos="1701"/>
        </w:tabs>
        <w:spacing w:after="0" w:line="240" w:lineRule="auto"/>
        <w:ind w:firstLine="709"/>
        <w:jc w:val="both"/>
        <w:outlineLvl w:val="1"/>
        <w:rPr>
          <w:rFonts w:ascii="PT Astra Serif" w:hAnsi="PT Astra Serif"/>
          <w:bCs/>
          <w:spacing w:val="-10"/>
        </w:rPr>
      </w:pPr>
      <w:bookmarkStart w:id="153" w:name="_Toc312929609"/>
      <w:bookmarkStart w:id="154" w:name="_Toc151133283"/>
      <w:r w:rsidRPr="001B6988">
        <w:rPr>
          <w:rFonts w:ascii="PT Astra Serif" w:hAnsi="PT Astra Serif"/>
          <w:bCs/>
          <w:spacing w:val="-10"/>
        </w:rPr>
        <w:t>РАЗДЕЛ 14. ДОПОЛНИТЕЛЬНЫЕ ГРАДОСТРОИТЕЛЬНЫЕ РЕГЛАМЕНТЫ В ЗОНАХ С ОСОБЫМИ УСЛОВИЯМИ ИСПОЛЬЗОВАНИЯ</w:t>
      </w:r>
      <w:bookmarkEnd w:id="153"/>
      <w:bookmarkEnd w:id="154"/>
    </w:p>
    <w:p w:rsidR="00E0568F" w:rsidRPr="001B6988" w:rsidRDefault="00E0568F" w:rsidP="004D3DCB">
      <w:pPr>
        <w:pStyle w:val="a4"/>
        <w:tabs>
          <w:tab w:val="left" w:pos="1134"/>
          <w:tab w:val="left" w:pos="1701"/>
        </w:tabs>
        <w:spacing w:after="0" w:line="240" w:lineRule="auto"/>
        <w:ind w:firstLine="709"/>
        <w:jc w:val="both"/>
        <w:rPr>
          <w:rFonts w:ascii="PT Astra Serif" w:hAnsi="PT Astra Serif"/>
          <w:bCs/>
          <w:spacing w:val="-10"/>
        </w:rPr>
      </w:pPr>
    </w:p>
    <w:p w:rsidR="00E0568F" w:rsidRPr="001B6988" w:rsidRDefault="00E0568F" w:rsidP="004D3DCB">
      <w:pPr>
        <w:keepNext/>
        <w:keepLines/>
        <w:tabs>
          <w:tab w:val="left" w:pos="1134"/>
        </w:tabs>
        <w:spacing w:line="240" w:lineRule="auto"/>
        <w:ind w:firstLine="709"/>
        <w:outlineLvl w:val="2"/>
        <w:rPr>
          <w:rFonts w:ascii="PT Astra Serif" w:hAnsi="PT Astra Serif"/>
          <w:b/>
          <w:bCs/>
          <w:color w:val="000000"/>
          <w:spacing w:val="-10"/>
          <w:sz w:val="28"/>
          <w:szCs w:val="28"/>
          <w:lang w:eastAsia="ar-SA"/>
        </w:rPr>
      </w:pPr>
      <w:bookmarkStart w:id="155" w:name="_Toc135404152"/>
      <w:bookmarkStart w:id="156" w:name="_Toc151133284"/>
      <w:r w:rsidRPr="001B6988">
        <w:rPr>
          <w:rFonts w:ascii="PT Astra Serif" w:hAnsi="PT Astra Serif"/>
          <w:b/>
          <w:bCs/>
          <w:color w:val="000000"/>
          <w:spacing w:val="-10"/>
          <w:sz w:val="28"/>
          <w:szCs w:val="28"/>
          <w:lang w:eastAsia="ar-SA"/>
        </w:rPr>
        <w:t>Статья 14.1.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155"/>
      <w:bookmarkEnd w:id="156"/>
    </w:p>
    <w:p w:rsidR="00E0568F" w:rsidRPr="001B6988" w:rsidRDefault="00E0568F" w:rsidP="00995E41">
      <w:pPr>
        <w:spacing w:line="240" w:lineRule="auto"/>
        <w:rPr>
          <w:rFonts w:ascii="PT Astra Serif" w:hAnsi="PT Astra Serif"/>
          <w:b/>
          <w:bCs/>
          <w:color w:val="000000"/>
          <w:spacing w:val="-10"/>
          <w:sz w:val="28"/>
          <w:szCs w:val="28"/>
          <w:lang w:eastAsia="ar-SA"/>
        </w:rPr>
      </w:pPr>
    </w:p>
    <w:p w:rsidR="00E0568F" w:rsidRPr="001B6988" w:rsidRDefault="00E0568F" w:rsidP="009D3BEC">
      <w:pPr>
        <w:widowControl/>
        <w:tabs>
          <w:tab w:val="left" w:pos="1134"/>
        </w:tabs>
        <w:autoSpaceDE/>
        <w:autoSpaceDN/>
        <w:adjustRightInd/>
        <w:spacing w:line="240" w:lineRule="auto"/>
        <w:ind w:firstLine="709"/>
        <w:textAlignment w:val="auto"/>
        <w:rPr>
          <w:rFonts w:ascii="PT Astra Serif" w:hAnsi="PT Astra Serif"/>
          <w:sz w:val="28"/>
          <w:szCs w:val="28"/>
          <w:lang w:eastAsia="ar-SA"/>
        </w:rPr>
      </w:pPr>
      <w:bookmarkStart w:id="157" w:name="_Toc108779127"/>
      <w:bookmarkStart w:id="158" w:name="_Toc110935864"/>
      <w:bookmarkStart w:id="159" w:name="_Toc85619690"/>
      <w:r w:rsidRPr="001B6988">
        <w:rPr>
          <w:rFonts w:ascii="PT Astra Serif" w:hAnsi="PT Astra Serif"/>
          <w:sz w:val="28"/>
          <w:szCs w:val="28"/>
          <w:lang w:eastAsia="ar-SA"/>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E0568F" w:rsidRPr="001B6988" w:rsidRDefault="00E0568F" w:rsidP="009D3BEC">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предотвращения загрязнения, засорения, заиления водных объектов и истощения их вод;</w:t>
      </w:r>
    </w:p>
    <w:p w:rsidR="00E0568F" w:rsidRPr="001B6988" w:rsidRDefault="00E0568F" w:rsidP="009D3BEC">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сохранения среды обитания водных биологических ресурсов и других объектов животного и растительного мира.</w:t>
      </w:r>
    </w:p>
    <w:p w:rsidR="00E0568F" w:rsidRPr="001B6988" w:rsidRDefault="00E0568F" w:rsidP="009D3BEC">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Ширина водоохранной зоны рек или ручьев устанавливается от их истока для рек или ручьев протяженностью:</w:t>
      </w:r>
    </w:p>
    <w:p w:rsidR="00E0568F" w:rsidRPr="001B6988" w:rsidRDefault="00E0568F" w:rsidP="0074368A">
      <w:pPr>
        <w:widowControl/>
        <w:numPr>
          <w:ilvl w:val="1"/>
          <w:numId w:val="81"/>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до десяти километров - в размере пятидесяти метров;</w:t>
      </w:r>
    </w:p>
    <w:p w:rsidR="00E0568F" w:rsidRPr="001B6988" w:rsidRDefault="00E0568F" w:rsidP="0074368A">
      <w:pPr>
        <w:widowControl/>
        <w:numPr>
          <w:ilvl w:val="1"/>
          <w:numId w:val="81"/>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от десяти до пятидесяти километров - в размере ста метров;</w:t>
      </w:r>
    </w:p>
    <w:p w:rsidR="00E0568F" w:rsidRPr="001B6988" w:rsidRDefault="00E0568F" w:rsidP="0074368A">
      <w:pPr>
        <w:widowControl/>
        <w:numPr>
          <w:ilvl w:val="1"/>
          <w:numId w:val="81"/>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от пятидесяти километров и более - в размере двухсот метров.</w:t>
      </w:r>
    </w:p>
    <w:p w:rsidR="00E0568F" w:rsidRPr="001B6988" w:rsidRDefault="00E0568F" w:rsidP="009D3BEC">
      <w:pPr>
        <w:widowControl/>
        <w:tabs>
          <w:tab w:val="left" w:pos="1134"/>
        </w:tabs>
        <w:autoSpaceDE/>
        <w:autoSpaceDN/>
        <w:adjustRightInd/>
        <w:spacing w:line="240" w:lineRule="auto"/>
        <w:ind w:firstLine="709"/>
        <w:textAlignment w:val="auto"/>
        <w:rPr>
          <w:rFonts w:ascii="PT Astra Serif" w:hAnsi="PT Astra Serif"/>
          <w:sz w:val="28"/>
          <w:szCs w:val="28"/>
          <w:lang w:eastAsia="ar-SA"/>
        </w:rPr>
      </w:pPr>
      <w:r w:rsidRPr="001B6988">
        <w:rPr>
          <w:rFonts w:ascii="PT Astra Serif" w:hAnsi="PT Astra Serif"/>
          <w:bCs/>
          <w:sz w:val="28"/>
          <w:szCs w:val="28"/>
          <w:lang w:eastAsia="ar-SA"/>
        </w:rPr>
        <w:t>В границах водоохранных зон запрещаются</w:t>
      </w:r>
      <w:r w:rsidRPr="001B6988">
        <w:rPr>
          <w:rFonts w:ascii="PT Astra Serif" w:hAnsi="PT Astra Serif"/>
          <w:sz w:val="28"/>
          <w:szCs w:val="28"/>
          <w:lang w:eastAsia="ar-SA"/>
        </w:rPr>
        <w:t>:</w:t>
      </w:r>
    </w:p>
    <w:p w:rsidR="00E0568F" w:rsidRPr="001B6988" w:rsidRDefault="00E0568F" w:rsidP="009D3BEC">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color w:val="000000"/>
          <w:sz w:val="28"/>
          <w:szCs w:val="28"/>
        </w:rPr>
      </w:pPr>
      <w:r w:rsidRPr="001B6988">
        <w:rPr>
          <w:rFonts w:ascii="PT Astra Serif" w:hAnsi="PT Astra Serif"/>
          <w:color w:val="000000"/>
          <w:sz w:val="28"/>
          <w:szCs w:val="28"/>
        </w:rPr>
        <w:t>использование сточных вод в целях повышения почвенного плодородия;</w:t>
      </w:r>
    </w:p>
    <w:p w:rsidR="00E0568F" w:rsidRPr="001B6988" w:rsidRDefault="00E0568F" w:rsidP="0074368A">
      <w:pPr>
        <w:widowControl/>
        <w:numPr>
          <w:ilvl w:val="0"/>
          <w:numId w:val="72"/>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E0568F" w:rsidRPr="001B6988" w:rsidRDefault="00E0568F" w:rsidP="009D3BEC">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color w:val="000000"/>
          <w:sz w:val="28"/>
          <w:szCs w:val="28"/>
        </w:rPr>
      </w:pPr>
      <w:r w:rsidRPr="001B6988">
        <w:rPr>
          <w:rFonts w:ascii="PT Astra Serif" w:hAnsi="PT Astra Serif"/>
          <w:color w:val="000000"/>
          <w:sz w:val="28"/>
          <w:szCs w:val="28"/>
        </w:rPr>
        <w:t>осуществление авиационных мер по борьбе с вредными организмами;</w:t>
      </w:r>
    </w:p>
    <w:p w:rsidR="00E0568F" w:rsidRPr="001B6988" w:rsidRDefault="00E0568F" w:rsidP="009D3BEC">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color w:val="000000"/>
          <w:sz w:val="28"/>
          <w:szCs w:val="28"/>
        </w:rPr>
      </w:pPr>
      <w:r w:rsidRPr="001B6988">
        <w:rPr>
          <w:rFonts w:ascii="PT Astra Serif" w:hAnsi="PT Astra Serif"/>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0568F" w:rsidRPr="001B6988" w:rsidRDefault="00E0568F" w:rsidP="009D3BEC">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color w:val="000000"/>
          <w:sz w:val="28"/>
          <w:szCs w:val="28"/>
        </w:rPr>
      </w:pPr>
      <w:r w:rsidRPr="001B6988">
        <w:rPr>
          <w:rFonts w:ascii="PT Astra Serif" w:hAnsi="PT Astra Serif"/>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0568F" w:rsidRPr="001B6988" w:rsidRDefault="00E0568F" w:rsidP="009D3BEC">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1B6988">
        <w:rPr>
          <w:rFonts w:ascii="PT Astra Serif" w:hAnsi="PT Astra Serif"/>
          <w:color w:val="000000"/>
          <w:sz w:val="28"/>
          <w:szCs w:val="28"/>
        </w:rPr>
        <w:t>;</w:t>
      </w:r>
    </w:p>
    <w:p w:rsidR="00E0568F" w:rsidRPr="001B6988" w:rsidRDefault="00E0568F" w:rsidP="009D3BEC">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color w:val="000000"/>
          <w:sz w:val="28"/>
          <w:szCs w:val="28"/>
        </w:rPr>
      </w:pPr>
      <w:r w:rsidRPr="001B6988">
        <w:rPr>
          <w:rFonts w:ascii="PT Astra Serif" w:hAnsi="PT Astra Serif"/>
          <w:color w:val="000000"/>
          <w:sz w:val="28"/>
          <w:szCs w:val="28"/>
        </w:rPr>
        <w:t>сброс сточных, в том числе дренажных, вод;</w:t>
      </w:r>
    </w:p>
    <w:p w:rsidR="00E0568F" w:rsidRPr="001B6988" w:rsidRDefault="00E0568F" w:rsidP="009D3BEC">
      <w:pPr>
        <w:widowControl/>
        <w:numPr>
          <w:ilvl w:val="0"/>
          <w:numId w:val="1"/>
        </w:numPr>
        <w:tabs>
          <w:tab w:val="left" w:pos="1134"/>
        </w:tabs>
        <w:suppressAutoHyphens/>
        <w:autoSpaceDE/>
        <w:autoSpaceDN/>
        <w:adjustRightInd/>
        <w:spacing w:line="240" w:lineRule="auto"/>
        <w:ind w:left="0" w:firstLine="709"/>
        <w:textAlignment w:val="auto"/>
        <w:rPr>
          <w:rFonts w:ascii="PT Astra Serif" w:hAnsi="PT Astra Serif"/>
          <w:color w:val="000000"/>
          <w:sz w:val="28"/>
          <w:szCs w:val="28"/>
        </w:rPr>
      </w:pPr>
      <w:r w:rsidRPr="001B6988">
        <w:rPr>
          <w:rFonts w:ascii="PT Astra Serif" w:hAnsi="PT Astra Serif"/>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9" w:history="1">
        <w:r w:rsidRPr="001B6988">
          <w:rPr>
            <w:rFonts w:ascii="PT Astra Serif" w:hAnsi="PT Astra Serif"/>
            <w:color w:val="000000"/>
            <w:sz w:val="28"/>
            <w:szCs w:val="28"/>
          </w:rPr>
          <w:t>статьей 19.1</w:t>
        </w:r>
      </w:hyperlink>
      <w:r w:rsidRPr="001B6988">
        <w:rPr>
          <w:rFonts w:ascii="PT Astra Serif" w:hAnsi="PT Astra Serif"/>
          <w:color w:val="000000"/>
          <w:sz w:val="28"/>
          <w:szCs w:val="28"/>
        </w:rPr>
        <w:t xml:space="preserve"> Закона Российской Федерации от 21.02.1992 № 2395-1 «О недрах»).</w:t>
      </w:r>
    </w:p>
    <w:p w:rsidR="00E0568F" w:rsidRPr="001B6988" w:rsidRDefault="00E0568F" w:rsidP="009D3BEC">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E0568F" w:rsidRPr="001B6988" w:rsidRDefault="00E0568F" w:rsidP="009D3BEC">
      <w:pPr>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В водоохранных зонах существующая и размещаемая застройка должна иметь:</w:t>
      </w:r>
    </w:p>
    <w:p w:rsidR="00E0568F" w:rsidRPr="001B6988" w:rsidRDefault="00E0568F" w:rsidP="0074368A">
      <w:pPr>
        <w:widowControl/>
        <w:numPr>
          <w:ilvl w:val="0"/>
          <w:numId w:val="7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централизованные системы водоотведения (канализации), централизованные ливневые системы водоотведения;</w:t>
      </w:r>
    </w:p>
    <w:p w:rsidR="00E0568F" w:rsidRPr="001B6988" w:rsidRDefault="00E0568F" w:rsidP="0074368A">
      <w:pPr>
        <w:widowControl/>
        <w:numPr>
          <w:ilvl w:val="0"/>
          <w:numId w:val="7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0568F" w:rsidRPr="001B6988" w:rsidRDefault="00E0568F" w:rsidP="0074368A">
      <w:pPr>
        <w:widowControl/>
        <w:numPr>
          <w:ilvl w:val="0"/>
          <w:numId w:val="7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E0568F" w:rsidRPr="001B6988" w:rsidRDefault="00E0568F" w:rsidP="0074368A">
      <w:pPr>
        <w:widowControl/>
        <w:numPr>
          <w:ilvl w:val="0"/>
          <w:numId w:val="7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0568F" w:rsidRPr="001B6988" w:rsidRDefault="00E0568F" w:rsidP="0074368A">
      <w:pPr>
        <w:widowControl/>
        <w:numPr>
          <w:ilvl w:val="0"/>
          <w:numId w:val="71"/>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E0568F" w:rsidRPr="001B6988" w:rsidRDefault="00E0568F" w:rsidP="009D3BEC">
      <w:pPr>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0568F" w:rsidRPr="001B6988" w:rsidRDefault="00E0568F" w:rsidP="009D3BEC">
      <w:pPr>
        <w:tabs>
          <w:tab w:val="left" w:pos="1134"/>
        </w:tabs>
        <w:spacing w:line="240" w:lineRule="auto"/>
        <w:ind w:firstLine="709"/>
        <w:rPr>
          <w:rFonts w:ascii="PT Astra Serif" w:hAnsi="PT Astra Serif"/>
          <w:color w:val="000000"/>
          <w:sz w:val="28"/>
          <w:szCs w:val="28"/>
        </w:rPr>
      </w:pPr>
      <w:r w:rsidRPr="001B6988">
        <w:rPr>
          <w:rFonts w:ascii="PT Astra Serif" w:hAnsi="PT Astra Serif"/>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40" w:history="1">
        <w:r w:rsidRPr="001B6988">
          <w:rPr>
            <w:rFonts w:ascii="PT Astra Serif" w:hAnsi="PT Astra Serif"/>
            <w:color w:val="000000"/>
            <w:sz w:val="28"/>
            <w:szCs w:val="28"/>
          </w:rPr>
          <w:t>ограничения</w:t>
        </w:r>
      </w:hyperlink>
      <w:r w:rsidRPr="001B6988">
        <w:rPr>
          <w:rFonts w:ascii="PT Astra Serif" w:hAnsi="PT Astra Serif"/>
          <w:color w:val="000000"/>
          <w:sz w:val="28"/>
          <w:szCs w:val="28"/>
        </w:rPr>
        <w:t xml:space="preserve"> хозяйственной и иной деятельности.</w:t>
      </w:r>
    </w:p>
    <w:p w:rsidR="00E0568F" w:rsidRPr="001B6988" w:rsidRDefault="00E0568F" w:rsidP="009D3BEC">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E0568F" w:rsidRPr="001B6988" w:rsidRDefault="00E0568F" w:rsidP="009D3BEC">
      <w:pPr>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В границах прибрежных защитных полос наряду с вышеуказанными ограничениями для водоохранных зон запрещаются:</w:t>
      </w:r>
    </w:p>
    <w:p w:rsidR="00E0568F" w:rsidRPr="001B6988" w:rsidRDefault="00E0568F" w:rsidP="009D3BEC">
      <w:pPr>
        <w:widowControl/>
        <w:numPr>
          <w:ilvl w:val="0"/>
          <w:numId w:val="1"/>
        </w:numPr>
        <w:tabs>
          <w:tab w:val="left" w:pos="709"/>
          <w:tab w:val="left" w:pos="1134"/>
        </w:tabs>
        <w:suppressAutoHyphens/>
        <w:autoSpaceDE/>
        <w:autoSpaceDN/>
        <w:adjustRightInd/>
        <w:spacing w:line="240" w:lineRule="auto"/>
        <w:ind w:left="0" w:firstLine="709"/>
        <w:textAlignment w:val="auto"/>
        <w:rPr>
          <w:rFonts w:ascii="PT Astra Serif" w:hAnsi="PT Astra Serif"/>
          <w:sz w:val="28"/>
          <w:szCs w:val="28"/>
          <w:lang w:eastAsia="ar-SA"/>
        </w:rPr>
      </w:pPr>
      <w:r w:rsidRPr="001B6988">
        <w:rPr>
          <w:rFonts w:ascii="PT Astra Serif" w:hAnsi="PT Astra Serif"/>
          <w:sz w:val="28"/>
          <w:szCs w:val="28"/>
          <w:lang w:eastAsia="ar-SA"/>
        </w:rPr>
        <w:t>распашка земель;</w:t>
      </w:r>
    </w:p>
    <w:p w:rsidR="00E0568F" w:rsidRPr="001B6988" w:rsidRDefault="00E0568F" w:rsidP="009D3BEC">
      <w:pPr>
        <w:widowControl/>
        <w:numPr>
          <w:ilvl w:val="0"/>
          <w:numId w:val="1"/>
        </w:numPr>
        <w:tabs>
          <w:tab w:val="left" w:pos="709"/>
          <w:tab w:val="left" w:pos="1134"/>
        </w:tabs>
        <w:suppressAutoHyphens/>
        <w:autoSpaceDE/>
        <w:autoSpaceDN/>
        <w:adjustRightInd/>
        <w:spacing w:line="240" w:lineRule="auto"/>
        <w:ind w:left="0" w:firstLine="709"/>
        <w:textAlignment w:val="auto"/>
        <w:rPr>
          <w:rFonts w:ascii="PT Astra Serif" w:hAnsi="PT Astra Serif"/>
          <w:bCs/>
          <w:sz w:val="28"/>
          <w:szCs w:val="28"/>
        </w:rPr>
      </w:pPr>
      <w:r w:rsidRPr="001B6988">
        <w:rPr>
          <w:rFonts w:ascii="PT Astra Serif" w:hAnsi="PT Astra Serif"/>
          <w:bCs/>
          <w:sz w:val="28"/>
          <w:szCs w:val="28"/>
        </w:rPr>
        <w:t>размещение отвалов размываемых грунтов</w:t>
      </w:r>
      <w:r w:rsidRPr="001B6988">
        <w:rPr>
          <w:rFonts w:ascii="PT Astra Serif" w:hAnsi="PT Astra Serif"/>
          <w:sz w:val="28"/>
          <w:szCs w:val="28"/>
        </w:rPr>
        <w:t>;</w:t>
      </w:r>
    </w:p>
    <w:p w:rsidR="00E0568F" w:rsidRPr="001B6988" w:rsidRDefault="00E0568F" w:rsidP="009D3BEC">
      <w:pPr>
        <w:widowControl/>
        <w:numPr>
          <w:ilvl w:val="0"/>
          <w:numId w:val="1"/>
        </w:numPr>
        <w:tabs>
          <w:tab w:val="left" w:pos="709"/>
          <w:tab w:val="left" w:pos="1134"/>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выпас сельскохозяйственных животных и организация для них летних лагерей, ванн.</w:t>
      </w:r>
    </w:p>
    <w:p w:rsidR="00E0568F" w:rsidRPr="001B6988" w:rsidRDefault="00E0568F" w:rsidP="009D3BEC">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0568F" w:rsidRPr="001B6988" w:rsidRDefault="00E0568F" w:rsidP="009D3BEC">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E0568F" w:rsidRPr="001B6988" w:rsidRDefault="00E0568F" w:rsidP="009D3BEC">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E0568F" w:rsidRPr="001B6988" w:rsidRDefault="00E0568F" w:rsidP="00A71897">
      <w:pPr>
        <w:keepNext/>
        <w:keepLines/>
        <w:tabs>
          <w:tab w:val="left" w:pos="1134"/>
        </w:tabs>
        <w:spacing w:before="200" w:line="240" w:lineRule="auto"/>
        <w:ind w:firstLine="709"/>
        <w:outlineLvl w:val="2"/>
        <w:rPr>
          <w:rFonts w:ascii="PT Astra Serif" w:hAnsi="PT Astra Serif"/>
          <w:b/>
          <w:bCs/>
          <w:color w:val="000000"/>
          <w:spacing w:val="-10"/>
          <w:sz w:val="28"/>
          <w:szCs w:val="28"/>
          <w:lang w:eastAsia="ar-SA"/>
        </w:rPr>
      </w:pPr>
      <w:bookmarkStart w:id="160" w:name="_Toc135404153"/>
      <w:bookmarkStart w:id="161" w:name="_Toc151133285"/>
      <w:r w:rsidRPr="001B6988">
        <w:rPr>
          <w:rFonts w:ascii="PT Astra Serif" w:hAnsi="PT Astra Serif"/>
          <w:b/>
          <w:bCs/>
          <w:color w:val="000000"/>
          <w:spacing w:val="-10"/>
          <w:sz w:val="28"/>
          <w:szCs w:val="28"/>
          <w:lang w:eastAsia="ar-SA"/>
        </w:rPr>
        <w:t xml:space="preserve">Статья 14.2. </w:t>
      </w:r>
      <w:bookmarkEnd w:id="157"/>
      <w:bookmarkEnd w:id="158"/>
      <w:r w:rsidRPr="001B6988">
        <w:rPr>
          <w:rFonts w:ascii="PT Astra Serif" w:hAnsi="PT Astra Serif"/>
          <w:b/>
          <w:bCs/>
          <w:color w:val="000000"/>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160"/>
      <w:bookmarkEnd w:id="161"/>
    </w:p>
    <w:p w:rsidR="00E0568F" w:rsidRPr="001B6988" w:rsidRDefault="00E0568F" w:rsidP="00A71897">
      <w:pPr>
        <w:rPr>
          <w:rFonts w:ascii="PT Astra Serif" w:hAnsi="PT Astra Serif"/>
          <w:b/>
          <w:bCs/>
          <w:color w:val="000000"/>
          <w:spacing w:val="-10"/>
          <w:sz w:val="28"/>
          <w:szCs w:val="28"/>
          <w:lang w:eastAsia="ar-SA"/>
        </w:rPr>
      </w:pPr>
    </w:p>
    <w:p w:rsidR="00E0568F" w:rsidRPr="001B6988" w:rsidRDefault="00E0568F" w:rsidP="00A71897">
      <w:pPr>
        <w:widowControl/>
        <w:tabs>
          <w:tab w:val="left" w:pos="1134"/>
          <w:tab w:val="left" w:pos="4800"/>
        </w:tabs>
        <w:suppressAutoHyphens/>
        <w:autoSpaceDE/>
        <w:autoSpaceDN/>
        <w:adjustRightInd/>
        <w:spacing w:line="240" w:lineRule="auto"/>
        <w:ind w:firstLine="709"/>
        <w:textAlignment w:val="auto"/>
        <w:rPr>
          <w:rFonts w:ascii="PT Astra Serif" w:hAnsi="PT Astra Serif"/>
          <w:sz w:val="28"/>
          <w:szCs w:val="28"/>
        </w:rPr>
      </w:pPr>
      <w:r w:rsidRPr="001B6988">
        <w:rPr>
          <w:rFonts w:ascii="PT Astra Serif" w:hAnsi="PT Astra Serif"/>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E0568F" w:rsidRPr="001B6988" w:rsidRDefault="00E0568F" w:rsidP="00884EB2">
      <w:pPr>
        <w:widowControl/>
        <w:shd w:val="clear" w:color="auto" w:fill="FFFFFF"/>
        <w:tabs>
          <w:tab w:val="left" w:pos="1134"/>
        </w:tabs>
        <w:autoSpaceDE/>
        <w:autoSpaceDN/>
        <w:adjustRightInd/>
        <w:spacing w:line="240" w:lineRule="auto"/>
        <w:ind w:firstLine="709"/>
        <w:rPr>
          <w:rFonts w:ascii="PT Astra Serif" w:hAnsi="PT Astra Serif"/>
          <w:color w:val="000000"/>
          <w:sz w:val="28"/>
          <w:szCs w:val="28"/>
        </w:rPr>
      </w:pPr>
      <w:r w:rsidRPr="001B6988">
        <w:rPr>
          <w:rFonts w:ascii="PT Astra Serif" w:hAnsi="PT Astra Serif"/>
          <w:color w:val="000000"/>
          <w:sz w:val="28"/>
          <w:szCs w:val="28"/>
        </w:rPr>
        <w:t xml:space="preserve">В соответствии с </w:t>
      </w:r>
      <w:r w:rsidRPr="001B6988">
        <w:rPr>
          <w:rFonts w:ascii="PT Astra Serif" w:hAnsi="PT Astra Serif"/>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1B6988">
        <w:rPr>
          <w:rFonts w:ascii="PT Astra Serif" w:hAnsi="PT Astra Serif"/>
          <w:color w:val="000000"/>
          <w:sz w:val="28"/>
          <w:szCs w:val="28"/>
        </w:rPr>
        <w:t xml:space="preserve"> в санитарно-защитной зоне </w:t>
      </w:r>
      <w:r w:rsidRPr="001B6988">
        <w:rPr>
          <w:rFonts w:ascii="PT Astra Serif" w:hAnsi="PT Astra Serif"/>
          <w:sz w:val="28"/>
          <w:szCs w:val="28"/>
        </w:rPr>
        <w:t>(далее - СЗЗ)</w:t>
      </w:r>
      <w:r w:rsidRPr="001B6988">
        <w:rPr>
          <w:rFonts w:ascii="PT Astra Serif" w:hAnsi="PT Astra Serif"/>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0568F" w:rsidRPr="001B6988" w:rsidRDefault="00E0568F" w:rsidP="00884EB2">
      <w:pPr>
        <w:widowControl/>
        <w:shd w:val="clear" w:color="auto" w:fill="FFFFFF"/>
        <w:tabs>
          <w:tab w:val="left" w:pos="1134"/>
        </w:tabs>
        <w:autoSpaceDE/>
        <w:autoSpaceDN/>
        <w:adjustRightInd/>
        <w:spacing w:line="240" w:lineRule="auto"/>
        <w:ind w:firstLine="709"/>
        <w:rPr>
          <w:rFonts w:ascii="PT Astra Serif" w:hAnsi="PT Astra Serif"/>
          <w:color w:val="000000"/>
          <w:sz w:val="28"/>
          <w:szCs w:val="28"/>
        </w:rPr>
      </w:pPr>
      <w:r w:rsidRPr="001B6988">
        <w:rPr>
          <w:rFonts w:ascii="PT Astra Serif" w:hAnsi="PT Astra Serif"/>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0568F" w:rsidRPr="001B6988" w:rsidRDefault="00E0568F" w:rsidP="00884EB2">
      <w:pPr>
        <w:widowControl/>
        <w:shd w:val="clear" w:color="auto" w:fill="FFFFFF"/>
        <w:tabs>
          <w:tab w:val="left" w:pos="1134"/>
        </w:tabs>
        <w:autoSpaceDE/>
        <w:autoSpaceDN/>
        <w:adjustRightInd/>
        <w:spacing w:line="240" w:lineRule="auto"/>
        <w:ind w:firstLine="709"/>
        <w:rPr>
          <w:rFonts w:ascii="PT Astra Serif" w:hAnsi="PT Astra Serif"/>
          <w:color w:val="000000"/>
          <w:sz w:val="28"/>
          <w:szCs w:val="28"/>
        </w:rPr>
      </w:pPr>
      <w:r w:rsidRPr="001B6988">
        <w:rPr>
          <w:rFonts w:ascii="PT Astra Serif" w:hAnsi="PT Astra Serif"/>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E0568F" w:rsidRPr="001B6988" w:rsidRDefault="00E0568F" w:rsidP="0074368A">
      <w:pPr>
        <w:widowControl/>
        <w:numPr>
          <w:ilvl w:val="0"/>
          <w:numId w:val="75"/>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предварительного заключения Управления Роспотребнадзора по субъекту Российской Федерации;</w:t>
      </w:r>
    </w:p>
    <w:p w:rsidR="00E0568F" w:rsidRPr="001B6988" w:rsidRDefault="00E0568F" w:rsidP="0074368A">
      <w:pPr>
        <w:widowControl/>
        <w:numPr>
          <w:ilvl w:val="0"/>
          <w:numId w:val="75"/>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действующих санитарно-эпидемиологических правил и нормативов;</w:t>
      </w:r>
    </w:p>
    <w:p w:rsidR="00E0568F" w:rsidRPr="001B6988" w:rsidRDefault="00E0568F" w:rsidP="0074368A">
      <w:pPr>
        <w:widowControl/>
        <w:numPr>
          <w:ilvl w:val="0"/>
          <w:numId w:val="75"/>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E0568F" w:rsidRPr="001B6988" w:rsidRDefault="00E0568F" w:rsidP="0074368A">
      <w:pPr>
        <w:widowControl/>
        <w:numPr>
          <w:ilvl w:val="0"/>
          <w:numId w:val="75"/>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E0568F" w:rsidRPr="001B6988" w:rsidRDefault="00E0568F" w:rsidP="0074368A">
      <w:pPr>
        <w:widowControl/>
        <w:numPr>
          <w:ilvl w:val="0"/>
          <w:numId w:val="74"/>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действующих санитарно-эпидемиологических правил и нормативов;</w:t>
      </w:r>
    </w:p>
    <w:p w:rsidR="00E0568F" w:rsidRPr="001B6988" w:rsidRDefault="00E0568F" w:rsidP="0074368A">
      <w:pPr>
        <w:widowControl/>
        <w:numPr>
          <w:ilvl w:val="0"/>
          <w:numId w:val="74"/>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E0568F" w:rsidRPr="001B6988" w:rsidRDefault="00E0568F" w:rsidP="00884EB2">
      <w:pPr>
        <w:widowControl/>
        <w:tabs>
          <w:tab w:val="left" w:pos="1134"/>
        </w:tabs>
        <w:spacing w:line="240" w:lineRule="auto"/>
        <w:ind w:left="709"/>
        <w:textAlignment w:val="auto"/>
        <w:rPr>
          <w:rFonts w:ascii="PT Astra Serif" w:hAnsi="PT Astra Serif"/>
          <w:sz w:val="28"/>
          <w:szCs w:val="28"/>
          <w:lang w:eastAsia="en-US"/>
        </w:rPr>
      </w:pPr>
    </w:p>
    <w:p w:rsidR="00E0568F" w:rsidRPr="001B6988" w:rsidRDefault="00E0568F" w:rsidP="00884EB2">
      <w:pPr>
        <w:widowControl/>
        <w:tabs>
          <w:tab w:val="left" w:pos="1134"/>
        </w:tabs>
        <w:autoSpaceDE/>
        <w:autoSpaceDN/>
        <w:adjustRightInd/>
        <w:spacing w:line="240" w:lineRule="auto"/>
        <w:ind w:firstLine="709"/>
        <w:contextualSpacing/>
        <w:textAlignment w:val="auto"/>
        <w:outlineLvl w:val="2"/>
        <w:rPr>
          <w:rFonts w:ascii="PT Astra Serif" w:hAnsi="PT Astra Serif"/>
          <w:b/>
          <w:color w:val="000000"/>
          <w:spacing w:val="-10"/>
          <w:sz w:val="28"/>
          <w:szCs w:val="28"/>
          <w:lang w:eastAsia="ar-SA"/>
        </w:rPr>
      </w:pPr>
      <w:bookmarkStart w:id="162" w:name="_Toc110935865"/>
      <w:bookmarkStart w:id="163" w:name="_Toc135404154"/>
      <w:bookmarkStart w:id="164" w:name="_Toc151133286"/>
      <w:r w:rsidRPr="001B6988">
        <w:rPr>
          <w:rFonts w:ascii="PT Astra Serif" w:hAnsi="PT Astra Serif"/>
          <w:b/>
          <w:color w:val="000000"/>
          <w:spacing w:val="-10"/>
          <w:sz w:val="28"/>
          <w:szCs w:val="28"/>
        </w:rPr>
        <w:t xml:space="preserve">Статья 14.3. </w:t>
      </w:r>
      <w:bookmarkEnd w:id="162"/>
      <w:r w:rsidRPr="001B6988">
        <w:rPr>
          <w:rFonts w:ascii="PT Astra Serif" w:hAnsi="PT Astra Serif"/>
          <w:b/>
          <w:color w:val="000000"/>
          <w:spacing w:val="-10"/>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63"/>
      <w:bookmarkEnd w:id="164"/>
    </w:p>
    <w:p w:rsidR="00E0568F" w:rsidRPr="001B6988" w:rsidRDefault="00E0568F" w:rsidP="00DF2BC4">
      <w:pPr>
        <w:spacing w:line="240" w:lineRule="auto"/>
        <w:rPr>
          <w:rFonts w:ascii="PT Astra Serif" w:hAnsi="PT Astra Serif"/>
          <w:b/>
          <w:color w:val="000000"/>
          <w:spacing w:val="-10"/>
          <w:sz w:val="28"/>
          <w:szCs w:val="28"/>
        </w:rPr>
      </w:pPr>
    </w:p>
    <w:p w:rsidR="00E0568F" w:rsidRPr="001B6988" w:rsidRDefault="00E0568F" w:rsidP="00884EB2">
      <w:pPr>
        <w:widowControl/>
        <w:tabs>
          <w:tab w:val="left" w:pos="1134"/>
        </w:tabs>
        <w:autoSpaceDE/>
        <w:autoSpaceDN/>
        <w:adjustRightInd/>
        <w:spacing w:line="240" w:lineRule="auto"/>
        <w:ind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E0568F" w:rsidRPr="001B6988" w:rsidRDefault="00E0568F" w:rsidP="00884EB2">
      <w:pPr>
        <w:widowControl/>
        <w:tabs>
          <w:tab w:val="left" w:pos="1134"/>
        </w:tabs>
        <w:autoSpaceDE/>
        <w:autoSpaceDN/>
        <w:adjustRightInd/>
        <w:spacing w:line="240" w:lineRule="auto"/>
        <w:ind w:firstLine="709"/>
        <w:textAlignment w:val="auto"/>
        <w:rPr>
          <w:rFonts w:ascii="PT Astra Serif" w:hAnsi="PT Astra Serif"/>
          <w:sz w:val="28"/>
          <w:szCs w:val="28"/>
          <w:lang w:eastAsia="ar-SA"/>
        </w:rPr>
      </w:pPr>
      <w:r w:rsidRPr="001B6988">
        <w:rPr>
          <w:rFonts w:ascii="PT Astra Serif" w:hAnsi="PT Astra Serif"/>
          <w:sz w:val="28"/>
          <w:szCs w:val="28"/>
          <w:lang w:eastAsia="ar-SA"/>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E0568F" w:rsidRPr="001B6988" w:rsidRDefault="00E0568F" w:rsidP="00884EB2">
      <w:pPr>
        <w:widowControl/>
        <w:tabs>
          <w:tab w:val="left" w:pos="1134"/>
        </w:tabs>
        <w:autoSpaceDE/>
        <w:autoSpaceDN/>
        <w:adjustRightInd/>
        <w:spacing w:line="240" w:lineRule="auto"/>
        <w:ind w:firstLine="709"/>
        <w:textAlignment w:val="auto"/>
        <w:rPr>
          <w:rFonts w:ascii="PT Astra Serif" w:hAnsi="PT Astra Serif"/>
          <w:sz w:val="28"/>
          <w:szCs w:val="28"/>
          <w:lang w:eastAsia="ar-SA"/>
        </w:rPr>
      </w:pPr>
      <w:r w:rsidRPr="001B6988">
        <w:rPr>
          <w:rFonts w:ascii="PT Astra Serif" w:hAnsi="PT Astra Serif"/>
          <w:sz w:val="28"/>
          <w:szCs w:val="28"/>
          <w:lang w:eastAsia="ar-SA"/>
        </w:rPr>
        <w:t>Зоны санитарной охраны (далее-ЗСО) источников водоснабжения организуется в составе трех поясов.</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bCs/>
          <w:color w:val="000000"/>
          <w:sz w:val="28"/>
          <w:szCs w:val="28"/>
        </w:rPr>
        <w:t>I пояс</w:t>
      </w:r>
      <w:r w:rsidRPr="001B6988">
        <w:rPr>
          <w:rFonts w:ascii="PT Astra Serif" w:hAnsi="PT Astra Serif"/>
          <w:color w:val="000000"/>
          <w:sz w:val="28"/>
          <w:szCs w:val="28"/>
        </w:rPr>
        <w:t xml:space="preserve"> (строгого режима) в</w:t>
      </w:r>
      <w:r w:rsidRPr="001B6988">
        <w:rPr>
          <w:rFonts w:ascii="PT Astra Serif" w:hAnsi="PT Astra Serif"/>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1B6988">
        <w:rPr>
          <w:rFonts w:ascii="PT Astra Serif" w:hAnsi="PT Astra Serif"/>
          <w:color w:val="000000"/>
          <w:sz w:val="28"/>
          <w:szCs w:val="28"/>
        </w:rPr>
        <w:t>.</w:t>
      </w:r>
      <w:r w:rsidRPr="001B6988">
        <w:rPr>
          <w:rFonts w:ascii="PT Astra Serif" w:hAnsi="PT Astra Serif"/>
          <w:sz w:val="28"/>
          <w:szCs w:val="28"/>
        </w:rPr>
        <w:t xml:space="preserve"> </w:t>
      </w:r>
      <w:r w:rsidRPr="001B6988">
        <w:rPr>
          <w:rFonts w:ascii="PT Astra Serif" w:hAnsi="PT Astra Serif"/>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r w:rsidRPr="001B6988">
        <w:rPr>
          <w:rFonts w:ascii="PT Astra Serif" w:hAnsi="PT Astra Serif"/>
          <w:sz w:val="28"/>
          <w:szCs w:val="28"/>
          <w:lang w:eastAsia="en-US"/>
        </w:rPr>
        <w:t xml:space="preserve"> </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rPr>
      </w:pPr>
      <w:r w:rsidRPr="001B6988">
        <w:rPr>
          <w:rFonts w:ascii="PT Astra Serif" w:hAnsi="PT Astra Serif"/>
          <w:bCs/>
          <w:sz w:val="28"/>
          <w:szCs w:val="28"/>
        </w:rPr>
        <w:t>II и III пояс</w:t>
      </w:r>
      <w:r w:rsidRPr="001B6988">
        <w:rPr>
          <w:rFonts w:ascii="PT Astra Serif" w:hAnsi="PT Astra Serif"/>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41" w:history="1">
        <w:r w:rsidRPr="001B6988">
          <w:rPr>
            <w:rFonts w:ascii="PT Astra Serif" w:hAnsi="PT Astra Serif"/>
            <w:color w:val="000000"/>
            <w:sz w:val="28"/>
            <w:szCs w:val="28"/>
            <w:lang w:eastAsia="en-US"/>
          </w:rPr>
          <w:t>СанПиН 2.1.4.1110-02</w:t>
        </w:r>
      </w:hyperlink>
      <w:r w:rsidRPr="001B6988">
        <w:rPr>
          <w:rFonts w:ascii="PT Astra Serif" w:hAnsi="PT Astra Serif"/>
          <w:color w:val="000000"/>
          <w:sz w:val="28"/>
          <w:szCs w:val="28"/>
          <w:lang w:eastAsia="en-US"/>
        </w:rPr>
        <w:t xml:space="preserve"> </w:t>
      </w:r>
      <w:r w:rsidRPr="001B6988">
        <w:rPr>
          <w:rFonts w:ascii="PT Astra Serif" w:hAnsi="PT Astra Serif"/>
          <w:sz w:val="28"/>
          <w:szCs w:val="28"/>
        </w:rPr>
        <w:t>«Зоны санитарной охраны источников водоснабжения и водопроводов питьевого назначения»</w:t>
      </w:r>
      <w:r w:rsidRPr="001B6988">
        <w:rPr>
          <w:rFonts w:ascii="PT Astra Serif" w:hAnsi="PT Astra Serif"/>
          <w:color w:val="000000"/>
          <w:sz w:val="28"/>
          <w:szCs w:val="28"/>
          <w:lang w:eastAsia="en-US"/>
        </w:rPr>
        <w:t>.</w:t>
      </w:r>
      <w:r w:rsidRPr="001B6988">
        <w:rPr>
          <w:rFonts w:ascii="PT Astra Serif" w:hAnsi="PT Astra Serif"/>
          <w:sz w:val="28"/>
          <w:szCs w:val="28"/>
          <w:lang w:eastAsia="en-US"/>
        </w:rPr>
        <w:t xml:space="preserve"> </w:t>
      </w:r>
    </w:p>
    <w:p w:rsidR="00E0568F" w:rsidRPr="001B6988" w:rsidRDefault="00E0568F" w:rsidP="00884EB2">
      <w:pPr>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Мероприятия по второму и третьему поясам ЗСО подземных источников водоснабжения:</w:t>
      </w:r>
    </w:p>
    <w:p w:rsidR="00E0568F" w:rsidRPr="001B6988" w:rsidRDefault="00E0568F" w:rsidP="0074368A">
      <w:pPr>
        <w:widowControl/>
        <w:numPr>
          <w:ilvl w:val="1"/>
          <w:numId w:val="82"/>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0568F" w:rsidRPr="001B6988" w:rsidRDefault="00E0568F" w:rsidP="0074368A">
      <w:pPr>
        <w:widowControl/>
        <w:numPr>
          <w:ilvl w:val="1"/>
          <w:numId w:val="82"/>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E0568F" w:rsidRPr="001B6988" w:rsidRDefault="00E0568F" w:rsidP="0074368A">
      <w:pPr>
        <w:widowControl/>
        <w:numPr>
          <w:ilvl w:val="1"/>
          <w:numId w:val="82"/>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E0568F" w:rsidRPr="001B6988" w:rsidRDefault="00E0568F" w:rsidP="0074368A">
      <w:pPr>
        <w:widowControl/>
        <w:numPr>
          <w:ilvl w:val="1"/>
          <w:numId w:val="82"/>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E0568F" w:rsidRPr="001B6988" w:rsidRDefault="00E0568F" w:rsidP="0074368A">
      <w:pPr>
        <w:widowControl/>
        <w:numPr>
          <w:ilvl w:val="1"/>
          <w:numId w:val="82"/>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E0568F" w:rsidRPr="001B6988" w:rsidRDefault="00E0568F" w:rsidP="0074368A">
      <w:pPr>
        <w:widowControl/>
        <w:numPr>
          <w:ilvl w:val="1"/>
          <w:numId w:val="82"/>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0568F" w:rsidRPr="001B6988" w:rsidRDefault="00E0568F" w:rsidP="00884EB2">
      <w:pPr>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Мероприятия по второму поясу ЗСО:</w:t>
      </w:r>
    </w:p>
    <w:p w:rsidR="00E0568F" w:rsidRPr="001B6988" w:rsidRDefault="00E0568F" w:rsidP="00884EB2">
      <w:pPr>
        <w:tabs>
          <w:tab w:val="left" w:pos="1134"/>
          <w:tab w:val="left" w:pos="4800"/>
        </w:tabs>
        <w:spacing w:line="240" w:lineRule="auto"/>
        <w:ind w:firstLine="709"/>
        <w:rPr>
          <w:rFonts w:ascii="PT Astra Serif" w:hAnsi="PT Astra Serif"/>
          <w:sz w:val="28"/>
          <w:szCs w:val="28"/>
        </w:rPr>
      </w:pPr>
      <w:r w:rsidRPr="001B6988">
        <w:rPr>
          <w:rFonts w:ascii="PT Astra Serif" w:hAnsi="PT Astra Serif"/>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E0568F" w:rsidRPr="001B6988" w:rsidRDefault="00E0568F" w:rsidP="0074368A">
      <w:pPr>
        <w:widowControl/>
        <w:numPr>
          <w:ilvl w:val="0"/>
          <w:numId w:val="76"/>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Не допускается:</w:t>
      </w:r>
    </w:p>
    <w:p w:rsidR="00E0568F" w:rsidRPr="001B6988" w:rsidRDefault="00E0568F" w:rsidP="0074368A">
      <w:pPr>
        <w:widowControl/>
        <w:numPr>
          <w:ilvl w:val="0"/>
          <w:numId w:val="77"/>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0568F" w:rsidRPr="001B6988" w:rsidRDefault="00E0568F" w:rsidP="0074368A">
      <w:pPr>
        <w:widowControl/>
        <w:numPr>
          <w:ilvl w:val="0"/>
          <w:numId w:val="77"/>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применение удобрений и ядохимикатов;</w:t>
      </w:r>
    </w:p>
    <w:p w:rsidR="00E0568F" w:rsidRPr="001B6988" w:rsidRDefault="00E0568F" w:rsidP="0074368A">
      <w:pPr>
        <w:widowControl/>
        <w:numPr>
          <w:ilvl w:val="0"/>
          <w:numId w:val="77"/>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рубка леса главного пользования и реконструкции.</w:t>
      </w:r>
    </w:p>
    <w:p w:rsidR="00E0568F" w:rsidRPr="001B6988" w:rsidRDefault="00E0568F" w:rsidP="0074368A">
      <w:pPr>
        <w:widowControl/>
        <w:numPr>
          <w:ilvl w:val="0"/>
          <w:numId w:val="76"/>
        </w:numPr>
        <w:tabs>
          <w:tab w:val="left" w:pos="1134"/>
          <w:tab w:val="left" w:pos="4800"/>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rPr>
      </w:pPr>
      <w:r w:rsidRPr="001B6988">
        <w:rPr>
          <w:rFonts w:ascii="PT Astra Serif" w:hAnsi="PT Astra Serif"/>
          <w:sz w:val="28"/>
          <w:szCs w:val="28"/>
          <w:lang w:eastAsia="en-US"/>
        </w:rPr>
        <w:t xml:space="preserve">В соответствии с </w:t>
      </w:r>
      <w:hyperlink r:id="rId42" w:history="1">
        <w:r w:rsidRPr="001B6988">
          <w:rPr>
            <w:rFonts w:ascii="PT Astra Serif" w:hAnsi="PT Astra Serif"/>
            <w:color w:val="000000"/>
            <w:sz w:val="28"/>
            <w:szCs w:val="28"/>
            <w:lang w:eastAsia="en-US"/>
          </w:rPr>
          <w:t>СанПиН 2.1.4.1110-02</w:t>
        </w:r>
      </w:hyperlink>
      <w:r w:rsidRPr="001B6988">
        <w:rPr>
          <w:rFonts w:ascii="PT Astra Serif" w:hAnsi="PT Astra Serif"/>
          <w:sz w:val="28"/>
          <w:szCs w:val="28"/>
        </w:rPr>
        <w:t xml:space="preserve"> «Зоны санитарной охраны источников водоснабжения и водопроводов питьевого назначения»: </w:t>
      </w:r>
    </w:p>
    <w:p w:rsidR="00E0568F" w:rsidRPr="001B6988" w:rsidRDefault="00E0568F" w:rsidP="0074368A">
      <w:pPr>
        <w:widowControl/>
        <w:numPr>
          <w:ilvl w:val="0"/>
          <w:numId w:val="73"/>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E0568F" w:rsidRPr="001B6988" w:rsidRDefault="00E0568F" w:rsidP="0074368A">
      <w:pPr>
        <w:widowControl/>
        <w:numPr>
          <w:ilvl w:val="0"/>
          <w:numId w:val="73"/>
        </w:numPr>
        <w:tabs>
          <w:tab w:val="left" w:pos="1134"/>
        </w:tabs>
        <w:suppressAutoHyphen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0568F" w:rsidRPr="001B6988" w:rsidRDefault="00E0568F" w:rsidP="00884EB2">
      <w:pPr>
        <w:keepNext/>
        <w:keepLines/>
        <w:tabs>
          <w:tab w:val="left" w:pos="1134"/>
        </w:tabs>
        <w:spacing w:before="200" w:line="240" w:lineRule="auto"/>
        <w:ind w:firstLine="709"/>
        <w:outlineLvl w:val="2"/>
        <w:rPr>
          <w:rFonts w:ascii="PT Astra Serif" w:hAnsi="PT Astra Serif"/>
          <w:b/>
          <w:bCs/>
          <w:color w:val="000000"/>
          <w:spacing w:val="-10"/>
          <w:sz w:val="28"/>
          <w:szCs w:val="28"/>
          <w:lang w:eastAsia="ar-SA"/>
        </w:rPr>
      </w:pPr>
      <w:bookmarkStart w:id="165" w:name="_Toc135404155"/>
      <w:bookmarkStart w:id="166" w:name="_Toc151133287"/>
      <w:r w:rsidRPr="001B6988">
        <w:rPr>
          <w:rFonts w:ascii="PT Astra Serif" w:hAnsi="PT Astra Serif"/>
          <w:b/>
          <w:bCs/>
          <w:color w:val="000000"/>
          <w:spacing w:val="-10"/>
          <w:sz w:val="28"/>
          <w:szCs w:val="28"/>
          <w:lang w:eastAsia="ar-SA"/>
        </w:rPr>
        <w:t xml:space="preserve">Статья 14.4. </w:t>
      </w:r>
      <w:bookmarkEnd w:id="159"/>
      <w:r w:rsidRPr="001B6988">
        <w:rPr>
          <w:rFonts w:ascii="PT Astra Serif" w:hAnsi="PT Astra Serif"/>
          <w:b/>
          <w:bCs/>
          <w:color w:val="000000"/>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165"/>
      <w:bookmarkEnd w:id="166"/>
    </w:p>
    <w:p w:rsidR="00E0568F" w:rsidRPr="001B6988" w:rsidRDefault="00E0568F" w:rsidP="00DF2BC4">
      <w:pPr>
        <w:spacing w:line="240" w:lineRule="auto"/>
        <w:rPr>
          <w:rFonts w:ascii="PT Astra Serif" w:hAnsi="PT Astra Serif"/>
          <w:b/>
          <w:bCs/>
          <w:color w:val="000000"/>
          <w:spacing w:val="-10"/>
          <w:sz w:val="28"/>
          <w:szCs w:val="28"/>
          <w:lang w:eastAsia="ar-SA"/>
        </w:rPr>
      </w:pPr>
    </w:p>
    <w:p w:rsidR="00E0568F" w:rsidRPr="001B6988" w:rsidRDefault="00E0568F" w:rsidP="00995E41">
      <w:pPr>
        <w:widowControl/>
        <w:tabs>
          <w:tab w:val="left" w:pos="1134"/>
        </w:tabs>
        <w:suppressAutoHyphens/>
        <w:autoSpaceDE/>
        <w:adjustRightInd/>
        <w:spacing w:line="240" w:lineRule="auto"/>
        <w:ind w:firstLine="709"/>
        <w:rPr>
          <w:rFonts w:ascii="PT Astra Serif" w:hAnsi="PT Astra Serif"/>
          <w:sz w:val="28"/>
          <w:szCs w:val="28"/>
          <w:shd w:val="clear" w:color="auto" w:fill="FFFFFF"/>
        </w:rPr>
      </w:pPr>
      <w:bookmarkStart w:id="167" w:name="_Toc85619692"/>
      <w:bookmarkStart w:id="168" w:name="_Toc135404156"/>
      <w:r w:rsidRPr="001B6988">
        <w:rPr>
          <w:rFonts w:ascii="PT Astra Serif" w:hAnsi="PT Astra Serif"/>
          <w:sz w:val="28"/>
          <w:szCs w:val="28"/>
        </w:rPr>
        <w:t xml:space="preserve">В соответствии с </w:t>
      </w:r>
      <w:r w:rsidRPr="001B6988">
        <w:rPr>
          <w:rFonts w:ascii="PT Astra Serif" w:hAnsi="PT Astra Serif"/>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0568F" w:rsidRPr="001B6988" w:rsidRDefault="00E0568F" w:rsidP="0074368A">
      <w:pPr>
        <w:widowControl/>
        <w:numPr>
          <w:ilvl w:val="6"/>
          <w:numId w:val="164"/>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0568F" w:rsidRPr="001B6988" w:rsidRDefault="00E0568F" w:rsidP="0074368A">
      <w:pPr>
        <w:widowControl/>
        <w:numPr>
          <w:ilvl w:val="0"/>
          <w:numId w:val="165"/>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0568F" w:rsidRPr="001B6988" w:rsidRDefault="00E0568F" w:rsidP="0074368A">
      <w:pPr>
        <w:widowControl/>
        <w:numPr>
          <w:ilvl w:val="0"/>
          <w:numId w:val="165"/>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w:t>
      </w:r>
      <w:r w:rsidRPr="001B6988">
        <w:rPr>
          <w:rFonts w:ascii="PT Astra Serif" w:hAnsi="PT Astra Serif"/>
          <w:sz w:val="28"/>
          <w:szCs w:val="28"/>
          <w:shd w:val="clear" w:color="auto" w:fill="FFFFFF"/>
        </w:rPr>
        <w:t>;</w:t>
      </w:r>
    </w:p>
    <w:p w:rsidR="00E0568F" w:rsidRPr="001B6988" w:rsidRDefault="00E0568F" w:rsidP="0074368A">
      <w:pPr>
        <w:widowControl/>
        <w:numPr>
          <w:ilvl w:val="0"/>
          <w:numId w:val="165"/>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0568F" w:rsidRPr="001B6988" w:rsidRDefault="00E0568F" w:rsidP="0074368A">
      <w:pPr>
        <w:widowControl/>
        <w:numPr>
          <w:ilvl w:val="0"/>
          <w:numId w:val="165"/>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размещать свалки;</w:t>
      </w:r>
    </w:p>
    <w:p w:rsidR="00E0568F" w:rsidRPr="001B6988" w:rsidRDefault="00E0568F" w:rsidP="0074368A">
      <w:pPr>
        <w:widowControl/>
        <w:numPr>
          <w:ilvl w:val="0"/>
          <w:numId w:val="165"/>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0568F" w:rsidRPr="001B6988" w:rsidRDefault="00E0568F" w:rsidP="0074368A">
      <w:pPr>
        <w:widowControl/>
        <w:numPr>
          <w:ilvl w:val="0"/>
          <w:numId w:val="165"/>
        </w:numPr>
        <w:tabs>
          <w:tab w:val="left" w:pos="1134"/>
        </w:tabs>
        <w:autoSpaceDE/>
        <w:adjustRightInd/>
        <w:spacing w:line="240" w:lineRule="auto"/>
        <w:ind w:left="0" w:firstLine="709"/>
        <w:textAlignment w:val="auto"/>
        <w:rPr>
          <w:rFonts w:ascii="PT Astra Serif" w:hAnsi="PT Astra Serif"/>
        </w:rPr>
      </w:pPr>
      <w:r w:rsidRPr="001B6988">
        <w:rPr>
          <w:rFonts w:ascii="PT Astra Serif" w:hAnsi="PT Astra Serif"/>
          <w:sz w:val="28"/>
        </w:rPr>
        <w:t xml:space="preserve">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 </w:t>
      </w:r>
    </w:p>
    <w:p w:rsidR="00E0568F" w:rsidRPr="001B6988" w:rsidRDefault="00E0568F" w:rsidP="0074368A">
      <w:pPr>
        <w:widowControl/>
        <w:numPr>
          <w:ilvl w:val="0"/>
          <w:numId w:val="165"/>
        </w:numPr>
        <w:tabs>
          <w:tab w:val="left" w:pos="1134"/>
        </w:tabs>
        <w:autoSpaceDE/>
        <w:adjustRightInd/>
        <w:spacing w:line="240" w:lineRule="auto"/>
        <w:ind w:left="0" w:firstLine="709"/>
        <w:textAlignment w:val="auto"/>
        <w:rPr>
          <w:rFonts w:ascii="PT Astra Serif" w:hAnsi="PT Astra Serif"/>
        </w:rPr>
      </w:pPr>
      <w:r w:rsidRPr="001B6988">
        <w:rPr>
          <w:rFonts w:ascii="PT Astra Serif" w:hAnsi="PT Astra Serif"/>
          <w:sz w:val="28"/>
        </w:rPr>
        <w:t xml:space="preserve">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w:t>
      </w:r>
    </w:p>
    <w:p w:rsidR="00E0568F" w:rsidRPr="001B6988" w:rsidRDefault="00E0568F" w:rsidP="0074368A">
      <w:pPr>
        <w:widowControl/>
        <w:numPr>
          <w:ilvl w:val="0"/>
          <w:numId w:val="165"/>
        </w:numPr>
        <w:tabs>
          <w:tab w:val="left" w:pos="1134"/>
        </w:tabs>
        <w:autoSpaceDE/>
        <w:adjustRightInd/>
        <w:spacing w:line="240" w:lineRule="auto"/>
        <w:ind w:left="0" w:firstLine="709"/>
        <w:textAlignment w:val="auto"/>
        <w:rPr>
          <w:rFonts w:ascii="PT Astra Serif" w:hAnsi="PT Astra Serif"/>
          <w:sz w:val="28"/>
        </w:rPr>
      </w:pPr>
      <w:r w:rsidRPr="001B6988">
        <w:rPr>
          <w:rFonts w:ascii="PT Astra Serif" w:hAnsi="PT Astra Serif"/>
          <w:sz w:val="28"/>
        </w:rPr>
        <w:t xml:space="preserve">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w:t>
      </w:r>
    </w:p>
    <w:p w:rsidR="00E0568F" w:rsidRPr="001B6988" w:rsidRDefault="00E0568F" w:rsidP="0074368A">
      <w:pPr>
        <w:widowControl/>
        <w:numPr>
          <w:ilvl w:val="3"/>
          <w:numId w:val="164"/>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43" w:anchor="dst100029" w:history="1">
        <w:r w:rsidRPr="001B6988">
          <w:rPr>
            <w:rFonts w:ascii="PT Astra Serif" w:hAnsi="PT Astra Serif"/>
            <w:color w:val="000000"/>
            <w:sz w:val="28"/>
            <w:szCs w:val="28"/>
            <w:shd w:val="clear" w:color="auto" w:fill="FFFFFF"/>
          </w:rPr>
          <w:t>частью 1</w:t>
        </w:r>
      </w:hyperlink>
      <w:r w:rsidRPr="001B6988">
        <w:rPr>
          <w:rFonts w:ascii="PT Astra Serif" w:hAnsi="PT Astra Serif"/>
          <w:color w:val="000000"/>
          <w:sz w:val="28"/>
          <w:szCs w:val="28"/>
        </w:rPr>
        <w:t xml:space="preserve"> наст</w:t>
      </w:r>
      <w:r w:rsidRPr="001B6988">
        <w:rPr>
          <w:rFonts w:ascii="PT Astra Serif" w:hAnsi="PT Astra Serif"/>
          <w:sz w:val="28"/>
          <w:szCs w:val="28"/>
        </w:rPr>
        <w:t>оящей статьи</w:t>
      </w:r>
      <w:r w:rsidRPr="001B6988">
        <w:rPr>
          <w:rFonts w:ascii="PT Astra Serif" w:hAnsi="PT Astra Serif"/>
          <w:sz w:val="28"/>
          <w:szCs w:val="28"/>
          <w:shd w:val="clear" w:color="auto" w:fill="FFFFFF"/>
        </w:rPr>
        <w:t>, запрещается:</w:t>
      </w:r>
    </w:p>
    <w:p w:rsidR="00E0568F" w:rsidRPr="001B6988" w:rsidRDefault="00E0568F" w:rsidP="0074368A">
      <w:pPr>
        <w:widowControl/>
        <w:numPr>
          <w:ilvl w:val="0"/>
          <w:numId w:val="166"/>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складировать или размещать хранилища любых, в том числе горюче-смазочных, материалов;</w:t>
      </w:r>
    </w:p>
    <w:p w:rsidR="00E0568F" w:rsidRPr="001B6988" w:rsidRDefault="00E0568F" w:rsidP="0074368A">
      <w:pPr>
        <w:widowControl/>
        <w:numPr>
          <w:ilvl w:val="0"/>
          <w:numId w:val="166"/>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0568F" w:rsidRPr="001B6988" w:rsidRDefault="00E0568F" w:rsidP="0074368A">
      <w:pPr>
        <w:widowControl/>
        <w:numPr>
          <w:ilvl w:val="0"/>
          <w:numId w:val="166"/>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0568F" w:rsidRPr="001B6988" w:rsidRDefault="00E0568F" w:rsidP="0074368A">
      <w:pPr>
        <w:widowControl/>
        <w:numPr>
          <w:ilvl w:val="0"/>
          <w:numId w:val="166"/>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0568F" w:rsidRPr="001B6988" w:rsidRDefault="00E0568F" w:rsidP="0074368A">
      <w:pPr>
        <w:widowControl/>
        <w:numPr>
          <w:ilvl w:val="0"/>
          <w:numId w:val="166"/>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E0568F" w:rsidRPr="001B6988" w:rsidRDefault="00E0568F" w:rsidP="0074368A">
      <w:pPr>
        <w:widowControl/>
        <w:numPr>
          <w:ilvl w:val="0"/>
          <w:numId w:val="166"/>
        </w:numPr>
        <w:tabs>
          <w:tab w:val="left" w:pos="1134"/>
        </w:tabs>
        <w:autoSpaceDE/>
        <w:adjustRightInd/>
        <w:spacing w:line="240" w:lineRule="auto"/>
        <w:ind w:left="0" w:firstLine="709"/>
        <w:textAlignment w:val="auto"/>
        <w:rPr>
          <w:rFonts w:ascii="PT Astra Serif" w:hAnsi="PT Astra Serif"/>
          <w:sz w:val="28"/>
        </w:rPr>
      </w:pPr>
      <w:r w:rsidRPr="001B6988">
        <w:rPr>
          <w:rFonts w:ascii="PT Astra Serif" w:hAnsi="PT Astra Serif"/>
          <w:sz w:val="28"/>
        </w:rPr>
        <w:t xml:space="preserve">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кВ и выше (исключительно в охранных зонах воздушных линий электропередачи); </w:t>
      </w:r>
    </w:p>
    <w:p w:rsidR="00E0568F" w:rsidRPr="001B6988" w:rsidRDefault="00E0568F" w:rsidP="0074368A">
      <w:pPr>
        <w:widowControl/>
        <w:numPr>
          <w:ilvl w:val="0"/>
          <w:numId w:val="166"/>
        </w:numPr>
        <w:tabs>
          <w:tab w:val="left" w:pos="1134"/>
        </w:tabs>
        <w:autoSpaceDE/>
        <w:adjustRightInd/>
        <w:spacing w:line="240" w:lineRule="auto"/>
        <w:ind w:left="0" w:firstLine="709"/>
        <w:textAlignment w:val="auto"/>
        <w:rPr>
          <w:rFonts w:ascii="PT Astra Serif" w:hAnsi="PT Astra Serif"/>
        </w:rPr>
      </w:pPr>
      <w:r w:rsidRPr="001B6988">
        <w:rPr>
          <w:rFonts w:ascii="PT Astra Serif" w:hAnsi="PT Astra Serif"/>
          <w:sz w:val="28"/>
        </w:rPr>
        <w:t xml:space="preserve">устанавливать рекламные конструкции. </w:t>
      </w:r>
    </w:p>
    <w:p w:rsidR="00E0568F" w:rsidRPr="001B6988" w:rsidRDefault="00E0568F" w:rsidP="0074368A">
      <w:pPr>
        <w:widowControl/>
        <w:numPr>
          <w:ilvl w:val="0"/>
          <w:numId w:val="167"/>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В охранных зонах допускается размещение зданий и сооружений при соблюдении следующих параметров: </w:t>
      </w:r>
    </w:p>
    <w:p w:rsidR="00E0568F" w:rsidRPr="001B6988" w:rsidRDefault="00E0568F" w:rsidP="0074368A">
      <w:pPr>
        <w:widowControl/>
        <w:numPr>
          <w:ilvl w:val="0"/>
          <w:numId w:val="168"/>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размещаемое здание или сооружение не создает препятствий для доступа к объекту электросетевого хозяйства (создаются или сохраняются, в том числе в соответствии с требованиями нормативно-технических документов, проходы и подъезды, необходимые для доступа к объекту электроэнергетики обслуживающего персонала и техники в целях обеспечения оперативного, технического и ремонтного обслуживания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 </w:t>
      </w:r>
    </w:p>
    <w:p w:rsidR="00E0568F" w:rsidRPr="001B6988" w:rsidRDefault="00E0568F" w:rsidP="0074368A">
      <w:pPr>
        <w:widowControl/>
        <w:numPr>
          <w:ilvl w:val="0"/>
          <w:numId w:val="168"/>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расстояние по горизонтали от элементов зданий и сооружений до проводов воздушных линий электропередачи напряжением до 1 кВ с неизолированными проводами (при наибольшем их отклонении) должно быть не менее: </w:t>
      </w:r>
    </w:p>
    <w:p w:rsidR="00E0568F" w:rsidRPr="001B6988" w:rsidRDefault="00E0568F" w:rsidP="0074368A">
      <w:pPr>
        <w:widowControl/>
        <w:numPr>
          <w:ilvl w:val="0"/>
          <w:numId w:val="169"/>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1,5 метра - от выступающих частей зданий, террас и окон; </w:t>
      </w:r>
    </w:p>
    <w:p w:rsidR="00E0568F" w:rsidRPr="001B6988" w:rsidRDefault="00E0568F" w:rsidP="0074368A">
      <w:pPr>
        <w:widowControl/>
        <w:numPr>
          <w:ilvl w:val="0"/>
          <w:numId w:val="169"/>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1 метра - от глухих стен; </w:t>
      </w:r>
    </w:p>
    <w:p w:rsidR="00E0568F" w:rsidRPr="001B6988" w:rsidRDefault="00E0568F" w:rsidP="0074368A">
      <w:pPr>
        <w:widowControl/>
        <w:numPr>
          <w:ilvl w:val="0"/>
          <w:numId w:val="168"/>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расстояние по горизонтали от элементов зданий и сооружений до токопроводящих жил кабелей (предназначенных для эксплуатации в воздушной среде) напряжением свыше 1 кВ (при наибольшем их отклонении) должно быть не менее: </w:t>
      </w:r>
    </w:p>
    <w:p w:rsidR="00E0568F" w:rsidRPr="001B6988" w:rsidRDefault="00E0568F" w:rsidP="0074368A">
      <w:pPr>
        <w:widowControl/>
        <w:numPr>
          <w:ilvl w:val="0"/>
          <w:numId w:val="170"/>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1 метра - от выступающих частей зданий, террас и окон; </w:t>
      </w:r>
    </w:p>
    <w:p w:rsidR="00E0568F" w:rsidRPr="001B6988" w:rsidRDefault="00E0568F" w:rsidP="0074368A">
      <w:pPr>
        <w:widowControl/>
        <w:numPr>
          <w:ilvl w:val="0"/>
          <w:numId w:val="170"/>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0,2 метра - от глухих стен зданий, сооружений; </w:t>
      </w:r>
    </w:p>
    <w:p w:rsidR="00E0568F" w:rsidRPr="001B6988" w:rsidRDefault="00E0568F" w:rsidP="0074368A">
      <w:pPr>
        <w:widowControl/>
        <w:numPr>
          <w:ilvl w:val="0"/>
          <w:numId w:val="168"/>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допускается размещение зданий и сооружений под проводами воздушных линий электропередачи напряжением до 1 кВ с самонесущими изолированными проводами, при этом расстояние по вертикали от указанных зданий и сооружений при наибольшей стреле провеса должно быть не менее 2,5 метра; </w:t>
      </w:r>
    </w:p>
    <w:p w:rsidR="00E0568F" w:rsidRPr="001B6988" w:rsidRDefault="00E0568F" w:rsidP="0074368A">
      <w:pPr>
        <w:widowControl/>
        <w:numPr>
          <w:ilvl w:val="0"/>
          <w:numId w:val="168"/>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расстояние по горизонтали от элементов зданий и сооружений до проводов воздушных линий электропередачи напряжением свыше 1 кВ (при наибольшем их отклонении) должно быть не менее: </w:t>
      </w:r>
    </w:p>
    <w:p w:rsidR="00E0568F" w:rsidRPr="001B6988" w:rsidRDefault="00E0568F" w:rsidP="0074368A">
      <w:pPr>
        <w:widowControl/>
        <w:numPr>
          <w:ilvl w:val="0"/>
          <w:numId w:val="171"/>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2 метров - при проектном номинальном классе напряжения до 20 кВ; </w:t>
      </w:r>
    </w:p>
    <w:p w:rsidR="00E0568F" w:rsidRPr="001B6988" w:rsidRDefault="00E0568F" w:rsidP="0074368A">
      <w:pPr>
        <w:widowControl/>
        <w:numPr>
          <w:ilvl w:val="0"/>
          <w:numId w:val="171"/>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4 метров - при проектном номинальном классе напряжения 35 - 110 кВ; </w:t>
      </w:r>
    </w:p>
    <w:p w:rsidR="00E0568F" w:rsidRPr="001B6988" w:rsidRDefault="00E0568F" w:rsidP="0074368A">
      <w:pPr>
        <w:widowControl/>
        <w:numPr>
          <w:ilvl w:val="0"/>
          <w:numId w:val="171"/>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5 метров - при проектном номинальном классе напряжения 150 кВ; </w:t>
      </w:r>
    </w:p>
    <w:p w:rsidR="00E0568F" w:rsidRPr="001B6988" w:rsidRDefault="00E0568F" w:rsidP="0074368A">
      <w:pPr>
        <w:widowControl/>
        <w:numPr>
          <w:ilvl w:val="0"/>
          <w:numId w:val="171"/>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6 метров - при проектном номинальном классе напряжения 220 кВ; </w:t>
      </w:r>
    </w:p>
    <w:p w:rsidR="00E0568F" w:rsidRPr="001B6988" w:rsidRDefault="00E0568F" w:rsidP="0074368A">
      <w:pPr>
        <w:widowControl/>
        <w:numPr>
          <w:ilvl w:val="0"/>
          <w:numId w:val="171"/>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20 метров (8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330 - 400 кВ; </w:t>
      </w:r>
    </w:p>
    <w:p w:rsidR="00E0568F" w:rsidRPr="001B6988" w:rsidRDefault="00E0568F" w:rsidP="0074368A">
      <w:pPr>
        <w:widowControl/>
        <w:numPr>
          <w:ilvl w:val="0"/>
          <w:numId w:val="171"/>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30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500 кВ; </w:t>
      </w:r>
    </w:p>
    <w:p w:rsidR="00E0568F" w:rsidRPr="001B6988" w:rsidRDefault="00E0568F" w:rsidP="0074368A">
      <w:pPr>
        <w:widowControl/>
        <w:numPr>
          <w:ilvl w:val="0"/>
          <w:numId w:val="171"/>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40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750 кВ; </w:t>
      </w:r>
    </w:p>
    <w:p w:rsidR="00E0568F" w:rsidRPr="001B6988" w:rsidRDefault="00E0568F" w:rsidP="0074368A">
      <w:pPr>
        <w:widowControl/>
        <w:numPr>
          <w:ilvl w:val="0"/>
          <w:numId w:val="168"/>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под проводами воздушных линий электропередачи допускается размещение следующих видов зданий и (или) сооружений и (или) их пересечение с воздушными линиями электропередачи: </w:t>
      </w:r>
    </w:p>
    <w:p w:rsidR="00E0568F" w:rsidRPr="001B6988" w:rsidRDefault="00E0568F" w:rsidP="0074368A">
      <w:pPr>
        <w:widowControl/>
        <w:numPr>
          <w:ilvl w:val="0"/>
          <w:numId w:val="172"/>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производственные здания и (или) сооружения промышленных предприятий I и II степени огнестойкости в соответствии с техническим регламентом о требованиях пожарной безопасности, если проектный номинальный класс напряжения воздушных линий электропередачи не превышает 220 кВ, а также вне зависимости от проектного номинального класса напряжения воздушных линий электропередачи - здания и сооружения электрических станций и подстанций (включая вспомогательные и обслуживающие объекты), ограждения при условии, что расстояние от наивысшей точки указанных зданий и (или) сооружений, ограждений по вертикали до проводов воздушной линии электропередачи при наибольшей стреле провеса должно быть не менее: </w:t>
      </w:r>
    </w:p>
    <w:p w:rsidR="00E0568F" w:rsidRPr="001B6988" w:rsidRDefault="00E0568F" w:rsidP="0074368A">
      <w:pPr>
        <w:widowControl/>
        <w:numPr>
          <w:ilvl w:val="0"/>
          <w:numId w:val="173"/>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3 метров - при проектном номинальном классе напряжения до 35 кВ; </w:t>
      </w:r>
    </w:p>
    <w:p w:rsidR="00E0568F" w:rsidRPr="001B6988" w:rsidRDefault="00E0568F" w:rsidP="0074368A">
      <w:pPr>
        <w:widowControl/>
        <w:numPr>
          <w:ilvl w:val="0"/>
          <w:numId w:val="173"/>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4 метров - при проектном номинальном классе напряжения 110 кВ; </w:t>
      </w:r>
    </w:p>
    <w:p w:rsidR="00E0568F" w:rsidRPr="001B6988" w:rsidRDefault="00E0568F" w:rsidP="0074368A">
      <w:pPr>
        <w:widowControl/>
        <w:numPr>
          <w:ilvl w:val="0"/>
          <w:numId w:val="173"/>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4 метров - при проектном номинальном классе напряжения 150 кВ; </w:t>
      </w:r>
    </w:p>
    <w:p w:rsidR="00E0568F" w:rsidRPr="001B6988" w:rsidRDefault="00E0568F" w:rsidP="0074368A">
      <w:pPr>
        <w:widowControl/>
        <w:numPr>
          <w:ilvl w:val="0"/>
          <w:numId w:val="173"/>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5 метров - при проектном номинальном классе напряжения 220 кВ; </w:t>
      </w:r>
    </w:p>
    <w:p w:rsidR="00E0568F" w:rsidRPr="001B6988" w:rsidRDefault="00E0568F" w:rsidP="0074368A">
      <w:pPr>
        <w:widowControl/>
        <w:numPr>
          <w:ilvl w:val="0"/>
          <w:numId w:val="173"/>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7,5 метра - при проектном номинальном классе напряжения 330 - 400 кВ; </w:t>
      </w:r>
    </w:p>
    <w:p w:rsidR="00E0568F" w:rsidRPr="001B6988" w:rsidRDefault="00E0568F" w:rsidP="0074368A">
      <w:pPr>
        <w:widowControl/>
        <w:numPr>
          <w:ilvl w:val="0"/>
          <w:numId w:val="173"/>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8 метров - при проектном номинальном классе напряжения 500 кВ; </w:t>
      </w:r>
    </w:p>
    <w:p w:rsidR="00E0568F" w:rsidRPr="001B6988" w:rsidRDefault="00E0568F" w:rsidP="0074368A">
      <w:pPr>
        <w:widowControl/>
        <w:numPr>
          <w:ilvl w:val="0"/>
          <w:numId w:val="173"/>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12 метров - при проектном номинальном классе напряжения 750 кВ; </w:t>
      </w:r>
    </w:p>
    <w:p w:rsidR="00E0568F" w:rsidRPr="001B6988" w:rsidRDefault="00E0568F" w:rsidP="0074368A">
      <w:pPr>
        <w:widowControl/>
        <w:numPr>
          <w:ilvl w:val="0"/>
          <w:numId w:val="172"/>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линии связи, линии проводного вещания, если проектный номинальный класс напряжения воздушных линий электропередачи не превышает 500 кВ при условии, что расстояние по вертикали до проводов воздушной линии электропередачи от указанных линий при наибольшей стреле провеса должно быть не менее: </w:t>
      </w:r>
    </w:p>
    <w:p w:rsidR="00E0568F" w:rsidRPr="001B6988" w:rsidRDefault="00E0568F" w:rsidP="0074368A">
      <w:pPr>
        <w:widowControl/>
        <w:numPr>
          <w:ilvl w:val="0"/>
          <w:numId w:val="174"/>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3 метров - при проектном номинальном классе напряжения до 35 кВ; </w:t>
      </w:r>
    </w:p>
    <w:p w:rsidR="00E0568F" w:rsidRPr="001B6988" w:rsidRDefault="00E0568F" w:rsidP="0074368A">
      <w:pPr>
        <w:widowControl/>
        <w:numPr>
          <w:ilvl w:val="0"/>
          <w:numId w:val="174"/>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4 метров - при проектном номинальном классе напряжения 110 кВ; </w:t>
      </w:r>
    </w:p>
    <w:p w:rsidR="00E0568F" w:rsidRPr="001B6988" w:rsidRDefault="00E0568F" w:rsidP="0074368A">
      <w:pPr>
        <w:widowControl/>
        <w:numPr>
          <w:ilvl w:val="0"/>
          <w:numId w:val="174"/>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4 метров - при проектном номинальном классе напряжения 150 кВ; </w:t>
      </w:r>
    </w:p>
    <w:p w:rsidR="00E0568F" w:rsidRPr="001B6988" w:rsidRDefault="00E0568F" w:rsidP="0074368A">
      <w:pPr>
        <w:widowControl/>
        <w:numPr>
          <w:ilvl w:val="0"/>
          <w:numId w:val="174"/>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4 метров - при проектном номинальном классе напряжения 220 кВ; </w:t>
      </w:r>
    </w:p>
    <w:p w:rsidR="00E0568F" w:rsidRPr="001B6988" w:rsidRDefault="00E0568F" w:rsidP="0074368A">
      <w:pPr>
        <w:widowControl/>
        <w:numPr>
          <w:ilvl w:val="0"/>
          <w:numId w:val="174"/>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5 метров - при проектном номинальном классе напряжения 330 - 400 кВ; </w:t>
      </w:r>
    </w:p>
    <w:p w:rsidR="00E0568F" w:rsidRPr="001B6988" w:rsidRDefault="00E0568F" w:rsidP="0074368A">
      <w:pPr>
        <w:widowControl/>
        <w:numPr>
          <w:ilvl w:val="0"/>
          <w:numId w:val="174"/>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5 метров - при проектном номинальном классе напряжения 500 кВ; </w:t>
      </w:r>
    </w:p>
    <w:p w:rsidR="00E0568F" w:rsidRPr="001B6988" w:rsidRDefault="00E0568F" w:rsidP="0074368A">
      <w:pPr>
        <w:widowControl/>
        <w:numPr>
          <w:ilvl w:val="0"/>
          <w:numId w:val="172"/>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железные дороги при условии, что расстояние по вертикали от головки рельса до проводов воздушной линии электропередачи при наибольшей стреле провеса должно быть не менее: </w:t>
      </w:r>
    </w:p>
    <w:p w:rsidR="00E0568F" w:rsidRPr="001B6988" w:rsidRDefault="00E0568F" w:rsidP="0074368A">
      <w:pPr>
        <w:widowControl/>
        <w:numPr>
          <w:ilvl w:val="0"/>
          <w:numId w:val="175"/>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7,5 метра - при проектном номинальном классе напряжения до 35 кВ; </w:t>
      </w:r>
    </w:p>
    <w:p w:rsidR="00E0568F" w:rsidRPr="001B6988" w:rsidRDefault="00E0568F" w:rsidP="0074368A">
      <w:pPr>
        <w:widowControl/>
        <w:numPr>
          <w:ilvl w:val="0"/>
          <w:numId w:val="175"/>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7,5 метра - при проектном номинальном классе напряжения 110 кВ; </w:t>
      </w:r>
    </w:p>
    <w:p w:rsidR="00E0568F" w:rsidRPr="001B6988" w:rsidRDefault="00E0568F" w:rsidP="0074368A">
      <w:pPr>
        <w:widowControl/>
        <w:numPr>
          <w:ilvl w:val="0"/>
          <w:numId w:val="175"/>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8 метров - при проектном номинальном классе напряжения 150 кВ; </w:t>
      </w:r>
    </w:p>
    <w:p w:rsidR="00E0568F" w:rsidRPr="001B6988" w:rsidRDefault="00E0568F" w:rsidP="0074368A">
      <w:pPr>
        <w:widowControl/>
        <w:numPr>
          <w:ilvl w:val="0"/>
          <w:numId w:val="175"/>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8,5 метра - при проектном номинальном классе напряжения 220 кВ; </w:t>
      </w:r>
    </w:p>
    <w:p w:rsidR="00E0568F" w:rsidRPr="001B6988" w:rsidRDefault="00E0568F" w:rsidP="0074368A">
      <w:pPr>
        <w:widowControl/>
        <w:numPr>
          <w:ilvl w:val="0"/>
          <w:numId w:val="175"/>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9 метров - при проектном номинальном классе напряжения 330 - 400 кВ; </w:t>
      </w:r>
    </w:p>
    <w:p w:rsidR="00E0568F" w:rsidRPr="001B6988" w:rsidRDefault="00E0568F" w:rsidP="0074368A">
      <w:pPr>
        <w:widowControl/>
        <w:numPr>
          <w:ilvl w:val="0"/>
          <w:numId w:val="175"/>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9,5 метра - при проектном номинальном классе напряжения 500 кВ; </w:t>
      </w:r>
    </w:p>
    <w:p w:rsidR="00E0568F" w:rsidRPr="001B6988" w:rsidRDefault="00E0568F" w:rsidP="0074368A">
      <w:pPr>
        <w:widowControl/>
        <w:numPr>
          <w:ilvl w:val="0"/>
          <w:numId w:val="175"/>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12 метров - при проектном номинальном классе напряжения 750 кВ; </w:t>
      </w:r>
    </w:p>
    <w:p w:rsidR="00E0568F" w:rsidRPr="001B6988" w:rsidRDefault="00E0568F" w:rsidP="0074368A">
      <w:pPr>
        <w:widowControl/>
        <w:numPr>
          <w:ilvl w:val="0"/>
          <w:numId w:val="172"/>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автомобильные дороги при условии,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 </w:t>
      </w:r>
    </w:p>
    <w:p w:rsidR="00E0568F" w:rsidRPr="001B6988" w:rsidRDefault="00E0568F" w:rsidP="0074368A">
      <w:pPr>
        <w:widowControl/>
        <w:numPr>
          <w:ilvl w:val="0"/>
          <w:numId w:val="176"/>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7 метров - при проектном номинальном классе напряжения до 35 кВ; </w:t>
      </w:r>
    </w:p>
    <w:p w:rsidR="00E0568F" w:rsidRPr="001B6988" w:rsidRDefault="00E0568F" w:rsidP="0074368A">
      <w:pPr>
        <w:widowControl/>
        <w:numPr>
          <w:ilvl w:val="0"/>
          <w:numId w:val="176"/>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7 метров - при проектном номинальном классе напряжения 110 кВ; </w:t>
      </w:r>
    </w:p>
    <w:p w:rsidR="00E0568F" w:rsidRPr="001B6988" w:rsidRDefault="00E0568F" w:rsidP="0074368A">
      <w:pPr>
        <w:widowControl/>
        <w:numPr>
          <w:ilvl w:val="0"/>
          <w:numId w:val="176"/>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7,5 метра - при проектном номинальном классе напряжения 150 кВ; </w:t>
      </w:r>
    </w:p>
    <w:p w:rsidR="00E0568F" w:rsidRPr="001B6988" w:rsidRDefault="00E0568F" w:rsidP="0074368A">
      <w:pPr>
        <w:widowControl/>
        <w:numPr>
          <w:ilvl w:val="0"/>
          <w:numId w:val="176"/>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8 метров - при проектном номинальном классе напряжения 220 кВ; </w:t>
      </w:r>
    </w:p>
    <w:p w:rsidR="00E0568F" w:rsidRPr="001B6988" w:rsidRDefault="00E0568F" w:rsidP="0074368A">
      <w:pPr>
        <w:widowControl/>
        <w:numPr>
          <w:ilvl w:val="0"/>
          <w:numId w:val="176"/>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8,5 метра (11 метров - в границах населенных пунктов) - при проектном номинальном классе напряжения 330 - 400 кВ; </w:t>
      </w:r>
    </w:p>
    <w:p w:rsidR="00E0568F" w:rsidRPr="001B6988" w:rsidRDefault="00E0568F" w:rsidP="0074368A">
      <w:pPr>
        <w:widowControl/>
        <w:numPr>
          <w:ilvl w:val="0"/>
          <w:numId w:val="176"/>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9,5 метра (15,5 метра - в границах населенных пунктов) - при проектном номинальном классе напряжения 500 кВ; </w:t>
      </w:r>
    </w:p>
    <w:p w:rsidR="00E0568F" w:rsidRPr="001B6988" w:rsidRDefault="00E0568F" w:rsidP="0074368A">
      <w:pPr>
        <w:widowControl/>
        <w:numPr>
          <w:ilvl w:val="0"/>
          <w:numId w:val="176"/>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16 метров (23 метров - в границах населенных пунктов) - при проектном номинальном классе напряжения 750 кВ; </w:t>
      </w:r>
    </w:p>
    <w:p w:rsidR="00E0568F" w:rsidRPr="001B6988" w:rsidRDefault="00E0568F" w:rsidP="0074368A">
      <w:pPr>
        <w:widowControl/>
        <w:numPr>
          <w:ilvl w:val="0"/>
          <w:numId w:val="172"/>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провода контактной сети или несущего троса трамвайных и троллейбусных линий, если проектный номинальный класс напряжения воздушных линий электропередачи не превышает 500 кВ при условии,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 </w:t>
      </w:r>
    </w:p>
    <w:p w:rsidR="00E0568F" w:rsidRPr="001B6988" w:rsidRDefault="00E0568F" w:rsidP="0074368A">
      <w:pPr>
        <w:widowControl/>
        <w:numPr>
          <w:ilvl w:val="0"/>
          <w:numId w:val="177"/>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3 метров - при проектном номинальном классе напряжения до 35 кВ; </w:t>
      </w:r>
    </w:p>
    <w:p w:rsidR="00E0568F" w:rsidRPr="001B6988" w:rsidRDefault="00E0568F" w:rsidP="0074368A">
      <w:pPr>
        <w:widowControl/>
        <w:numPr>
          <w:ilvl w:val="0"/>
          <w:numId w:val="177"/>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3 метров - при проектном номинальном классе напряжения 110 кВ; </w:t>
      </w:r>
    </w:p>
    <w:p w:rsidR="00E0568F" w:rsidRPr="001B6988" w:rsidRDefault="00E0568F" w:rsidP="0074368A">
      <w:pPr>
        <w:widowControl/>
        <w:numPr>
          <w:ilvl w:val="0"/>
          <w:numId w:val="177"/>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4 метров - при проектном номинальном классе напряжения 150 кВ; </w:t>
      </w:r>
    </w:p>
    <w:p w:rsidR="00E0568F" w:rsidRPr="001B6988" w:rsidRDefault="00E0568F" w:rsidP="0074368A">
      <w:pPr>
        <w:widowControl/>
        <w:numPr>
          <w:ilvl w:val="0"/>
          <w:numId w:val="177"/>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4 метров - при проектном номинальном классе напряжения 220 кВ; </w:t>
      </w:r>
    </w:p>
    <w:p w:rsidR="00E0568F" w:rsidRPr="001B6988" w:rsidRDefault="00E0568F" w:rsidP="0074368A">
      <w:pPr>
        <w:widowControl/>
        <w:numPr>
          <w:ilvl w:val="0"/>
          <w:numId w:val="177"/>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5 метров - при проектном номинальном классе напряжения 330 - 400 кВ; </w:t>
      </w:r>
    </w:p>
    <w:p w:rsidR="00E0568F" w:rsidRPr="001B6988" w:rsidRDefault="00E0568F" w:rsidP="0074368A">
      <w:pPr>
        <w:widowControl/>
        <w:numPr>
          <w:ilvl w:val="0"/>
          <w:numId w:val="177"/>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5 метров - при проектном номинальном классе напряжения 500 кВ; </w:t>
      </w:r>
    </w:p>
    <w:p w:rsidR="00E0568F" w:rsidRPr="001B6988" w:rsidRDefault="00E0568F" w:rsidP="0074368A">
      <w:pPr>
        <w:widowControl/>
        <w:numPr>
          <w:ilvl w:val="0"/>
          <w:numId w:val="172"/>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трубопроводы при условии,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 </w:t>
      </w:r>
    </w:p>
    <w:p w:rsidR="00E0568F" w:rsidRPr="001B6988" w:rsidRDefault="00E0568F" w:rsidP="0074368A">
      <w:pPr>
        <w:widowControl/>
        <w:numPr>
          <w:ilvl w:val="0"/>
          <w:numId w:val="178"/>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4 метров - при проектном номинальном классе напряжения до 35 кВ; </w:t>
      </w:r>
    </w:p>
    <w:p w:rsidR="00E0568F" w:rsidRPr="001B6988" w:rsidRDefault="00E0568F" w:rsidP="0074368A">
      <w:pPr>
        <w:widowControl/>
        <w:numPr>
          <w:ilvl w:val="0"/>
          <w:numId w:val="178"/>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4 метров - при проектном номинальном классе напряжения 110 кВ; </w:t>
      </w:r>
    </w:p>
    <w:p w:rsidR="00E0568F" w:rsidRPr="001B6988" w:rsidRDefault="00E0568F" w:rsidP="0074368A">
      <w:pPr>
        <w:widowControl/>
        <w:numPr>
          <w:ilvl w:val="0"/>
          <w:numId w:val="178"/>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4,5 метра - при проектном номинальном классе напряжения 150 кВ; </w:t>
      </w:r>
    </w:p>
    <w:p w:rsidR="00E0568F" w:rsidRPr="001B6988" w:rsidRDefault="00E0568F" w:rsidP="0074368A">
      <w:pPr>
        <w:widowControl/>
        <w:numPr>
          <w:ilvl w:val="0"/>
          <w:numId w:val="178"/>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5 метров - при проектном номинальном классе напряжения 220 кВ; </w:t>
      </w:r>
    </w:p>
    <w:p w:rsidR="00E0568F" w:rsidRPr="001B6988" w:rsidRDefault="00E0568F" w:rsidP="0074368A">
      <w:pPr>
        <w:widowControl/>
        <w:numPr>
          <w:ilvl w:val="0"/>
          <w:numId w:val="178"/>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6 метров - при проектном номинальном классе напряжения 330 - 400 кВ; </w:t>
      </w:r>
    </w:p>
    <w:p w:rsidR="00E0568F" w:rsidRPr="001B6988" w:rsidRDefault="00E0568F" w:rsidP="0074368A">
      <w:pPr>
        <w:widowControl/>
        <w:numPr>
          <w:ilvl w:val="0"/>
          <w:numId w:val="178"/>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8 метров - при проектном номинальном классе напряжения 500 кВ; </w:t>
      </w:r>
    </w:p>
    <w:p w:rsidR="00E0568F" w:rsidRPr="001B6988" w:rsidRDefault="00E0568F" w:rsidP="0074368A">
      <w:pPr>
        <w:widowControl/>
        <w:numPr>
          <w:ilvl w:val="0"/>
          <w:numId w:val="178"/>
        </w:numPr>
        <w:tabs>
          <w:tab w:val="left" w:pos="1134"/>
        </w:tabs>
        <w:autoSpaceDE/>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 xml:space="preserve">12 метров - при проектном номинальном классе напряжения 750 кВ; </w:t>
      </w:r>
    </w:p>
    <w:p w:rsidR="00E0568F" w:rsidRPr="001B6988" w:rsidRDefault="00E0568F" w:rsidP="0074368A">
      <w:pPr>
        <w:widowControl/>
        <w:numPr>
          <w:ilvl w:val="0"/>
          <w:numId w:val="168"/>
        </w:numPr>
        <w:tabs>
          <w:tab w:val="left" w:pos="1134"/>
        </w:tabs>
        <w:autoSpaceDE/>
        <w:adjustRightInd/>
        <w:spacing w:line="240" w:lineRule="auto"/>
        <w:ind w:left="0" w:firstLine="709"/>
        <w:textAlignment w:val="auto"/>
        <w:rPr>
          <w:rFonts w:ascii="PT Astra Serif" w:hAnsi="PT Astra Serif"/>
        </w:rPr>
      </w:pPr>
      <w:r w:rsidRPr="001B6988">
        <w:rPr>
          <w:rFonts w:ascii="PT Astra Serif" w:hAnsi="PT Astra Serif"/>
          <w:sz w:val="28"/>
          <w:szCs w:val="28"/>
        </w:rPr>
        <w:t xml:space="preserve">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 сооружениями и объектами электроэнергетики, возможность размещения зданий, сооружений в границах охранной зоны определяется исходя из противопожарных расстояний. </w:t>
      </w:r>
    </w:p>
    <w:p w:rsidR="00E0568F" w:rsidRPr="001B6988" w:rsidRDefault="00E0568F" w:rsidP="0074368A">
      <w:pPr>
        <w:widowControl/>
        <w:numPr>
          <w:ilvl w:val="0"/>
          <w:numId w:val="167"/>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 xml:space="preserve">В пределах охранной зоны без соблюдения условий осуществления соответствующих видов деятельности, предусмотренных решением о согласовании такой охранной зоны, юридическим и физическим лицам запрещаются: </w:t>
      </w:r>
    </w:p>
    <w:p w:rsidR="00E0568F" w:rsidRPr="001B6988" w:rsidRDefault="00E0568F" w:rsidP="0074368A">
      <w:pPr>
        <w:widowControl/>
        <w:numPr>
          <w:ilvl w:val="0"/>
          <w:numId w:val="179"/>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горные, взрывные, мелиоративные работы, в том числе связанные с временным затоплением земель;</w:t>
      </w:r>
    </w:p>
    <w:p w:rsidR="00E0568F" w:rsidRPr="001B6988" w:rsidRDefault="00E0568F" w:rsidP="0074368A">
      <w:pPr>
        <w:widowControl/>
        <w:numPr>
          <w:ilvl w:val="0"/>
          <w:numId w:val="179"/>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0568F" w:rsidRPr="001B6988" w:rsidRDefault="00E0568F" w:rsidP="0074368A">
      <w:pPr>
        <w:widowControl/>
        <w:numPr>
          <w:ilvl w:val="0"/>
          <w:numId w:val="179"/>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0568F" w:rsidRPr="001B6988" w:rsidRDefault="00E0568F" w:rsidP="0074368A">
      <w:pPr>
        <w:widowControl/>
        <w:numPr>
          <w:ilvl w:val="0"/>
          <w:numId w:val="179"/>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0568F" w:rsidRPr="001B6988" w:rsidRDefault="00E0568F" w:rsidP="0074368A">
      <w:pPr>
        <w:widowControl/>
        <w:numPr>
          <w:ilvl w:val="0"/>
          <w:numId w:val="179"/>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0568F" w:rsidRPr="001B6988" w:rsidRDefault="00E0568F" w:rsidP="0074368A">
      <w:pPr>
        <w:widowControl/>
        <w:numPr>
          <w:ilvl w:val="0"/>
          <w:numId w:val="179"/>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0568F" w:rsidRPr="001B6988" w:rsidRDefault="00E0568F" w:rsidP="0074368A">
      <w:pPr>
        <w:widowControl/>
        <w:numPr>
          <w:ilvl w:val="0"/>
          <w:numId w:val="179"/>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0568F" w:rsidRPr="001B6988" w:rsidRDefault="00E0568F" w:rsidP="0074368A">
      <w:pPr>
        <w:widowControl/>
        <w:numPr>
          <w:ilvl w:val="0"/>
          <w:numId w:val="179"/>
        </w:numPr>
        <w:shd w:val="clear" w:color="auto" w:fill="FFFFFF"/>
        <w:tabs>
          <w:tab w:val="left" w:pos="1134"/>
        </w:tabs>
        <w:suppressAutoHyphens/>
        <w:autoSpaceDE/>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rPr>
        <w:t>посадка и вырубка деревьев и кустарников</w:t>
      </w:r>
      <w:r w:rsidRPr="001B6988">
        <w:rPr>
          <w:rFonts w:ascii="PT Astra Serif" w:hAnsi="PT Astra Serif"/>
          <w:sz w:val="28"/>
          <w:szCs w:val="28"/>
          <w:shd w:val="clear" w:color="auto" w:fill="FFFFFF"/>
        </w:rPr>
        <w:t>.</w:t>
      </w:r>
    </w:p>
    <w:p w:rsidR="00E0568F" w:rsidRPr="001B6988" w:rsidRDefault="00E0568F" w:rsidP="00884EB2">
      <w:pPr>
        <w:keepNext/>
        <w:keepLines/>
        <w:spacing w:before="200" w:line="240" w:lineRule="auto"/>
        <w:ind w:firstLine="709"/>
        <w:outlineLvl w:val="2"/>
        <w:rPr>
          <w:rFonts w:ascii="PT Astra Serif" w:eastAsia="BatangChe" w:hAnsi="PT Astra Serif"/>
          <w:b/>
          <w:bCs/>
          <w:color w:val="000000"/>
          <w:spacing w:val="-10"/>
          <w:sz w:val="28"/>
          <w:szCs w:val="28"/>
          <w:shd w:val="clear" w:color="auto" w:fill="FFFFFF"/>
        </w:rPr>
      </w:pPr>
      <w:bookmarkStart w:id="169" w:name="_Toc151133288"/>
      <w:r w:rsidRPr="001B6988">
        <w:rPr>
          <w:rFonts w:ascii="PT Astra Serif" w:hAnsi="PT Astra Serif"/>
          <w:b/>
          <w:bCs/>
          <w:color w:val="000000"/>
          <w:spacing w:val="-10"/>
          <w:sz w:val="28"/>
          <w:szCs w:val="28"/>
          <w:lang w:eastAsia="ar-SA"/>
        </w:rPr>
        <w:t xml:space="preserve">Статья 14.5. Ограничения использования земельных участков и объектов капитального строительства на территории охранных зон </w:t>
      </w:r>
      <w:r w:rsidRPr="001B6988">
        <w:rPr>
          <w:rFonts w:ascii="PT Astra Serif" w:eastAsia="BatangChe" w:hAnsi="PT Astra Serif"/>
          <w:b/>
          <w:bCs/>
          <w:color w:val="000000"/>
          <w:spacing w:val="-10"/>
          <w:sz w:val="28"/>
          <w:szCs w:val="28"/>
          <w:shd w:val="clear" w:color="auto" w:fill="FFFFFF"/>
        </w:rPr>
        <w:t>газопроводов и систем газоснабжения</w:t>
      </w:r>
      <w:bookmarkEnd w:id="167"/>
      <w:bookmarkEnd w:id="168"/>
      <w:bookmarkEnd w:id="169"/>
    </w:p>
    <w:p w:rsidR="00E0568F" w:rsidRPr="001B6988" w:rsidRDefault="00E0568F" w:rsidP="009073A3">
      <w:pPr>
        <w:spacing w:line="240" w:lineRule="auto"/>
        <w:rPr>
          <w:rFonts w:ascii="PT Astra Serif" w:hAnsi="PT Astra Serif"/>
          <w:b/>
          <w:bCs/>
          <w:color w:val="000000"/>
          <w:spacing w:val="-10"/>
          <w:sz w:val="28"/>
          <w:szCs w:val="28"/>
          <w:shd w:val="clear" w:color="auto" w:fill="FFFFFF"/>
        </w:rPr>
      </w:pPr>
    </w:p>
    <w:p w:rsidR="00E0568F" w:rsidRPr="001B6988" w:rsidRDefault="00E0568F" w:rsidP="00884EB2">
      <w:pPr>
        <w:widowControl/>
        <w:tabs>
          <w:tab w:val="left" w:pos="1134"/>
        </w:tabs>
        <w:suppressAutoHyphens/>
        <w:autoSpaceDE/>
        <w:autoSpaceDN/>
        <w:adjustRightInd/>
        <w:spacing w:line="240" w:lineRule="auto"/>
        <w:ind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E0568F" w:rsidRPr="001B6988" w:rsidRDefault="00E0568F" w:rsidP="0074368A">
      <w:pPr>
        <w:widowControl/>
        <w:numPr>
          <w:ilvl w:val="3"/>
          <w:numId w:val="84"/>
        </w:numPr>
        <w:tabs>
          <w:tab w:val="left" w:pos="1134"/>
        </w:tabs>
        <w:autoSpaceDE/>
        <w:autoSpaceDN/>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E0568F" w:rsidRPr="001B6988" w:rsidRDefault="00E0568F" w:rsidP="0074368A">
      <w:pPr>
        <w:widowControl/>
        <w:numPr>
          <w:ilvl w:val="3"/>
          <w:numId w:val="84"/>
        </w:numPr>
        <w:tabs>
          <w:tab w:val="left" w:pos="1134"/>
        </w:tabs>
        <w:autoSpaceDE/>
        <w:autoSpaceDN/>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E0568F" w:rsidRPr="001B6988" w:rsidRDefault="00E0568F" w:rsidP="0074368A">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строить объекты жилищно-гражданского и производственного назначения;</w:t>
      </w:r>
    </w:p>
    <w:p w:rsidR="00E0568F" w:rsidRPr="001B6988" w:rsidRDefault="00E0568F" w:rsidP="0074368A">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0568F" w:rsidRPr="001B6988" w:rsidRDefault="00E0568F" w:rsidP="0074368A">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0568F" w:rsidRPr="001B6988" w:rsidRDefault="00E0568F" w:rsidP="0074368A">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E0568F" w:rsidRPr="001B6988" w:rsidRDefault="00E0568F" w:rsidP="0074368A">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E0568F" w:rsidRPr="001B6988" w:rsidRDefault="00E0568F" w:rsidP="0074368A">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E0568F" w:rsidRPr="001B6988" w:rsidRDefault="00E0568F" w:rsidP="0074368A">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разводить огонь и размещать источники огня;</w:t>
      </w:r>
    </w:p>
    <w:p w:rsidR="00E0568F" w:rsidRPr="001B6988" w:rsidRDefault="00E0568F" w:rsidP="0074368A">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E0568F" w:rsidRPr="001B6988" w:rsidRDefault="00E0568F" w:rsidP="0074368A">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E0568F" w:rsidRPr="001B6988" w:rsidRDefault="00E0568F" w:rsidP="0074368A">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E0568F" w:rsidRPr="001B6988" w:rsidRDefault="00E0568F" w:rsidP="0074368A">
      <w:pPr>
        <w:widowControl/>
        <w:numPr>
          <w:ilvl w:val="0"/>
          <w:numId w:val="83"/>
        </w:numPr>
        <w:shd w:val="clear" w:color="auto" w:fill="FFFFFF"/>
        <w:tabs>
          <w:tab w:val="left" w:pos="1134"/>
        </w:tabs>
        <w:suppressAutoHyphens/>
        <w:autoSpaceDE/>
        <w:autoSpaceDN/>
        <w:adjustRightInd/>
        <w:spacing w:line="240" w:lineRule="auto"/>
        <w:ind w:left="0" w:firstLine="709"/>
        <w:textAlignment w:val="auto"/>
        <w:rPr>
          <w:rFonts w:ascii="PT Astra Serif" w:hAnsi="PT Astra Serif"/>
          <w:sz w:val="28"/>
          <w:szCs w:val="28"/>
          <w:shd w:val="clear" w:color="auto" w:fill="FFFFFF"/>
        </w:rPr>
      </w:pPr>
      <w:r w:rsidRPr="001B6988">
        <w:rPr>
          <w:rFonts w:ascii="PT Astra Serif" w:hAnsi="PT Astra Serif"/>
          <w:sz w:val="28"/>
          <w:szCs w:val="28"/>
          <w:shd w:val="clear" w:color="auto" w:fill="FFFFFF"/>
        </w:rPr>
        <w:t>самовольно подключаться к газораспределительным сетям.</w:t>
      </w:r>
    </w:p>
    <w:p w:rsidR="00E0568F" w:rsidRPr="001B6988" w:rsidRDefault="00E0568F" w:rsidP="004D3DCB">
      <w:pPr>
        <w:keepNext/>
        <w:keepLines/>
        <w:tabs>
          <w:tab w:val="left" w:pos="1134"/>
        </w:tabs>
        <w:spacing w:before="200" w:line="240" w:lineRule="auto"/>
        <w:ind w:firstLine="709"/>
        <w:outlineLvl w:val="2"/>
        <w:rPr>
          <w:rFonts w:ascii="PT Astra Serif" w:hAnsi="PT Astra Serif"/>
          <w:b/>
          <w:bCs/>
          <w:color w:val="000000"/>
          <w:spacing w:val="-10"/>
          <w:sz w:val="28"/>
          <w:szCs w:val="28"/>
          <w:shd w:val="clear" w:color="auto" w:fill="FFFFFF"/>
        </w:rPr>
      </w:pPr>
      <w:bookmarkStart w:id="170" w:name="_Toc135404157"/>
      <w:bookmarkStart w:id="171" w:name="_Toc151133289"/>
      <w:bookmarkStart w:id="172" w:name="_Toc108779133"/>
      <w:bookmarkStart w:id="173" w:name="_Toc113520048"/>
      <w:r w:rsidRPr="001B6988">
        <w:rPr>
          <w:rFonts w:ascii="PT Astra Serif" w:hAnsi="PT Astra Serif"/>
          <w:b/>
          <w:bCs/>
          <w:color w:val="000000"/>
          <w:spacing w:val="-10"/>
          <w:sz w:val="28"/>
          <w:szCs w:val="28"/>
        </w:rPr>
        <w:t xml:space="preserve">Статья 14.6. </w:t>
      </w:r>
      <w:r w:rsidRPr="001B6988">
        <w:rPr>
          <w:rFonts w:ascii="PT Astra Serif" w:hAnsi="PT Astra Serif"/>
          <w:b/>
          <w:bCs/>
          <w:color w:val="000000"/>
          <w:spacing w:val="-10"/>
          <w:sz w:val="28"/>
          <w:szCs w:val="28"/>
          <w:lang w:eastAsia="ar-SA"/>
        </w:rPr>
        <w:t>Ограничения использования земельных участков и объектов капитального строительства на территории</w:t>
      </w:r>
      <w:r w:rsidRPr="001B6988">
        <w:rPr>
          <w:rFonts w:ascii="PT Astra Serif" w:hAnsi="PT Astra Serif"/>
          <w:b/>
          <w:bCs/>
          <w:color w:val="000000"/>
          <w:spacing w:val="-10"/>
          <w:sz w:val="28"/>
          <w:szCs w:val="28"/>
          <w:shd w:val="clear" w:color="auto" w:fill="FFFFFF"/>
        </w:rPr>
        <w:t xml:space="preserve"> охранных зон линий и сооружений связи</w:t>
      </w:r>
      <w:bookmarkEnd w:id="170"/>
      <w:bookmarkEnd w:id="171"/>
    </w:p>
    <w:p w:rsidR="00E0568F" w:rsidRPr="001B6988" w:rsidRDefault="00E0568F" w:rsidP="004D3DCB">
      <w:pPr>
        <w:spacing w:line="240" w:lineRule="auto"/>
        <w:rPr>
          <w:rFonts w:ascii="PT Astra Serif" w:hAnsi="PT Astra Serif"/>
          <w:b/>
          <w:bCs/>
          <w:color w:val="000000"/>
          <w:spacing w:val="-10"/>
          <w:sz w:val="28"/>
          <w:szCs w:val="28"/>
          <w:shd w:val="clear" w:color="auto" w:fill="FFFFFF"/>
        </w:rPr>
      </w:pPr>
    </w:p>
    <w:p w:rsidR="00E0568F" w:rsidRPr="001B6988" w:rsidRDefault="00E0568F" w:rsidP="004D3DCB">
      <w:pPr>
        <w:shd w:val="clear" w:color="auto" w:fill="FFFFFF"/>
        <w:tabs>
          <w:tab w:val="left" w:pos="1134"/>
        </w:tabs>
        <w:spacing w:line="240" w:lineRule="auto"/>
        <w:ind w:firstLine="709"/>
        <w:rPr>
          <w:rFonts w:ascii="PT Astra Serif" w:hAnsi="PT Astra Serif"/>
          <w:sz w:val="28"/>
          <w:szCs w:val="28"/>
          <w:shd w:val="clear" w:color="auto" w:fill="FFFFFF"/>
        </w:rPr>
      </w:pPr>
      <w:r w:rsidRPr="001B6988">
        <w:rPr>
          <w:rFonts w:ascii="PT Astra Serif" w:hAnsi="PT Astra Serif"/>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E0568F" w:rsidRPr="001B6988" w:rsidRDefault="00E0568F" w:rsidP="00884EB2">
      <w:pPr>
        <w:shd w:val="clear" w:color="auto" w:fill="FFFFFF"/>
        <w:tabs>
          <w:tab w:val="left" w:pos="1134"/>
        </w:tabs>
        <w:spacing w:line="240" w:lineRule="auto"/>
        <w:ind w:firstLine="709"/>
        <w:rPr>
          <w:rFonts w:ascii="PT Astra Serif" w:hAnsi="PT Astra Serif"/>
          <w:sz w:val="28"/>
          <w:szCs w:val="28"/>
          <w:shd w:val="clear" w:color="auto" w:fill="FFFFFF"/>
        </w:rPr>
      </w:pPr>
      <w:r w:rsidRPr="001B6988">
        <w:rPr>
          <w:rFonts w:ascii="PT Astra Serif" w:hAnsi="PT Astra Serif"/>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E0568F" w:rsidRPr="001B6988" w:rsidRDefault="00E0568F" w:rsidP="00884EB2">
      <w:pPr>
        <w:shd w:val="clear" w:color="auto" w:fill="FFFFFF"/>
        <w:tabs>
          <w:tab w:val="left" w:pos="1134"/>
        </w:tabs>
        <w:spacing w:line="240" w:lineRule="auto"/>
        <w:ind w:firstLine="709"/>
        <w:rPr>
          <w:rFonts w:ascii="PT Astra Serif" w:hAnsi="PT Astra Serif"/>
          <w:sz w:val="28"/>
          <w:szCs w:val="28"/>
          <w:shd w:val="clear" w:color="auto" w:fill="FFFFFF"/>
        </w:rPr>
      </w:pPr>
      <w:r w:rsidRPr="001B6988">
        <w:rPr>
          <w:rFonts w:ascii="PT Astra Serif" w:hAnsi="PT Astra Serif"/>
          <w:sz w:val="28"/>
          <w:szCs w:val="28"/>
          <w:shd w:val="clear" w:color="auto" w:fill="FFFFFF"/>
        </w:rPr>
        <w:t>1)</w:t>
      </w:r>
      <w:r w:rsidRPr="001B6988">
        <w:rPr>
          <w:rFonts w:ascii="PT Astra Serif" w:hAnsi="PT Astra Serif"/>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E0568F" w:rsidRPr="001B6988" w:rsidRDefault="00E0568F" w:rsidP="00884EB2">
      <w:pPr>
        <w:shd w:val="clear" w:color="auto" w:fill="FFFFFF"/>
        <w:tabs>
          <w:tab w:val="left" w:pos="1134"/>
        </w:tabs>
        <w:spacing w:line="240" w:lineRule="auto"/>
        <w:ind w:firstLine="709"/>
        <w:rPr>
          <w:rFonts w:ascii="PT Astra Serif" w:hAnsi="PT Astra Serif"/>
          <w:sz w:val="28"/>
          <w:szCs w:val="28"/>
          <w:shd w:val="clear" w:color="auto" w:fill="FFFFFF"/>
        </w:rPr>
      </w:pPr>
      <w:r w:rsidRPr="001B6988">
        <w:rPr>
          <w:rFonts w:ascii="PT Astra Serif" w:hAnsi="PT Astra Serif"/>
          <w:sz w:val="28"/>
          <w:szCs w:val="28"/>
          <w:shd w:val="clear" w:color="auto" w:fill="FFFFFF"/>
        </w:rPr>
        <w:t>2)</w:t>
      </w:r>
      <w:r w:rsidRPr="001B6988">
        <w:rPr>
          <w:rFonts w:ascii="PT Astra Serif" w:hAnsi="PT Astra Serif"/>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E0568F" w:rsidRPr="001B6988" w:rsidRDefault="00E0568F" w:rsidP="00884EB2">
      <w:pPr>
        <w:shd w:val="clear" w:color="auto" w:fill="FFFFFF"/>
        <w:tabs>
          <w:tab w:val="left" w:pos="1134"/>
        </w:tabs>
        <w:spacing w:line="240" w:lineRule="auto"/>
        <w:ind w:firstLine="709"/>
        <w:rPr>
          <w:rFonts w:ascii="PT Astra Serif" w:hAnsi="PT Astra Serif"/>
          <w:sz w:val="28"/>
          <w:szCs w:val="28"/>
          <w:shd w:val="clear" w:color="auto" w:fill="FFFFFF"/>
        </w:rPr>
      </w:pPr>
      <w:r w:rsidRPr="001B6988">
        <w:rPr>
          <w:rFonts w:ascii="PT Astra Serif" w:hAnsi="PT Astra Serif"/>
          <w:sz w:val="28"/>
          <w:szCs w:val="28"/>
          <w:shd w:val="clear" w:color="auto" w:fill="FFFFFF"/>
        </w:rPr>
        <w:t>3)</w:t>
      </w:r>
      <w:r w:rsidRPr="001B6988">
        <w:rPr>
          <w:rFonts w:ascii="PT Astra Serif" w:hAnsi="PT Astra Serif"/>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E0568F" w:rsidRPr="001B6988" w:rsidRDefault="00E0568F" w:rsidP="00884EB2">
      <w:pPr>
        <w:shd w:val="clear" w:color="auto" w:fill="FFFFFF"/>
        <w:tabs>
          <w:tab w:val="left" w:pos="1134"/>
        </w:tabs>
        <w:spacing w:line="240" w:lineRule="auto"/>
        <w:ind w:firstLine="709"/>
        <w:rPr>
          <w:rFonts w:ascii="PT Astra Serif" w:hAnsi="PT Astra Serif"/>
          <w:sz w:val="28"/>
          <w:szCs w:val="28"/>
          <w:shd w:val="clear" w:color="auto" w:fill="FFFFFF"/>
        </w:rPr>
      </w:pPr>
      <w:r w:rsidRPr="001B6988">
        <w:rPr>
          <w:rFonts w:ascii="PT Astra Serif" w:hAnsi="PT Astra Serif"/>
          <w:sz w:val="28"/>
          <w:szCs w:val="28"/>
          <w:shd w:val="clear" w:color="auto" w:fill="FFFFFF"/>
        </w:rPr>
        <w:t>4)</w:t>
      </w:r>
      <w:r w:rsidRPr="001B6988">
        <w:rPr>
          <w:rFonts w:ascii="PT Astra Serif" w:hAnsi="PT Astra Serif"/>
          <w:sz w:val="28"/>
          <w:szCs w:val="28"/>
          <w:shd w:val="clear" w:color="auto" w:fill="FFFFFF"/>
        </w:rPr>
        <w:tab/>
        <w:t>огораживать трассы линий связи, препятствуя свободному доступу к ним технического персонала;</w:t>
      </w:r>
    </w:p>
    <w:p w:rsidR="00E0568F" w:rsidRPr="001B6988" w:rsidRDefault="00E0568F" w:rsidP="00884EB2">
      <w:pPr>
        <w:shd w:val="clear" w:color="auto" w:fill="FFFFFF"/>
        <w:tabs>
          <w:tab w:val="left" w:pos="1134"/>
        </w:tabs>
        <w:spacing w:line="240" w:lineRule="auto"/>
        <w:ind w:firstLine="709"/>
        <w:rPr>
          <w:rFonts w:ascii="PT Astra Serif" w:hAnsi="PT Astra Serif"/>
          <w:sz w:val="28"/>
          <w:szCs w:val="28"/>
          <w:shd w:val="clear" w:color="auto" w:fill="FFFFFF"/>
        </w:rPr>
      </w:pPr>
      <w:r w:rsidRPr="001B6988">
        <w:rPr>
          <w:rFonts w:ascii="PT Astra Serif" w:hAnsi="PT Astra Serif"/>
          <w:sz w:val="28"/>
          <w:szCs w:val="28"/>
          <w:shd w:val="clear" w:color="auto" w:fill="FFFFFF"/>
        </w:rPr>
        <w:t>5)</w:t>
      </w:r>
      <w:r w:rsidRPr="001B6988">
        <w:rPr>
          <w:rFonts w:ascii="PT Astra Serif" w:hAnsi="PT Astra Serif"/>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E0568F" w:rsidRPr="001B6988" w:rsidRDefault="00E0568F" w:rsidP="00884EB2">
      <w:pPr>
        <w:shd w:val="clear" w:color="auto" w:fill="FFFFFF"/>
        <w:tabs>
          <w:tab w:val="left" w:pos="1134"/>
        </w:tabs>
        <w:spacing w:line="240" w:lineRule="auto"/>
        <w:ind w:firstLine="709"/>
        <w:rPr>
          <w:rFonts w:ascii="PT Astra Serif" w:hAnsi="PT Astra Serif"/>
          <w:sz w:val="28"/>
          <w:szCs w:val="28"/>
          <w:shd w:val="clear" w:color="auto" w:fill="FFFFFF"/>
        </w:rPr>
      </w:pPr>
      <w:r w:rsidRPr="001B6988">
        <w:rPr>
          <w:rFonts w:ascii="PT Astra Serif" w:hAnsi="PT Astra Serif"/>
          <w:sz w:val="28"/>
          <w:szCs w:val="28"/>
          <w:shd w:val="clear" w:color="auto" w:fill="FFFFFF"/>
        </w:rPr>
        <w:t>6)</w:t>
      </w:r>
      <w:r w:rsidRPr="001B6988">
        <w:rPr>
          <w:rFonts w:ascii="PT Astra Serif" w:hAnsi="PT Astra Serif"/>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E0568F" w:rsidRPr="001B6988" w:rsidRDefault="00E0568F" w:rsidP="004D3DCB">
      <w:pPr>
        <w:keepNext/>
        <w:keepLines/>
        <w:tabs>
          <w:tab w:val="left" w:pos="1134"/>
        </w:tabs>
        <w:spacing w:before="200" w:line="240" w:lineRule="auto"/>
        <w:ind w:firstLine="709"/>
        <w:outlineLvl w:val="2"/>
        <w:rPr>
          <w:rFonts w:ascii="PT Astra Serif" w:hAnsi="PT Astra Serif"/>
          <w:b/>
          <w:bCs/>
          <w:color w:val="000000"/>
          <w:spacing w:val="-10"/>
          <w:sz w:val="28"/>
          <w:szCs w:val="28"/>
          <w:lang w:eastAsia="ar-SA"/>
        </w:rPr>
      </w:pPr>
      <w:bookmarkStart w:id="174" w:name="_Toc108779134"/>
      <w:bookmarkStart w:id="175" w:name="_Toc113520049"/>
      <w:bookmarkStart w:id="176" w:name="_Toc135404159"/>
      <w:bookmarkStart w:id="177" w:name="_Toc151133290"/>
      <w:bookmarkEnd w:id="172"/>
      <w:bookmarkEnd w:id="173"/>
      <w:r w:rsidRPr="001B6988">
        <w:rPr>
          <w:rFonts w:ascii="PT Astra Serif" w:hAnsi="PT Astra Serif"/>
          <w:b/>
          <w:bCs/>
          <w:color w:val="000000"/>
          <w:spacing w:val="-10"/>
          <w:sz w:val="28"/>
          <w:szCs w:val="28"/>
        </w:rPr>
        <w:t xml:space="preserve">Статья 14.7. </w:t>
      </w:r>
      <w:bookmarkEnd w:id="174"/>
      <w:bookmarkEnd w:id="175"/>
      <w:r w:rsidRPr="001B6988">
        <w:rPr>
          <w:rFonts w:ascii="PT Astra Serif" w:hAnsi="PT Astra Serif"/>
          <w:b/>
          <w:bCs/>
          <w:color w:val="000000"/>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176"/>
      <w:bookmarkEnd w:id="177"/>
      <w:r w:rsidRPr="001B6988">
        <w:rPr>
          <w:rFonts w:ascii="PT Astra Serif" w:hAnsi="PT Astra Serif"/>
          <w:b/>
          <w:bCs/>
          <w:color w:val="000000"/>
          <w:spacing w:val="-10"/>
          <w:sz w:val="28"/>
          <w:szCs w:val="28"/>
          <w:lang w:eastAsia="ar-SA"/>
        </w:rPr>
        <w:t xml:space="preserve"> </w:t>
      </w:r>
    </w:p>
    <w:p w:rsidR="00E0568F" w:rsidRPr="001B6988" w:rsidRDefault="00E0568F" w:rsidP="004D3DCB">
      <w:pPr>
        <w:spacing w:line="240" w:lineRule="auto"/>
        <w:rPr>
          <w:rFonts w:ascii="PT Astra Serif" w:hAnsi="PT Astra Serif"/>
          <w:b/>
          <w:bCs/>
          <w:color w:val="000000"/>
          <w:spacing w:val="-10"/>
          <w:sz w:val="28"/>
          <w:szCs w:val="28"/>
          <w:lang w:eastAsia="ar-SA"/>
        </w:rPr>
      </w:pPr>
    </w:p>
    <w:p w:rsidR="00E0568F" w:rsidRPr="001B6988" w:rsidRDefault="00E0568F" w:rsidP="00884EB2">
      <w:pPr>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1B6988">
        <w:rPr>
          <w:rFonts w:ascii="PT Astra Serif" w:hAnsi="PT Astra Serif"/>
          <w:sz w:val="28"/>
        </w:rPr>
        <w:t xml:space="preserve"> (далее - Закон) </w:t>
      </w:r>
      <w:r w:rsidRPr="001B6988">
        <w:rPr>
          <w:rFonts w:ascii="PT Astra Serif" w:hAnsi="PT Astra Serif"/>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E0568F" w:rsidRPr="001B6988" w:rsidRDefault="00E0568F" w:rsidP="00884EB2">
      <w:pPr>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E0568F" w:rsidRPr="001B6988" w:rsidRDefault="00E0568F" w:rsidP="00884EB2">
      <w:pPr>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E0568F" w:rsidRPr="001B6988" w:rsidRDefault="00E0568F" w:rsidP="00884EB2">
      <w:pPr>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E0568F" w:rsidRPr="001B6988" w:rsidRDefault="00E0568F" w:rsidP="00884EB2">
      <w:pPr>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В соответствии с Приказом Министерства Культуры РФ от 01.09.2015 №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E0568F" w:rsidRPr="001B6988" w:rsidRDefault="00E0568F" w:rsidP="0074368A">
      <w:pPr>
        <w:widowControl/>
        <w:numPr>
          <w:ilvl w:val="3"/>
          <w:numId w:val="79"/>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E0568F" w:rsidRPr="001B6988" w:rsidRDefault="00E0568F" w:rsidP="0074368A">
      <w:pPr>
        <w:widowControl/>
        <w:numPr>
          <w:ilvl w:val="3"/>
          <w:numId w:val="79"/>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фотографическое (иное графическое) изображение объекта археологического наследия;</w:t>
      </w:r>
    </w:p>
    <w:p w:rsidR="00E0568F" w:rsidRPr="001B6988" w:rsidRDefault="00E0568F" w:rsidP="0074368A">
      <w:pPr>
        <w:widowControl/>
        <w:numPr>
          <w:ilvl w:val="3"/>
          <w:numId w:val="79"/>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0568F" w:rsidRPr="001B6988" w:rsidRDefault="00E0568F" w:rsidP="0074368A">
      <w:pPr>
        <w:widowControl/>
        <w:numPr>
          <w:ilvl w:val="3"/>
          <w:numId w:val="79"/>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сведения о наличии или об отсутствии зон охраны объекта археологического наследия;</w:t>
      </w:r>
    </w:p>
    <w:p w:rsidR="00E0568F" w:rsidRPr="001B6988" w:rsidRDefault="00E0568F" w:rsidP="0074368A">
      <w:pPr>
        <w:widowControl/>
        <w:numPr>
          <w:ilvl w:val="3"/>
          <w:numId w:val="79"/>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E0568F" w:rsidRPr="001B6988" w:rsidRDefault="00E0568F" w:rsidP="0074368A">
      <w:pPr>
        <w:widowControl/>
        <w:numPr>
          <w:ilvl w:val="3"/>
          <w:numId w:val="79"/>
        </w:numPr>
        <w:tabs>
          <w:tab w:val="left" w:pos="1134"/>
        </w:tabs>
        <w:suppressAutoHyphens/>
        <w:autoSpaceDE/>
        <w:autoSpaceDN/>
        <w:adjustRightInd/>
        <w:spacing w:line="240" w:lineRule="auto"/>
        <w:ind w:left="0" w:firstLine="709"/>
        <w:textAlignment w:val="auto"/>
        <w:rPr>
          <w:rFonts w:ascii="PT Astra Serif" w:hAnsi="PT Astra Serif"/>
          <w:sz w:val="28"/>
          <w:szCs w:val="28"/>
        </w:rPr>
      </w:pPr>
      <w:r w:rsidRPr="001B6988">
        <w:rPr>
          <w:rFonts w:ascii="PT Astra Serif" w:hAnsi="PT Astra Serif"/>
          <w:sz w:val="28"/>
          <w:szCs w:val="28"/>
        </w:rPr>
        <w:t>сведения о предмете охраны объекта археологического наследия.</w:t>
      </w:r>
    </w:p>
    <w:p w:rsidR="00E0568F" w:rsidRPr="001B6988" w:rsidRDefault="00E0568F" w:rsidP="00884EB2">
      <w:pPr>
        <w:tabs>
          <w:tab w:val="left" w:pos="1134"/>
        </w:tabs>
        <w:spacing w:line="240" w:lineRule="auto"/>
        <w:ind w:firstLine="709"/>
        <w:rPr>
          <w:rFonts w:ascii="PT Astra Serif" w:hAnsi="PT Astra Serif"/>
          <w:sz w:val="28"/>
          <w:szCs w:val="28"/>
        </w:rPr>
      </w:pPr>
      <w:r w:rsidRPr="001B6988">
        <w:rPr>
          <w:rFonts w:ascii="PT Astra Serif" w:hAnsi="PT Astra Serif"/>
          <w:bCs/>
          <w:sz w:val="28"/>
          <w:szCs w:val="28"/>
        </w:rPr>
        <w:t xml:space="preserve">На территории Пинеровского муниципального образования выявлено 8 </w:t>
      </w:r>
      <w:r w:rsidRPr="001B6988">
        <w:rPr>
          <w:rFonts w:ascii="PT Astra Serif" w:hAnsi="PT Astra Serif"/>
          <w:sz w:val="28"/>
          <w:szCs w:val="28"/>
        </w:rPr>
        <w:t>объектов археологического наследия.</w:t>
      </w:r>
    </w:p>
    <w:p w:rsidR="00E0568F" w:rsidRPr="001B6988" w:rsidRDefault="00E0568F" w:rsidP="00884EB2">
      <w:pPr>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 xml:space="preserve"> </w:t>
      </w:r>
      <w:bookmarkStart w:id="178" w:name="sub_3030"/>
      <w:bookmarkStart w:id="179" w:name="_Toc108779135"/>
      <w:bookmarkStart w:id="180" w:name="_Toc113520050"/>
      <w:r w:rsidRPr="001B6988">
        <w:rPr>
          <w:rFonts w:ascii="PT Astra Serif" w:hAnsi="PT Astra Serif"/>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E0568F" w:rsidRPr="001B6988" w:rsidRDefault="00E0568F" w:rsidP="00884EB2">
      <w:pPr>
        <w:tabs>
          <w:tab w:val="left" w:pos="1134"/>
        </w:tabs>
        <w:spacing w:line="240" w:lineRule="auto"/>
        <w:ind w:firstLine="709"/>
        <w:rPr>
          <w:rFonts w:ascii="PT Astra Serif" w:hAnsi="PT Astra Serif"/>
          <w:sz w:val="28"/>
          <w:szCs w:val="28"/>
        </w:rPr>
      </w:pPr>
      <w:bookmarkStart w:id="181" w:name="sub_3040"/>
      <w:bookmarkEnd w:id="178"/>
      <w:r w:rsidRPr="001B6988">
        <w:rPr>
          <w:rFonts w:ascii="PT Astra Serif" w:hAnsi="PT Astra Serif"/>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E0568F" w:rsidRPr="001B6988" w:rsidRDefault="00E0568F" w:rsidP="00884EB2">
      <w:pPr>
        <w:tabs>
          <w:tab w:val="left" w:pos="1134"/>
        </w:tabs>
        <w:spacing w:line="240" w:lineRule="auto"/>
        <w:ind w:firstLine="709"/>
        <w:rPr>
          <w:rFonts w:ascii="PT Astra Serif" w:hAnsi="PT Astra Serif"/>
          <w:sz w:val="28"/>
          <w:szCs w:val="28"/>
        </w:rPr>
      </w:pPr>
      <w:bookmarkStart w:id="182" w:name="sub_3002"/>
      <w:bookmarkEnd w:id="181"/>
      <w:r w:rsidRPr="001B6988">
        <w:rPr>
          <w:rFonts w:ascii="PT Astra Serif" w:hAnsi="PT Astra Serif"/>
          <w:sz w:val="28"/>
          <w:szCs w:val="28"/>
        </w:rPr>
        <w:t>Объекты культурного наследия подразделяются на следующие виды:</w:t>
      </w:r>
    </w:p>
    <w:p w:rsidR="00E0568F" w:rsidRPr="001B6988" w:rsidRDefault="00E0568F" w:rsidP="0074368A">
      <w:pPr>
        <w:widowControl/>
        <w:numPr>
          <w:ilvl w:val="0"/>
          <w:numId w:val="80"/>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183" w:name="sub_301"/>
      <w:bookmarkEnd w:id="182"/>
      <w:r w:rsidRPr="001B6988">
        <w:rPr>
          <w:rFonts w:ascii="PT Astra Serif" w:hAnsi="PT Astra Serif"/>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E0568F" w:rsidRPr="001B6988" w:rsidRDefault="00E0568F" w:rsidP="0074368A">
      <w:pPr>
        <w:widowControl/>
        <w:numPr>
          <w:ilvl w:val="0"/>
          <w:numId w:val="80"/>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184" w:name="sub_302"/>
      <w:bookmarkEnd w:id="183"/>
      <w:r w:rsidRPr="001B6988">
        <w:rPr>
          <w:rFonts w:ascii="PT Astra Serif" w:hAnsi="PT Astra Serif"/>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E0568F" w:rsidRPr="001B6988" w:rsidRDefault="00E0568F" w:rsidP="0074368A">
      <w:pPr>
        <w:widowControl/>
        <w:numPr>
          <w:ilvl w:val="0"/>
          <w:numId w:val="80"/>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185" w:name="sub_303"/>
      <w:bookmarkEnd w:id="184"/>
      <w:r w:rsidRPr="001B6988">
        <w:rPr>
          <w:rFonts w:ascii="PT Astra Serif" w:hAnsi="PT Astra Serif"/>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E0568F" w:rsidRPr="001B6988" w:rsidRDefault="00E0568F" w:rsidP="00884EB2">
      <w:pPr>
        <w:tabs>
          <w:tab w:val="left" w:pos="1134"/>
        </w:tabs>
        <w:spacing w:line="240" w:lineRule="auto"/>
        <w:ind w:firstLine="709"/>
        <w:rPr>
          <w:rFonts w:ascii="PT Astra Serif" w:hAnsi="PT Astra Serif"/>
          <w:sz w:val="28"/>
          <w:szCs w:val="28"/>
        </w:rPr>
      </w:pPr>
      <w:bookmarkStart w:id="186" w:name="sub_920011"/>
      <w:bookmarkEnd w:id="185"/>
      <w:r w:rsidRPr="001B6988">
        <w:rPr>
          <w:rFonts w:ascii="PT Astra Serif" w:hAnsi="PT Astra Serif"/>
          <w:sz w:val="28"/>
          <w:szCs w:val="28"/>
        </w:rPr>
        <w:t>В границах территории достопримечательного места могут находиться памятники и (или) ансамбли.</w:t>
      </w:r>
    </w:p>
    <w:bookmarkEnd w:id="186"/>
    <w:p w:rsidR="00E0568F" w:rsidRPr="001B6988" w:rsidRDefault="00E0568F" w:rsidP="00884EB2">
      <w:pPr>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Объекты культурного наследия подразделяются на следующие категории историко-культурного значения:</w:t>
      </w:r>
    </w:p>
    <w:p w:rsidR="00E0568F" w:rsidRPr="001B6988" w:rsidRDefault="00E0568F" w:rsidP="0074368A">
      <w:pPr>
        <w:widowControl/>
        <w:numPr>
          <w:ilvl w:val="0"/>
          <w:numId w:val="80"/>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187" w:name="sub_401"/>
      <w:r w:rsidRPr="001B6988">
        <w:rPr>
          <w:rFonts w:ascii="PT Astra Serif" w:hAnsi="PT Astra Serif"/>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E0568F" w:rsidRPr="001B6988" w:rsidRDefault="00E0568F" w:rsidP="0074368A">
      <w:pPr>
        <w:widowControl/>
        <w:numPr>
          <w:ilvl w:val="0"/>
          <w:numId w:val="80"/>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188" w:name="sub_402"/>
      <w:bookmarkEnd w:id="187"/>
      <w:r w:rsidRPr="001B6988">
        <w:rPr>
          <w:rFonts w:ascii="PT Astra Serif" w:hAnsi="PT Astra Serif"/>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E0568F" w:rsidRPr="001B6988" w:rsidRDefault="00E0568F" w:rsidP="0074368A">
      <w:pPr>
        <w:widowControl/>
        <w:numPr>
          <w:ilvl w:val="0"/>
          <w:numId w:val="80"/>
        </w:numPr>
        <w:tabs>
          <w:tab w:val="left" w:pos="1134"/>
        </w:tabs>
        <w:suppressAutoHyphens/>
        <w:autoSpaceDE/>
        <w:autoSpaceDN/>
        <w:adjustRightInd/>
        <w:spacing w:line="240" w:lineRule="auto"/>
        <w:ind w:left="0" w:firstLine="709"/>
        <w:contextualSpacing/>
        <w:textAlignment w:val="auto"/>
        <w:rPr>
          <w:rFonts w:ascii="PT Astra Serif" w:hAnsi="PT Astra Serif"/>
          <w:sz w:val="28"/>
          <w:szCs w:val="28"/>
        </w:rPr>
      </w:pPr>
      <w:bookmarkStart w:id="189" w:name="sub_403"/>
      <w:bookmarkEnd w:id="188"/>
      <w:r w:rsidRPr="001B6988">
        <w:rPr>
          <w:rFonts w:ascii="PT Astra Serif" w:hAnsi="PT Astra Serif"/>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189"/>
    </w:p>
    <w:p w:rsidR="00E0568F" w:rsidRPr="001B6988" w:rsidRDefault="00E0568F" w:rsidP="00084133">
      <w:pPr>
        <w:widowControl/>
        <w:tabs>
          <w:tab w:val="left" w:pos="1134"/>
        </w:tabs>
        <w:suppressAutoHyphens/>
        <w:autoSpaceDE/>
        <w:adjustRightInd/>
        <w:spacing w:line="240" w:lineRule="auto"/>
        <w:ind w:firstLine="709"/>
        <w:rPr>
          <w:rFonts w:ascii="PT Astra Serif" w:hAnsi="PT Astra Serif"/>
          <w:sz w:val="28"/>
          <w:szCs w:val="28"/>
        </w:rPr>
      </w:pPr>
      <w:r w:rsidRPr="001B6988">
        <w:rPr>
          <w:rFonts w:ascii="PT Astra Serif" w:hAnsi="PT Astra Serif"/>
          <w:sz w:val="28"/>
          <w:szCs w:val="28"/>
        </w:rPr>
        <w:t>На территории Пинеровского муниципального образования располагаются следующие объекты культурного наследия регионального значения:</w:t>
      </w:r>
    </w:p>
    <w:tbl>
      <w:tblPr>
        <w:tblW w:w="9970" w:type="dxa"/>
        <w:jc w:val="center"/>
        <w:tblInd w:w="-140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467"/>
        <w:gridCol w:w="3527"/>
        <w:gridCol w:w="2887"/>
        <w:gridCol w:w="3089"/>
      </w:tblGrid>
      <w:tr w:rsidR="00E0568F" w:rsidRPr="001B6988" w:rsidTr="00B21E87">
        <w:trPr>
          <w:trHeight w:val="628"/>
          <w:jc w:val="center"/>
        </w:trPr>
        <w:tc>
          <w:tcPr>
            <w:tcW w:w="234" w:type="pct"/>
            <w:tcBorders>
              <w:top w:val="single" w:sz="8" w:space="0" w:color="000000"/>
            </w:tcBorders>
            <w:tcMar>
              <w:top w:w="0" w:type="dxa"/>
              <w:left w:w="28" w:type="dxa"/>
              <w:bottom w:w="0" w:type="dxa"/>
              <w:right w:w="28" w:type="dxa"/>
            </w:tcMar>
            <w:vAlign w:val="center"/>
          </w:tcPr>
          <w:p w:rsidR="00E0568F" w:rsidRPr="001B6988" w:rsidRDefault="00E0568F">
            <w:pPr>
              <w:widowControl/>
              <w:autoSpaceDE/>
              <w:adjustRightInd/>
              <w:spacing w:line="240" w:lineRule="auto"/>
              <w:jc w:val="center"/>
              <w:rPr>
                <w:rFonts w:ascii="PT Astra Serif" w:hAnsi="PT Astra Serif"/>
                <w:b/>
                <w:lang w:eastAsia="en-US"/>
              </w:rPr>
            </w:pPr>
            <w:r w:rsidRPr="001B6988">
              <w:rPr>
                <w:rFonts w:ascii="PT Astra Serif" w:hAnsi="PT Astra Serif"/>
                <w:b/>
                <w:lang w:eastAsia="en-US"/>
              </w:rPr>
              <w:t>№ п/п</w:t>
            </w:r>
          </w:p>
        </w:tc>
        <w:tc>
          <w:tcPr>
            <w:tcW w:w="1769" w:type="pct"/>
            <w:tcBorders>
              <w:top w:val="single" w:sz="8" w:space="0" w:color="000000"/>
            </w:tcBorders>
            <w:tcMar>
              <w:top w:w="0" w:type="dxa"/>
              <w:left w:w="28" w:type="dxa"/>
              <w:bottom w:w="0" w:type="dxa"/>
              <w:right w:w="28" w:type="dxa"/>
            </w:tcMar>
            <w:vAlign w:val="center"/>
          </w:tcPr>
          <w:p w:rsidR="00E0568F" w:rsidRPr="001B6988" w:rsidRDefault="00E0568F">
            <w:pPr>
              <w:widowControl/>
              <w:autoSpaceDE/>
              <w:adjustRightInd/>
              <w:spacing w:line="240" w:lineRule="auto"/>
              <w:jc w:val="center"/>
              <w:rPr>
                <w:rFonts w:ascii="PT Astra Serif" w:hAnsi="PT Astra Serif"/>
                <w:b/>
                <w:lang w:eastAsia="en-US"/>
              </w:rPr>
            </w:pPr>
            <w:r w:rsidRPr="001B6988">
              <w:rPr>
                <w:rFonts w:ascii="PT Astra Serif" w:hAnsi="PT Astra Serif"/>
                <w:b/>
                <w:lang w:eastAsia="en-US"/>
              </w:rPr>
              <w:t>Наименование объекта</w:t>
            </w:r>
          </w:p>
        </w:tc>
        <w:tc>
          <w:tcPr>
            <w:tcW w:w="1448" w:type="pct"/>
            <w:tcBorders>
              <w:top w:val="single" w:sz="8" w:space="0" w:color="000000"/>
            </w:tcBorders>
            <w:tcMar>
              <w:top w:w="0" w:type="dxa"/>
              <w:left w:w="28" w:type="dxa"/>
              <w:bottom w:w="0" w:type="dxa"/>
              <w:right w:w="28" w:type="dxa"/>
            </w:tcMar>
            <w:vAlign w:val="center"/>
          </w:tcPr>
          <w:p w:rsidR="00E0568F" w:rsidRPr="001B6988" w:rsidRDefault="00E0568F">
            <w:pPr>
              <w:widowControl/>
              <w:autoSpaceDE/>
              <w:adjustRightInd/>
              <w:spacing w:line="240" w:lineRule="auto"/>
              <w:jc w:val="center"/>
              <w:rPr>
                <w:rFonts w:ascii="PT Astra Serif" w:hAnsi="PT Astra Serif"/>
                <w:b/>
                <w:lang w:eastAsia="en-US"/>
              </w:rPr>
            </w:pPr>
            <w:r w:rsidRPr="001B6988">
              <w:rPr>
                <w:rFonts w:ascii="PT Astra Serif" w:hAnsi="PT Astra Serif"/>
                <w:b/>
                <w:lang w:eastAsia="en-US"/>
              </w:rPr>
              <w:t>Местонахождение объекта</w:t>
            </w:r>
          </w:p>
        </w:tc>
        <w:tc>
          <w:tcPr>
            <w:tcW w:w="1549" w:type="pct"/>
            <w:tcBorders>
              <w:top w:val="single" w:sz="8" w:space="0" w:color="000000"/>
            </w:tcBorders>
            <w:vAlign w:val="center"/>
          </w:tcPr>
          <w:p w:rsidR="00E0568F" w:rsidRPr="001B6988" w:rsidRDefault="00E0568F">
            <w:pPr>
              <w:widowControl/>
              <w:autoSpaceDE/>
              <w:adjustRightInd/>
              <w:spacing w:before="100" w:beforeAutospacing="1" w:line="240" w:lineRule="auto"/>
              <w:ind w:left="142" w:right="425" w:hanging="39"/>
              <w:jc w:val="center"/>
              <w:rPr>
                <w:rFonts w:ascii="PT Astra Serif" w:hAnsi="PT Astra Serif"/>
                <w:b/>
                <w:color w:val="000000"/>
                <w:lang w:eastAsia="en-US"/>
              </w:rPr>
            </w:pPr>
            <w:r w:rsidRPr="001B6988">
              <w:rPr>
                <w:rFonts w:ascii="PT Astra Serif" w:hAnsi="PT Astra Serif"/>
                <w:b/>
                <w:bCs/>
                <w:color w:val="000000"/>
                <w:lang w:eastAsia="en-US"/>
              </w:rPr>
              <w:t>Наименование и реквизиты НПА</w:t>
            </w:r>
          </w:p>
        </w:tc>
      </w:tr>
      <w:tr w:rsidR="00E0568F" w:rsidRPr="001B6988" w:rsidTr="00B21E87">
        <w:trPr>
          <w:trHeight w:val="711"/>
          <w:jc w:val="center"/>
        </w:trPr>
        <w:tc>
          <w:tcPr>
            <w:tcW w:w="234" w:type="pct"/>
            <w:tcMar>
              <w:top w:w="0" w:type="dxa"/>
              <w:left w:w="28" w:type="dxa"/>
              <w:bottom w:w="0" w:type="dxa"/>
              <w:right w:w="28" w:type="dxa"/>
            </w:tcMar>
            <w:vAlign w:val="center"/>
          </w:tcPr>
          <w:p w:rsidR="00E0568F" w:rsidRPr="001B6988" w:rsidRDefault="00E0568F">
            <w:pPr>
              <w:widowControl/>
              <w:autoSpaceDE/>
              <w:adjustRightInd/>
              <w:spacing w:line="240" w:lineRule="auto"/>
              <w:jc w:val="center"/>
              <w:rPr>
                <w:rFonts w:ascii="PT Astra Serif" w:hAnsi="PT Astra Serif"/>
                <w:b/>
                <w:lang w:eastAsia="en-US"/>
              </w:rPr>
            </w:pPr>
            <w:r w:rsidRPr="001B6988">
              <w:rPr>
                <w:rFonts w:ascii="PT Astra Serif" w:hAnsi="PT Astra Serif"/>
                <w:b/>
                <w:lang w:eastAsia="en-US"/>
              </w:rPr>
              <w:t>1</w:t>
            </w:r>
          </w:p>
        </w:tc>
        <w:tc>
          <w:tcPr>
            <w:tcW w:w="1769" w:type="pct"/>
            <w:tcMar>
              <w:top w:w="0" w:type="dxa"/>
              <w:left w:w="28" w:type="dxa"/>
              <w:bottom w:w="0" w:type="dxa"/>
              <w:right w:w="28" w:type="dxa"/>
            </w:tcMar>
            <w:vAlign w:val="center"/>
          </w:tcPr>
          <w:p w:rsidR="00E0568F" w:rsidRPr="001B6988" w:rsidRDefault="00E0568F">
            <w:pPr>
              <w:widowControl/>
              <w:autoSpaceDE/>
              <w:adjustRightInd/>
              <w:spacing w:before="100" w:beforeAutospacing="1" w:line="240" w:lineRule="auto"/>
              <w:ind w:left="141" w:right="425" w:hanging="28"/>
              <w:jc w:val="center"/>
              <w:rPr>
                <w:rFonts w:ascii="PT Astra Serif" w:hAnsi="PT Astra Serif"/>
                <w:color w:val="000000"/>
                <w:lang w:eastAsia="en-US"/>
              </w:rPr>
            </w:pPr>
            <w:r w:rsidRPr="001B6988">
              <w:rPr>
                <w:rFonts w:ascii="PT Astra Serif" w:hAnsi="PT Astra Serif"/>
                <w:color w:val="000000"/>
                <w:shd w:val="clear" w:color="auto" w:fill="FFFFFF"/>
              </w:rPr>
              <w:t>Братская могила периода гражданской войны, в которой похоронены 13 коммунистов, погибших от зеленых банд в 1919 году</w:t>
            </w:r>
          </w:p>
        </w:tc>
        <w:tc>
          <w:tcPr>
            <w:tcW w:w="1448" w:type="pct"/>
            <w:tcMar>
              <w:top w:w="0" w:type="dxa"/>
              <w:left w:w="28" w:type="dxa"/>
              <w:bottom w:w="0" w:type="dxa"/>
              <w:right w:w="28" w:type="dxa"/>
            </w:tcMar>
            <w:vAlign w:val="center"/>
          </w:tcPr>
          <w:p w:rsidR="00E0568F" w:rsidRPr="001B6988" w:rsidRDefault="00E0568F">
            <w:pPr>
              <w:widowControl/>
              <w:autoSpaceDE/>
              <w:adjustRightInd/>
              <w:spacing w:before="100" w:beforeAutospacing="1" w:line="240" w:lineRule="auto"/>
              <w:ind w:left="141" w:right="425" w:hanging="28"/>
              <w:jc w:val="center"/>
              <w:rPr>
                <w:rFonts w:ascii="PT Astra Serif" w:hAnsi="PT Astra Serif"/>
                <w:lang w:eastAsia="en-US"/>
              </w:rPr>
            </w:pPr>
            <w:r w:rsidRPr="001B6988">
              <w:rPr>
                <w:rFonts w:ascii="PT Astra Serif" w:hAnsi="PT Astra Serif"/>
                <w:color w:val="000000"/>
                <w:shd w:val="clear" w:color="auto" w:fill="FFFFFF"/>
              </w:rPr>
              <w:t>Балашовский район, с. Пинеровка</w:t>
            </w:r>
          </w:p>
        </w:tc>
        <w:tc>
          <w:tcPr>
            <w:tcW w:w="1549" w:type="pct"/>
            <w:vAlign w:val="center"/>
          </w:tcPr>
          <w:p w:rsidR="00E0568F" w:rsidRPr="001B6988" w:rsidRDefault="00E0568F">
            <w:pPr>
              <w:widowControl/>
              <w:autoSpaceDE/>
              <w:adjustRightInd/>
              <w:spacing w:before="100" w:beforeAutospacing="1" w:line="240" w:lineRule="auto"/>
              <w:ind w:left="41" w:right="425"/>
              <w:jc w:val="center"/>
              <w:rPr>
                <w:rFonts w:ascii="PT Astra Serif" w:hAnsi="PT Astra Serif"/>
                <w:lang w:eastAsia="en-US"/>
              </w:rPr>
            </w:pPr>
            <w:r w:rsidRPr="001B6988">
              <w:rPr>
                <w:rFonts w:ascii="PT Astra Serif" w:hAnsi="PT Astra Serif"/>
                <w:color w:val="000000"/>
                <w:lang w:eastAsia="en-US"/>
              </w:rPr>
              <w:t>Решение исполнительного комитета Саратовского областного Совета депутатов трудящихся от 6мая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r w:rsidR="00E0568F" w:rsidRPr="001B6988" w:rsidTr="00B21E87">
        <w:trPr>
          <w:trHeight w:val="711"/>
          <w:jc w:val="center"/>
        </w:trPr>
        <w:tc>
          <w:tcPr>
            <w:tcW w:w="234" w:type="pct"/>
            <w:tcBorders>
              <w:bottom w:val="single" w:sz="8" w:space="0" w:color="000000"/>
            </w:tcBorders>
            <w:tcMar>
              <w:top w:w="0" w:type="dxa"/>
              <w:left w:w="28" w:type="dxa"/>
              <w:bottom w:w="0" w:type="dxa"/>
              <w:right w:w="28" w:type="dxa"/>
            </w:tcMar>
            <w:vAlign w:val="center"/>
          </w:tcPr>
          <w:p w:rsidR="00E0568F" w:rsidRPr="001B6988" w:rsidRDefault="00E0568F">
            <w:pPr>
              <w:widowControl/>
              <w:autoSpaceDE/>
              <w:adjustRightInd/>
              <w:spacing w:line="240" w:lineRule="auto"/>
              <w:jc w:val="center"/>
              <w:rPr>
                <w:rFonts w:ascii="PT Astra Serif" w:hAnsi="PT Astra Serif"/>
                <w:b/>
                <w:lang w:eastAsia="en-US"/>
              </w:rPr>
            </w:pPr>
            <w:r w:rsidRPr="001B6988">
              <w:rPr>
                <w:rFonts w:ascii="PT Astra Serif" w:hAnsi="PT Astra Serif"/>
                <w:b/>
                <w:lang w:eastAsia="en-US"/>
              </w:rPr>
              <w:t>2</w:t>
            </w:r>
          </w:p>
        </w:tc>
        <w:tc>
          <w:tcPr>
            <w:tcW w:w="1769" w:type="pct"/>
            <w:tcBorders>
              <w:bottom w:val="single" w:sz="8" w:space="0" w:color="000000"/>
            </w:tcBorders>
            <w:tcMar>
              <w:top w:w="0" w:type="dxa"/>
              <w:left w:w="28" w:type="dxa"/>
              <w:bottom w:w="0" w:type="dxa"/>
              <w:right w:w="28" w:type="dxa"/>
            </w:tcMar>
            <w:vAlign w:val="center"/>
          </w:tcPr>
          <w:p w:rsidR="00E0568F" w:rsidRPr="001B6988" w:rsidRDefault="00E0568F">
            <w:pPr>
              <w:widowControl/>
              <w:autoSpaceDE/>
              <w:adjustRightInd/>
              <w:spacing w:before="100" w:beforeAutospacing="1" w:line="240" w:lineRule="auto"/>
              <w:ind w:left="141" w:right="425" w:hanging="28"/>
              <w:jc w:val="center"/>
              <w:rPr>
                <w:rFonts w:ascii="PT Astra Serif" w:hAnsi="PT Astra Serif"/>
                <w:color w:val="000000"/>
                <w:lang w:eastAsia="en-US"/>
              </w:rPr>
            </w:pPr>
            <w:r w:rsidRPr="001B6988">
              <w:rPr>
                <w:rFonts w:ascii="PT Astra Serif" w:hAnsi="PT Astra Serif"/>
                <w:color w:val="000000"/>
                <w:shd w:val="clear" w:color="auto" w:fill="FFFFFF"/>
              </w:rPr>
              <w:t>Место митинга, на котором выступал Калинин М.И., 3 июня 1919 г., где установлен бюст Калинина М.И.</w:t>
            </w:r>
          </w:p>
        </w:tc>
        <w:tc>
          <w:tcPr>
            <w:tcW w:w="1448" w:type="pct"/>
            <w:tcBorders>
              <w:bottom w:val="single" w:sz="8" w:space="0" w:color="000000"/>
            </w:tcBorders>
            <w:tcMar>
              <w:top w:w="0" w:type="dxa"/>
              <w:left w:w="28" w:type="dxa"/>
              <w:bottom w:w="0" w:type="dxa"/>
              <w:right w:w="28" w:type="dxa"/>
            </w:tcMar>
            <w:vAlign w:val="center"/>
          </w:tcPr>
          <w:p w:rsidR="00E0568F" w:rsidRPr="001B6988" w:rsidRDefault="00E0568F">
            <w:pPr>
              <w:widowControl/>
              <w:autoSpaceDE/>
              <w:adjustRightInd/>
              <w:spacing w:before="100" w:beforeAutospacing="1" w:line="240" w:lineRule="auto"/>
              <w:ind w:left="141" w:right="425" w:hanging="28"/>
              <w:jc w:val="center"/>
              <w:rPr>
                <w:rFonts w:ascii="PT Astra Serif" w:hAnsi="PT Astra Serif"/>
                <w:color w:val="000000"/>
                <w:shd w:val="clear" w:color="auto" w:fill="FFFFFF"/>
              </w:rPr>
            </w:pPr>
            <w:r w:rsidRPr="001B6988">
              <w:rPr>
                <w:rFonts w:ascii="PT Astra Serif" w:hAnsi="PT Astra Serif"/>
                <w:color w:val="000000"/>
                <w:shd w:val="clear" w:color="auto" w:fill="FFFFFF"/>
              </w:rPr>
              <w:t>Балашовский район, с. Пинеровка</w:t>
            </w:r>
          </w:p>
        </w:tc>
        <w:tc>
          <w:tcPr>
            <w:tcW w:w="1549" w:type="pct"/>
            <w:tcBorders>
              <w:bottom w:val="single" w:sz="8" w:space="0" w:color="000000"/>
            </w:tcBorders>
            <w:vAlign w:val="center"/>
          </w:tcPr>
          <w:p w:rsidR="00E0568F" w:rsidRPr="001B6988" w:rsidRDefault="00E0568F">
            <w:pPr>
              <w:widowControl/>
              <w:autoSpaceDE/>
              <w:adjustRightInd/>
              <w:spacing w:before="100" w:beforeAutospacing="1" w:line="240" w:lineRule="auto"/>
              <w:ind w:left="41" w:right="425"/>
              <w:jc w:val="center"/>
              <w:rPr>
                <w:rFonts w:ascii="PT Astra Serif" w:hAnsi="PT Astra Serif"/>
                <w:color w:val="000000"/>
                <w:lang w:eastAsia="en-US"/>
              </w:rPr>
            </w:pPr>
            <w:r w:rsidRPr="001B6988">
              <w:rPr>
                <w:rFonts w:ascii="PT Astra Serif" w:hAnsi="PT Astra Serif"/>
                <w:color w:val="000000"/>
                <w:lang w:eastAsia="en-US"/>
              </w:rPr>
              <w:t>Решение исполнительного комитета Саратовского областного Совета депутатов трудящихся от 6мая 1971 г. № 200 «О дополнительном перечне памятников истории и культуры Саратовской области, подлежащих республиканскому, областному и местному учету»</w:t>
            </w:r>
          </w:p>
        </w:tc>
      </w:tr>
    </w:tbl>
    <w:p w:rsidR="00E0568F" w:rsidRPr="001B6988" w:rsidRDefault="00E0568F" w:rsidP="00084133">
      <w:pPr>
        <w:pStyle w:val="ListParagraph"/>
        <w:tabs>
          <w:tab w:val="left" w:pos="1134"/>
        </w:tabs>
        <w:spacing w:line="240" w:lineRule="auto"/>
        <w:ind w:left="1571"/>
        <w:rPr>
          <w:rFonts w:ascii="PT Astra Serif" w:hAnsi="PT Astra Serif"/>
          <w:sz w:val="28"/>
          <w:szCs w:val="28"/>
        </w:rPr>
      </w:pPr>
    </w:p>
    <w:p w:rsidR="00E0568F" w:rsidRPr="001B6988" w:rsidRDefault="00E0568F" w:rsidP="00084133">
      <w:pPr>
        <w:keepNext/>
        <w:widowControl/>
        <w:tabs>
          <w:tab w:val="left" w:pos="1134"/>
        </w:tabs>
        <w:suppressAutoHyphens/>
        <w:autoSpaceDE/>
        <w:adjustRightInd/>
        <w:spacing w:line="240" w:lineRule="auto"/>
        <w:ind w:firstLine="709"/>
        <w:rPr>
          <w:rFonts w:ascii="PT Astra Serif" w:hAnsi="PT Astra Serif"/>
          <w:sz w:val="28"/>
          <w:szCs w:val="28"/>
        </w:rPr>
      </w:pPr>
      <w:r w:rsidRPr="001B6988">
        <w:rPr>
          <w:rFonts w:ascii="PT Astra Serif" w:hAnsi="PT Astra Serif"/>
          <w:sz w:val="28"/>
          <w:szCs w:val="28"/>
        </w:rPr>
        <w:t>На территории Пинеровского муниципального образования располагаются выявленные объекты культурного наследия:</w:t>
      </w:r>
    </w:p>
    <w:tbl>
      <w:tblPr>
        <w:tblW w:w="10030" w:type="dxa"/>
        <w:jc w:val="center"/>
        <w:tblInd w:w="-147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534"/>
        <w:gridCol w:w="3490"/>
        <w:gridCol w:w="2919"/>
        <w:gridCol w:w="3087"/>
      </w:tblGrid>
      <w:tr w:rsidR="00E0568F" w:rsidRPr="001B6988" w:rsidTr="00B21E87">
        <w:trPr>
          <w:trHeight w:val="628"/>
          <w:jc w:val="center"/>
        </w:trPr>
        <w:tc>
          <w:tcPr>
            <w:tcW w:w="266" w:type="pct"/>
            <w:tcBorders>
              <w:top w:val="single" w:sz="8" w:space="0" w:color="000000"/>
            </w:tcBorders>
            <w:tcMar>
              <w:top w:w="0" w:type="dxa"/>
              <w:left w:w="28" w:type="dxa"/>
              <w:bottom w:w="0" w:type="dxa"/>
              <w:right w:w="28" w:type="dxa"/>
            </w:tcMar>
            <w:vAlign w:val="center"/>
          </w:tcPr>
          <w:p w:rsidR="00E0568F" w:rsidRPr="001B6988" w:rsidRDefault="00E0568F">
            <w:pPr>
              <w:widowControl/>
              <w:autoSpaceDE/>
              <w:adjustRightInd/>
              <w:spacing w:line="240" w:lineRule="auto"/>
              <w:jc w:val="center"/>
              <w:rPr>
                <w:rFonts w:ascii="PT Astra Serif" w:hAnsi="PT Astra Serif"/>
                <w:b/>
                <w:lang w:eastAsia="en-US"/>
              </w:rPr>
            </w:pPr>
            <w:r w:rsidRPr="001B6988">
              <w:rPr>
                <w:rFonts w:ascii="PT Astra Serif" w:hAnsi="PT Astra Serif"/>
                <w:b/>
                <w:lang w:eastAsia="en-US"/>
              </w:rPr>
              <w:t>№ п/п</w:t>
            </w:r>
          </w:p>
        </w:tc>
        <w:tc>
          <w:tcPr>
            <w:tcW w:w="1740" w:type="pct"/>
            <w:tcBorders>
              <w:top w:val="single" w:sz="8" w:space="0" w:color="000000"/>
            </w:tcBorders>
            <w:tcMar>
              <w:top w:w="0" w:type="dxa"/>
              <w:left w:w="28" w:type="dxa"/>
              <w:bottom w:w="0" w:type="dxa"/>
              <w:right w:w="28" w:type="dxa"/>
            </w:tcMar>
            <w:vAlign w:val="center"/>
          </w:tcPr>
          <w:p w:rsidR="00E0568F" w:rsidRPr="001B6988" w:rsidRDefault="00E0568F">
            <w:pPr>
              <w:widowControl/>
              <w:autoSpaceDE/>
              <w:adjustRightInd/>
              <w:spacing w:line="240" w:lineRule="auto"/>
              <w:jc w:val="center"/>
              <w:rPr>
                <w:rFonts w:ascii="PT Astra Serif" w:hAnsi="PT Astra Serif"/>
                <w:b/>
                <w:lang w:eastAsia="en-US"/>
              </w:rPr>
            </w:pPr>
            <w:r w:rsidRPr="001B6988">
              <w:rPr>
                <w:rFonts w:ascii="PT Astra Serif" w:hAnsi="PT Astra Serif"/>
                <w:b/>
                <w:lang w:eastAsia="en-US"/>
              </w:rPr>
              <w:t>Наименование объекта</w:t>
            </w:r>
          </w:p>
        </w:tc>
        <w:tc>
          <w:tcPr>
            <w:tcW w:w="1455" w:type="pct"/>
            <w:tcBorders>
              <w:top w:val="single" w:sz="8" w:space="0" w:color="000000"/>
            </w:tcBorders>
            <w:tcMar>
              <w:top w:w="0" w:type="dxa"/>
              <w:left w:w="28" w:type="dxa"/>
              <w:bottom w:w="0" w:type="dxa"/>
              <w:right w:w="28" w:type="dxa"/>
            </w:tcMar>
            <w:vAlign w:val="center"/>
          </w:tcPr>
          <w:p w:rsidR="00E0568F" w:rsidRPr="001B6988" w:rsidRDefault="00E0568F">
            <w:pPr>
              <w:widowControl/>
              <w:autoSpaceDE/>
              <w:adjustRightInd/>
              <w:spacing w:line="240" w:lineRule="auto"/>
              <w:jc w:val="center"/>
              <w:rPr>
                <w:rFonts w:ascii="PT Astra Serif" w:hAnsi="PT Astra Serif"/>
                <w:b/>
                <w:lang w:eastAsia="en-US"/>
              </w:rPr>
            </w:pPr>
            <w:r w:rsidRPr="001B6988">
              <w:rPr>
                <w:rFonts w:ascii="PT Astra Serif" w:hAnsi="PT Astra Serif"/>
                <w:b/>
                <w:lang w:eastAsia="en-US"/>
              </w:rPr>
              <w:t>Местонахождение объекта</w:t>
            </w:r>
          </w:p>
        </w:tc>
        <w:tc>
          <w:tcPr>
            <w:tcW w:w="1539" w:type="pct"/>
            <w:tcBorders>
              <w:top w:val="single" w:sz="8" w:space="0" w:color="000000"/>
            </w:tcBorders>
            <w:vAlign w:val="center"/>
          </w:tcPr>
          <w:p w:rsidR="00E0568F" w:rsidRPr="001B6988" w:rsidRDefault="00E0568F">
            <w:pPr>
              <w:widowControl/>
              <w:autoSpaceDE/>
              <w:adjustRightInd/>
              <w:spacing w:before="100" w:beforeAutospacing="1" w:line="240" w:lineRule="auto"/>
              <w:ind w:left="142" w:right="425" w:hanging="39"/>
              <w:jc w:val="center"/>
              <w:rPr>
                <w:rFonts w:ascii="PT Astra Serif" w:hAnsi="PT Astra Serif"/>
                <w:b/>
                <w:color w:val="000000"/>
                <w:lang w:eastAsia="en-US"/>
              </w:rPr>
            </w:pPr>
            <w:r w:rsidRPr="001B6988">
              <w:rPr>
                <w:rFonts w:ascii="PT Astra Serif" w:hAnsi="PT Astra Serif"/>
                <w:b/>
                <w:bCs/>
                <w:color w:val="000000"/>
                <w:lang w:eastAsia="en-US"/>
              </w:rPr>
              <w:t>Наименование и реквизиты НПА</w:t>
            </w:r>
          </w:p>
        </w:tc>
      </w:tr>
      <w:tr w:rsidR="00E0568F" w:rsidRPr="001B6988" w:rsidTr="00B21E87">
        <w:trPr>
          <w:trHeight w:val="711"/>
          <w:jc w:val="center"/>
        </w:trPr>
        <w:tc>
          <w:tcPr>
            <w:tcW w:w="266" w:type="pct"/>
            <w:tcBorders>
              <w:bottom w:val="single" w:sz="8" w:space="0" w:color="000000"/>
            </w:tcBorders>
            <w:tcMar>
              <w:top w:w="0" w:type="dxa"/>
              <w:left w:w="28" w:type="dxa"/>
              <w:bottom w:w="0" w:type="dxa"/>
              <w:right w:w="28" w:type="dxa"/>
            </w:tcMar>
            <w:vAlign w:val="center"/>
          </w:tcPr>
          <w:p w:rsidR="00E0568F" w:rsidRPr="001B6988" w:rsidRDefault="00E0568F">
            <w:pPr>
              <w:widowControl/>
              <w:autoSpaceDE/>
              <w:adjustRightInd/>
              <w:spacing w:line="240" w:lineRule="auto"/>
              <w:jc w:val="center"/>
              <w:rPr>
                <w:rFonts w:ascii="PT Astra Serif" w:hAnsi="PT Astra Serif"/>
                <w:b/>
                <w:lang w:eastAsia="en-US"/>
              </w:rPr>
            </w:pPr>
            <w:r w:rsidRPr="001B6988">
              <w:rPr>
                <w:rFonts w:ascii="PT Astra Serif" w:hAnsi="PT Astra Serif"/>
                <w:b/>
                <w:lang w:eastAsia="en-US"/>
              </w:rPr>
              <w:t>1</w:t>
            </w:r>
          </w:p>
        </w:tc>
        <w:tc>
          <w:tcPr>
            <w:tcW w:w="1740" w:type="pct"/>
            <w:tcBorders>
              <w:bottom w:val="single" w:sz="8" w:space="0" w:color="000000"/>
            </w:tcBorders>
            <w:tcMar>
              <w:top w:w="0" w:type="dxa"/>
              <w:left w:w="28" w:type="dxa"/>
              <w:bottom w:w="0" w:type="dxa"/>
              <w:right w:w="28" w:type="dxa"/>
            </w:tcMar>
            <w:vAlign w:val="center"/>
          </w:tcPr>
          <w:p w:rsidR="00E0568F" w:rsidRPr="001B6988" w:rsidRDefault="00E0568F">
            <w:pPr>
              <w:widowControl/>
              <w:autoSpaceDE/>
              <w:adjustRightInd/>
              <w:spacing w:before="100" w:beforeAutospacing="1" w:line="240" w:lineRule="auto"/>
              <w:ind w:left="141" w:right="425" w:hanging="28"/>
              <w:jc w:val="center"/>
              <w:rPr>
                <w:rFonts w:ascii="PT Astra Serif" w:hAnsi="PT Astra Serif"/>
                <w:color w:val="000000"/>
                <w:lang w:eastAsia="en-US"/>
              </w:rPr>
            </w:pPr>
            <w:r w:rsidRPr="001B6988">
              <w:rPr>
                <w:rFonts w:ascii="PT Astra Serif" w:hAnsi="PT Astra Serif"/>
                <w:color w:val="000000"/>
                <w:shd w:val="clear" w:color="auto" w:fill="FFFFFF"/>
              </w:rPr>
              <w:t>Церковь, Х1Хв</w:t>
            </w:r>
          </w:p>
        </w:tc>
        <w:tc>
          <w:tcPr>
            <w:tcW w:w="1455" w:type="pct"/>
            <w:tcBorders>
              <w:bottom w:val="single" w:sz="8" w:space="0" w:color="000000"/>
            </w:tcBorders>
            <w:tcMar>
              <w:top w:w="0" w:type="dxa"/>
              <w:left w:w="28" w:type="dxa"/>
              <w:bottom w:w="0" w:type="dxa"/>
              <w:right w:w="28" w:type="dxa"/>
            </w:tcMar>
            <w:vAlign w:val="center"/>
          </w:tcPr>
          <w:p w:rsidR="00E0568F" w:rsidRPr="001B6988" w:rsidRDefault="00E0568F">
            <w:pPr>
              <w:widowControl/>
              <w:autoSpaceDE/>
              <w:adjustRightInd/>
              <w:spacing w:before="100" w:beforeAutospacing="1" w:line="240" w:lineRule="auto"/>
              <w:ind w:left="141" w:right="425" w:hanging="28"/>
              <w:jc w:val="center"/>
              <w:rPr>
                <w:rFonts w:ascii="PT Astra Serif" w:hAnsi="PT Astra Serif"/>
                <w:lang w:eastAsia="en-US"/>
              </w:rPr>
            </w:pPr>
            <w:r w:rsidRPr="001B6988">
              <w:rPr>
                <w:rFonts w:ascii="PT Astra Serif" w:hAnsi="PT Astra Serif"/>
                <w:color w:val="000000"/>
                <w:shd w:val="clear" w:color="auto" w:fill="FFFFFF"/>
              </w:rPr>
              <w:t>Балашовский район</w:t>
            </w:r>
            <w:r w:rsidRPr="001B6988">
              <w:rPr>
                <w:rFonts w:ascii="PT Astra Serif" w:hAnsi="PT Astra Serif"/>
                <w:color w:val="000000"/>
                <w:lang w:eastAsia="en-US"/>
              </w:rPr>
              <w:t xml:space="preserve">, </w:t>
            </w:r>
            <w:r w:rsidRPr="001B6988">
              <w:rPr>
                <w:rFonts w:ascii="PT Astra Serif" w:hAnsi="PT Astra Serif"/>
                <w:color w:val="000000"/>
                <w:shd w:val="clear" w:color="auto" w:fill="FFFFFF"/>
              </w:rPr>
              <w:t>с.Алмазово</w:t>
            </w:r>
          </w:p>
        </w:tc>
        <w:tc>
          <w:tcPr>
            <w:tcW w:w="1539" w:type="pct"/>
            <w:tcBorders>
              <w:bottom w:val="single" w:sz="8" w:space="0" w:color="000000"/>
            </w:tcBorders>
            <w:vAlign w:val="center"/>
          </w:tcPr>
          <w:p w:rsidR="00E0568F" w:rsidRPr="001B6988" w:rsidRDefault="00E0568F">
            <w:pPr>
              <w:widowControl/>
              <w:autoSpaceDE/>
              <w:adjustRightInd/>
              <w:spacing w:before="100" w:beforeAutospacing="1" w:line="240" w:lineRule="auto"/>
              <w:ind w:left="41" w:right="425"/>
              <w:jc w:val="center"/>
              <w:rPr>
                <w:rFonts w:ascii="PT Astra Serif" w:hAnsi="PT Astra Serif"/>
                <w:lang w:eastAsia="en-US"/>
              </w:rPr>
            </w:pPr>
            <w:r w:rsidRPr="001B6988">
              <w:rPr>
                <w:rFonts w:ascii="PT Astra Serif" w:hAnsi="PT Astra Serif"/>
                <w:color w:val="000000"/>
                <w:shd w:val="clear" w:color="auto" w:fill="F8F9FA"/>
                <w:lang w:eastAsia="en-US"/>
              </w:rPr>
              <w:t>Приказ Министерства культуры Саратовской обл. № 1-10/177 от 19.06.2001г. «Об утверждении списка вновь выявленных объектов историко-культурного наследия, расположенных на территории Саратовской области»</w:t>
            </w:r>
          </w:p>
        </w:tc>
      </w:tr>
    </w:tbl>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rPr>
        <w:t>Требование об установлении зон охраны объекта культурного наследия к выявленному объекту культурного наследия не предъявляется.</w:t>
      </w:r>
      <w:r w:rsidRPr="001B6988">
        <w:rPr>
          <w:rFonts w:ascii="PT Astra Serif" w:hAnsi="PT Astra Serif"/>
          <w:sz w:val="28"/>
          <w:szCs w:val="28"/>
          <w:lang w:eastAsia="en-US"/>
        </w:rPr>
        <w:t xml:space="preserve"> </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Границы территории объекта археологического наследия определяются на основании археологических полевых работ.</w:t>
      </w:r>
    </w:p>
    <w:p w:rsidR="00E0568F" w:rsidRPr="001B6988" w:rsidRDefault="00E0568F" w:rsidP="00884EB2">
      <w:pPr>
        <w:shd w:val="clear" w:color="auto" w:fill="FFFFFF"/>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0568F" w:rsidRPr="001B6988" w:rsidRDefault="00E0568F" w:rsidP="00884EB2">
      <w:pPr>
        <w:shd w:val="clear" w:color="auto" w:fill="FFFFFF"/>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E0568F" w:rsidRPr="001B6988" w:rsidRDefault="00E0568F" w:rsidP="00884EB2">
      <w:pPr>
        <w:shd w:val="clear" w:color="auto" w:fill="FFFFFF"/>
        <w:tabs>
          <w:tab w:val="left" w:pos="1134"/>
        </w:tabs>
        <w:spacing w:line="240" w:lineRule="auto"/>
        <w:ind w:firstLine="709"/>
        <w:rPr>
          <w:rFonts w:ascii="PT Astra Serif" w:hAnsi="PT Astra Serif"/>
          <w:sz w:val="28"/>
          <w:szCs w:val="28"/>
        </w:rPr>
      </w:pPr>
      <w:bookmarkStart w:id="190" w:name="dst275"/>
      <w:bookmarkEnd w:id="190"/>
      <w:r w:rsidRPr="001B6988">
        <w:rPr>
          <w:rFonts w:ascii="PT Astra Serif" w:hAnsi="PT Astra Serif"/>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0568F" w:rsidRPr="001B6988" w:rsidRDefault="00E0568F" w:rsidP="00884EB2">
      <w:pPr>
        <w:shd w:val="clear" w:color="auto" w:fill="FFFFFF"/>
        <w:tabs>
          <w:tab w:val="left" w:pos="1134"/>
        </w:tabs>
        <w:spacing w:line="240" w:lineRule="auto"/>
        <w:ind w:firstLine="709"/>
        <w:rPr>
          <w:rFonts w:ascii="PT Astra Serif" w:hAnsi="PT Astra Serif"/>
          <w:sz w:val="28"/>
          <w:szCs w:val="28"/>
        </w:rPr>
      </w:pPr>
      <w:bookmarkStart w:id="191" w:name="dst276"/>
      <w:bookmarkEnd w:id="191"/>
      <w:r w:rsidRPr="001B6988">
        <w:rPr>
          <w:rFonts w:ascii="PT Astra Serif" w:hAnsi="PT Astra Serif"/>
          <w:sz w:val="28"/>
          <w:szCs w:val="28"/>
        </w:rPr>
        <w:t>Границы территории объекта культурного наследия могут не совпадать с границами существующих земельных участков.</w:t>
      </w:r>
    </w:p>
    <w:p w:rsidR="00E0568F" w:rsidRPr="001B6988" w:rsidRDefault="00E0568F" w:rsidP="00884EB2">
      <w:pPr>
        <w:shd w:val="clear" w:color="auto" w:fill="FFFFFF"/>
        <w:tabs>
          <w:tab w:val="left" w:pos="1134"/>
          <w:tab w:val="left" w:pos="1276"/>
        </w:tabs>
        <w:spacing w:line="240" w:lineRule="auto"/>
        <w:ind w:firstLine="709"/>
        <w:rPr>
          <w:rFonts w:ascii="PT Astra Serif" w:hAnsi="PT Astra Serif"/>
          <w:sz w:val="28"/>
          <w:szCs w:val="28"/>
        </w:rPr>
      </w:pPr>
      <w:bookmarkStart w:id="192" w:name="dst277"/>
      <w:bookmarkEnd w:id="192"/>
      <w:r w:rsidRPr="001B6988">
        <w:rPr>
          <w:rFonts w:ascii="PT Astra Serif" w:hAnsi="PT Astra Serif"/>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bookmarkStart w:id="193" w:name="dst279"/>
      <w:bookmarkEnd w:id="193"/>
      <w:r w:rsidRPr="001B6988">
        <w:rPr>
          <w:rFonts w:ascii="PT Astra Serif" w:hAnsi="PT Astra Serif"/>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E0568F" w:rsidRPr="001B6988" w:rsidRDefault="00E0568F" w:rsidP="00884EB2">
      <w:pPr>
        <w:tabs>
          <w:tab w:val="left" w:pos="1134"/>
        </w:tabs>
        <w:autoSpaceDE/>
        <w:autoSpaceDN/>
        <w:adjustRightInd/>
        <w:spacing w:line="240" w:lineRule="auto"/>
        <w:ind w:firstLine="709"/>
        <w:textAlignment w:val="auto"/>
        <w:rPr>
          <w:rFonts w:ascii="PT Astra Serif" w:hAnsi="PT Astra Serif"/>
          <w:color w:val="000000"/>
          <w:sz w:val="28"/>
          <w:szCs w:val="26"/>
        </w:rPr>
      </w:pPr>
      <w:r w:rsidRPr="001B6988">
        <w:rPr>
          <w:rFonts w:ascii="PT Astra Serif" w:hAnsi="PT Astra Serif"/>
          <w:color w:val="000000"/>
          <w:sz w:val="28"/>
          <w:szCs w:val="26"/>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E0568F" w:rsidRPr="001B6988" w:rsidRDefault="00E0568F" w:rsidP="00884EB2">
      <w:pPr>
        <w:widowControl/>
        <w:tabs>
          <w:tab w:val="left" w:pos="1134"/>
        </w:tabs>
        <w:spacing w:line="240" w:lineRule="auto"/>
        <w:ind w:firstLine="709"/>
        <w:textAlignment w:val="auto"/>
        <w:rPr>
          <w:rFonts w:ascii="PT Astra Serif" w:hAnsi="PT Astra Serif"/>
          <w:color w:val="000000"/>
          <w:sz w:val="28"/>
          <w:szCs w:val="28"/>
          <w:lang w:eastAsia="en-US"/>
        </w:rPr>
      </w:pPr>
      <w:r w:rsidRPr="001B6988">
        <w:rPr>
          <w:rFonts w:ascii="PT Astra Serif" w:hAnsi="PT Astra Serif"/>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44" w:history="1">
        <w:r w:rsidRPr="001B6988">
          <w:rPr>
            <w:rFonts w:ascii="PT Astra Serif" w:hAnsi="PT Astra Serif"/>
            <w:color w:val="000000"/>
            <w:sz w:val="28"/>
            <w:szCs w:val="28"/>
            <w:lang w:eastAsia="en-US"/>
          </w:rPr>
          <w:t>законом</w:t>
        </w:r>
      </w:hyperlink>
      <w:r w:rsidRPr="001B6988">
        <w:rPr>
          <w:rFonts w:ascii="PT Astra Serif" w:hAnsi="PT Astra Serif"/>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45" w:history="1">
        <w:r w:rsidRPr="001B6988">
          <w:rPr>
            <w:rFonts w:ascii="PT Astra Serif" w:hAnsi="PT Astra Serif"/>
            <w:color w:val="000000"/>
            <w:sz w:val="28"/>
            <w:szCs w:val="28"/>
            <w:lang w:eastAsia="en-US"/>
          </w:rPr>
          <w:t>статьей 5.1</w:t>
        </w:r>
      </w:hyperlink>
      <w:r w:rsidRPr="001B6988">
        <w:rPr>
          <w:rFonts w:ascii="PT Astra Serif" w:hAnsi="PT Astra Serif"/>
          <w:color w:val="000000"/>
          <w:sz w:val="28"/>
          <w:szCs w:val="28"/>
          <w:lang w:eastAsia="en-US"/>
        </w:rPr>
        <w:t xml:space="preserve"> Закона.</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bookmarkStart w:id="194" w:name="dst288"/>
      <w:bookmarkStart w:id="195" w:name="dst693"/>
      <w:bookmarkStart w:id="196" w:name="dst656"/>
      <w:bookmarkStart w:id="197" w:name="dst640"/>
      <w:bookmarkStart w:id="198" w:name="dst100287"/>
      <w:bookmarkStart w:id="199" w:name="dst100288"/>
      <w:bookmarkEnd w:id="194"/>
      <w:bookmarkEnd w:id="195"/>
      <w:bookmarkEnd w:id="196"/>
      <w:bookmarkEnd w:id="197"/>
      <w:bookmarkEnd w:id="198"/>
      <w:bookmarkEnd w:id="199"/>
      <w:r w:rsidRPr="001B6988">
        <w:rPr>
          <w:rFonts w:ascii="PT Astra Serif" w:hAnsi="PT Astra Serif"/>
          <w:sz w:val="28"/>
          <w:szCs w:val="28"/>
          <w:lang w:eastAsia="en-US"/>
        </w:rPr>
        <w:t>В границах территории объекта культурного наследия:</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0568F" w:rsidRPr="001B6988" w:rsidRDefault="00E0568F" w:rsidP="00884EB2">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0568F" w:rsidRPr="001B6988" w:rsidRDefault="00E0568F" w:rsidP="00884EB2">
      <w:pPr>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E0568F" w:rsidRPr="001B6988" w:rsidRDefault="00E0568F" w:rsidP="00884EB2">
      <w:pPr>
        <w:tabs>
          <w:tab w:val="left" w:pos="1134"/>
        </w:tabs>
        <w:spacing w:line="240" w:lineRule="auto"/>
        <w:ind w:firstLine="709"/>
        <w:rPr>
          <w:rFonts w:ascii="PT Astra Serif" w:hAnsi="PT Astra Serif"/>
          <w:sz w:val="28"/>
          <w:szCs w:val="28"/>
        </w:rPr>
      </w:pPr>
      <w:bookmarkStart w:id="200" w:name="dst737"/>
      <w:bookmarkStart w:id="201" w:name="dst738"/>
      <w:bookmarkStart w:id="202" w:name="sub_4901"/>
      <w:bookmarkEnd w:id="200"/>
      <w:bookmarkEnd w:id="201"/>
      <w:r w:rsidRPr="001B6988">
        <w:rPr>
          <w:rFonts w:ascii="PT Astra Serif" w:hAnsi="PT Astra Serif"/>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E0568F" w:rsidRPr="001B6988" w:rsidRDefault="00E0568F" w:rsidP="00884EB2">
      <w:pPr>
        <w:tabs>
          <w:tab w:val="left" w:pos="1134"/>
        </w:tabs>
        <w:spacing w:line="240" w:lineRule="auto"/>
        <w:ind w:firstLine="709"/>
        <w:rPr>
          <w:rFonts w:ascii="PT Astra Serif" w:hAnsi="PT Astra Serif"/>
          <w:sz w:val="28"/>
          <w:szCs w:val="28"/>
        </w:rPr>
      </w:pPr>
      <w:bookmarkStart w:id="203" w:name="sub_4902"/>
      <w:bookmarkEnd w:id="202"/>
      <w:r w:rsidRPr="001B6988">
        <w:rPr>
          <w:rFonts w:ascii="PT Astra Serif" w:hAnsi="PT Astra Serif"/>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203"/>
    <w:p w:rsidR="00E0568F" w:rsidRPr="001B6988" w:rsidRDefault="00E0568F" w:rsidP="00884EB2">
      <w:pPr>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E0568F" w:rsidRPr="001B6988" w:rsidRDefault="00E0568F" w:rsidP="00884EB2">
      <w:pPr>
        <w:tabs>
          <w:tab w:val="left" w:pos="1134"/>
        </w:tabs>
        <w:spacing w:line="240" w:lineRule="auto"/>
        <w:ind w:firstLine="709"/>
        <w:rPr>
          <w:rFonts w:ascii="PT Astra Serif" w:hAnsi="PT Astra Serif"/>
          <w:sz w:val="28"/>
          <w:szCs w:val="28"/>
        </w:rPr>
      </w:pPr>
      <w:r w:rsidRPr="001B6988">
        <w:rPr>
          <w:rFonts w:ascii="PT Astra Serif" w:hAnsi="PT Astra Serif"/>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E0568F" w:rsidRPr="001B6988" w:rsidRDefault="00E0568F" w:rsidP="00884EB2">
      <w:pPr>
        <w:tabs>
          <w:tab w:val="left" w:pos="1134"/>
        </w:tabs>
        <w:spacing w:line="240" w:lineRule="auto"/>
        <w:ind w:firstLine="709"/>
        <w:rPr>
          <w:rFonts w:ascii="PT Astra Serif" w:hAnsi="PT Astra Serif"/>
          <w:sz w:val="28"/>
          <w:szCs w:val="28"/>
        </w:rPr>
      </w:pPr>
      <w:bookmarkStart w:id="204" w:name="dst783"/>
      <w:bookmarkEnd w:id="204"/>
      <w:r w:rsidRPr="001B6988">
        <w:rPr>
          <w:rFonts w:ascii="PT Astra Serif" w:hAnsi="PT Astra Serif"/>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205" w:name="dst784"/>
      <w:bookmarkEnd w:id="205"/>
      <w:r w:rsidRPr="001B6988">
        <w:rPr>
          <w:rFonts w:ascii="PT Astra Serif" w:hAnsi="PT Astra Serif"/>
          <w:sz w:val="28"/>
          <w:szCs w:val="28"/>
        </w:rPr>
        <w:t xml:space="preserve">органы охраны объектов культурного наследия. </w:t>
      </w:r>
    </w:p>
    <w:p w:rsidR="00E0568F" w:rsidRPr="001B6988" w:rsidRDefault="00E0568F" w:rsidP="00884EB2">
      <w:pPr>
        <w:tabs>
          <w:tab w:val="left" w:pos="1134"/>
        </w:tabs>
        <w:spacing w:line="240" w:lineRule="auto"/>
        <w:ind w:firstLine="709"/>
        <w:rPr>
          <w:rFonts w:ascii="PT Astra Serif" w:hAnsi="PT Astra Serif"/>
          <w:sz w:val="28"/>
          <w:szCs w:val="28"/>
        </w:rPr>
      </w:pPr>
      <w:bookmarkStart w:id="206" w:name="dst100472"/>
      <w:bookmarkEnd w:id="206"/>
      <w:r w:rsidRPr="001B6988">
        <w:rPr>
          <w:rFonts w:ascii="PT Astra Serif" w:hAnsi="PT Astra Serif"/>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E0568F" w:rsidRPr="001B6988" w:rsidRDefault="00E0568F" w:rsidP="00884EB2">
      <w:pPr>
        <w:keepNext/>
        <w:keepLines/>
        <w:tabs>
          <w:tab w:val="left" w:pos="1134"/>
        </w:tabs>
        <w:spacing w:before="200"/>
        <w:ind w:firstLine="709"/>
        <w:outlineLvl w:val="2"/>
        <w:rPr>
          <w:rFonts w:ascii="PT Astra Serif" w:hAnsi="PT Astra Serif"/>
          <w:b/>
          <w:bCs/>
          <w:color w:val="000000"/>
          <w:spacing w:val="-10"/>
          <w:sz w:val="28"/>
          <w:szCs w:val="28"/>
        </w:rPr>
      </w:pPr>
      <w:bookmarkStart w:id="207" w:name="_Toc135404160"/>
      <w:bookmarkStart w:id="208" w:name="_Toc151133291"/>
      <w:r w:rsidRPr="001B6988">
        <w:rPr>
          <w:rFonts w:ascii="PT Astra Serif" w:hAnsi="PT Astra Serif"/>
          <w:b/>
          <w:bCs/>
          <w:color w:val="000000"/>
          <w:spacing w:val="-10"/>
          <w:sz w:val="28"/>
          <w:szCs w:val="28"/>
        </w:rPr>
        <w:t>Статья 14.8.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179"/>
      <w:bookmarkEnd w:id="180"/>
      <w:bookmarkEnd w:id="207"/>
      <w:bookmarkEnd w:id="208"/>
    </w:p>
    <w:p w:rsidR="00E0568F" w:rsidRPr="001B6988" w:rsidRDefault="00E0568F" w:rsidP="00B47DD1">
      <w:pPr>
        <w:spacing w:line="240" w:lineRule="auto"/>
        <w:rPr>
          <w:rFonts w:ascii="PT Astra Serif" w:hAnsi="PT Astra Serif"/>
          <w:b/>
          <w:bCs/>
          <w:color w:val="000000"/>
          <w:spacing w:val="-10"/>
          <w:sz w:val="28"/>
          <w:szCs w:val="28"/>
        </w:rPr>
      </w:pPr>
    </w:p>
    <w:p w:rsidR="00E0568F" w:rsidRPr="001B6988" w:rsidRDefault="00E0568F" w:rsidP="00884EB2">
      <w:pPr>
        <w:tabs>
          <w:tab w:val="left" w:pos="1134"/>
          <w:tab w:val="left" w:pos="4800"/>
        </w:tabs>
        <w:spacing w:line="240" w:lineRule="auto"/>
        <w:ind w:firstLine="709"/>
        <w:rPr>
          <w:rFonts w:ascii="PT Astra Serif" w:hAnsi="PT Astra Serif"/>
          <w:sz w:val="28"/>
          <w:szCs w:val="28"/>
        </w:rPr>
      </w:pPr>
      <w:r w:rsidRPr="001B6988">
        <w:rPr>
          <w:rFonts w:ascii="PT Astra Serif" w:hAnsi="PT Astra Serif"/>
          <w:sz w:val="28"/>
          <w:szCs w:val="28"/>
        </w:rPr>
        <w:t xml:space="preserve"> В Пинеровском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E0568F" w:rsidRPr="001B6988" w:rsidRDefault="00E0568F" w:rsidP="0074368A">
      <w:pPr>
        <w:numPr>
          <w:ilvl w:val="0"/>
          <w:numId w:val="78"/>
        </w:numPr>
        <w:tabs>
          <w:tab w:val="left" w:pos="1134"/>
          <w:tab w:val="left" w:pos="4800"/>
        </w:tabs>
        <w:spacing w:line="240" w:lineRule="auto"/>
        <w:ind w:left="0" w:firstLine="709"/>
        <w:rPr>
          <w:rFonts w:ascii="PT Astra Serif" w:hAnsi="PT Astra Serif"/>
          <w:sz w:val="28"/>
          <w:szCs w:val="28"/>
        </w:rPr>
      </w:pPr>
      <w:r w:rsidRPr="001B6988">
        <w:rPr>
          <w:rFonts w:ascii="PT Astra Serif" w:hAnsi="PT Astra Serif"/>
          <w:sz w:val="28"/>
          <w:szCs w:val="28"/>
        </w:rPr>
        <w:t>ограничения использования территории;</w:t>
      </w:r>
    </w:p>
    <w:p w:rsidR="00E0568F" w:rsidRPr="001B6988" w:rsidRDefault="00E0568F" w:rsidP="0074368A">
      <w:pPr>
        <w:numPr>
          <w:ilvl w:val="0"/>
          <w:numId w:val="78"/>
        </w:numPr>
        <w:tabs>
          <w:tab w:val="left" w:pos="1134"/>
          <w:tab w:val="left" w:pos="4800"/>
        </w:tabs>
        <w:spacing w:line="240" w:lineRule="auto"/>
        <w:ind w:left="0" w:firstLine="709"/>
        <w:rPr>
          <w:rFonts w:ascii="PT Astra Serif" w:hAnsi="PT Astra Serif"/>
          <w:sz w:val="28"/>
          <w:szCs w:val="28"/>
        </w:rPr>
      </w:pPr>
      <w:r w:rsidRPr="001B6988">
        <w:rPr>
          <w:rFonts w:ascii="PT Astra Serif" w:hAnsi="PT Astra Serif"/>
          <w:sz w:val="28"/>
          <w:szCs w:val="28"/>
        </w:rPr>
        <w:t>ограничения хозяйственной и иной деятельности;</w:t>
      </w:r>
    </w:p>
    <w:p w:rsidR="00E0568F" w:rsidRPr="001B6988" w:rsidRDefault="00E0568F" w:rsidP="0074368A">
      <w:pPr>
        <w:numPr>
          <w:ilvl w:val="0"/>
          <w:numId w:val="78"/>
        </w:numPr>
        <w:tabs>
          <w:tab w:val="left" w:pos="1134"/>
          <w:tab w:val="left" w:pos="4800"/>
        </w:tabs>
        <w:spacing w:line="240" w:lineRule="auto"/>
        <w:ind w:left="0" w:firstLine="709"/>
        <w:rPr>
          <w:rFonts w:ascii="PT Astra Serif" w:hAnsi="PT Astra Serif"/>
          <w:sz w:val="28"/>
          <w:szCs w:val="28"/>
        </w:rPr>
      </w:pPr>
      <w:r w:rsidRPr="001B6988">
        <w:rPr>
          <w:rFonts w:ascii="PT Astra Serif" w:hAnsi="PT Astra Serif"/>
          <w:sz w:val="28"/>
          <w:szCs w:val="28"/>
        </w:rPr>
        <w:t>обязательные мероприятия по защите населения и территорий;</w:t>
      </w:r>
    </w:p>
    <w:p w:rsidR="00E0568F" w:rsidRPr="001B6988" w:rsidRDefault="00E0568F" w:rsidP="0074368A">
      <w:pPr>
        <w:widowControl/>
        <w:numPr>
          <w:ilvl w:val="0"/>
          <w:numId w:val="78"/>
        </w:numPr>
        <w:tabs>
          <w:tab w:val="left" w:pos="142"/>
          <w:tab w:val="left" w:pos="1134"/>
        </w:tabs>
        <w:autoSpaceDE/>
        <w:autoSpaceDN/>
        <w:adjustRightInd/>
        <w:spacing w:line="240" w:lineRule="auto"/>
        <w:ind w:left="0" w:firstLine="709"/>
        <w:contextualSpacing/>
        <w:textAlignment w:val="auto"/>
        <w:rPr>
          <w:rFonts w:ascii="PT Astra Serif" w:hAnsi="PT Astra Serif"/>
          <w:sz w:val="28"/>
          <w:szCs w:val="28"/>
        </w:rPr>
      </w:pPr>
      <w:r w:rsidRPr="001B6988">
        <w:rPr>
          <w:rFonts w:ascii="PT Astra Serif" w:hAnsi="PT Astra Serif"/>
          <w:color w:val="00000A"/>
          <w:sz w:val="28"/>
          <w:szCs w:val="28"/>
        </w:rPr>
        <w:t>оповещение и информирование населения;</w:t>
      </w:r>
    </w:p>
    <w:p w:rsidR="00E0568F" w:rsidRPr="001B6988" w:rsidRDefault="00E0568F" w:rsidP="0074368A">
      <w:pPr>
        <w:widowControl/>
        <w:numPr>
          <w:ilvl w:val="0"/>
          <w:numId w:val="78"/>
        </w:numPr>
        <w:tabs>
          <w:tab w:val="left" w:pos="142"/>
          <w:tab w:val="left" w:pos="1134"/>
        </w:tabs>
        <w:autoSpaceDE/>
        <w:autoSpaceDN/>
        <w:adjustRightInd/>
        <w:spacing w:line="240" w:lineRule="auto"/>
        <w:ind w:left="0" w:firstLine="709"/>
        <w:contextualSpacing/>
        <w:textAlignment w:val="auto"/>
        <w:rPr>
          <w:rFonts w:ascii="PT Astra Serif" w:hAnsi="PT Astra Serif"/>
          <w:sz w:val="28"/>
          <w:szCs w:val="28"/>
        </w:rPr>
      </w:pPr>
      <w:r w:rsidRPr="001B6988">
        <w:rPr>
          <w:rFonts w:ascii="PT Astra Serif" w:hAnsi="PT Astra Serif"/>
          <w:sz w:val="28"/>
          <w:szCs w:val="28"/>
        </w:rPr>
        <w:t>организация работы по предупреждению и ликвидации чрезвычайных ситуаций.</w:t>
      </w:r>
    </w:p>
    <w:p w:rsidR="00E0568F" w:rsidRPr="001B6988" w:rsidRDefault="00E0568F" w:rsidP="004D3DCB">
      <w:pPr>
        <w:keepNext/>
        <w:keepLines/>
        <w:tabs>
          <w:tab w:val="left" w:pos="1134"/>
        </w:tabs>
        <w:spacing w:before="200" w:line="240" w:lineRule="auto"/>
        <w:ind w:firstLine="709"/>
        <w:outlineLvl w:val="2"/>
        <w:rPr>
          <w:rFonts w:ascii="PT Astra Serif" w:hAnsi="PT Astra Serif"/>
          <w:b/>
          <w:bCs/>
          <w:color w:val="000000"/>
          <w:spacing w:val="-10"/>
          <w:sz w:val="28"/>
          <w:szCs w:val="28"/>
        </w:rPr>
      </w:pPr>
      <w:bookmarkStart w:id="209" w:name="_Toc108779132"/>
      <w:bookmarkStart w:id="210" w:name="_Toc123206821"/>
      <w:bookmarkStart w:id="211" w:name="_Toc151133292"/>
      <w:r w:rsidRPr="001B6988">
        <w:rPr>
          <w:rFonts w:ascii="PT Astra Serif" w:hAnsi="PT Astra Serif"/>
          <w:b/>
          <w:bCs/>
          <w:color w:val="000000"/>
          <w:spacing w:val="-10"/>
          <w:sz w:val="28"/>
          <w:szCs w:val="28"/>
        </w:rPr>
        <w:t>Статья 14.9. Ограничения использования земельных участков и объектов капитального строительства в границах зон затопления</w:t>
      </w:r>
      <w:bookmarkEnd w:id="209"/>
      <w:bookmarkEnd w:id="210"/>
      <w:r w:rsidRPr="001B6988">
        <w:rPr>
          <w:rFonts w:ascii="PT Astra Serif" w:hAnsi="PT Astra Serif"/>
          <w:b/>
          <w:bCs/>
          <w:color w:val="000000"/>
          <w:spacing w:val="-10"/>
          <w:sz w:val="28"/>
          <w:szCs w:val="28"/>
        </w:rPr>
        <w:t>, подтопления</w:t>
      </w:r>
      <w:bookmarkEnd w:id="211"/>
    </w:p>
    <w:p w:rsidR="00E0568F" w:rsidRPr="001B6988" w:rsidRDefault="00E0568F" w:rsidP="004D3DCB">
      <w:pPr>
        <w:rPr>
          <w:rFonts w:ascii="PT Astra Serif" w:hAnsi="PT Astra Serif"/>
          <w:b/>
          <w:bCs/>
          <w:color w:val="000000"/>
          <w:spacing w:val="-10"/>
          <w:sz w:val="28"/>
          <w:szCs w:val="28"/>
        </w:rPr>
      </w:pPr>
    </w:p>
    <w:p w:rsidR="00E0568F" w:rsidRPr="001B6988" w:rsidRDefault="00E0568F" w:rsidP="004D3DCB">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rPr>
        <w:t xml:space="preserve">В границах зон затопления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территорий и объектов от негативного воздействия вод. </w:t>
      </w:r>
    </w:p>
    <w:p w:rsidR="00E0568F" w:rsidRPr="001B6988" w:rsidRDefault="00E0568F" w:rsidP="004D3DCB">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 xml:space="preserve"> В соответствии с СП 104.13330.2016 «Инженерная защита территории от затопления и подтопления». Актуализированная редакция СНиП 2.06.15-85 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хозяйственной деятельности, ухудшением санитарно-гигиенических условий, затратами на восстановление эксплуатационной надежности объектов на затапливаемых и подтопленных территориях.</w:t>
      </w:r>
    </w:p>
    <w:p w:rsidR="00E0568F" w:rsidRPr="001B6988" w:rsidRDefault="00E0568F" w:rsidP="004D3DCB">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Защиту территорий от затопления следует осуществлять:</w:t>
      </w:r>
    </w:p>
    <w:p w:rsidR="00E0568F" w:rsidRPr="001B6988" w:rsidRDefault="00E0568F" w:rsidP="004D3DCB">
      <w:pPr>
        <w:widowControl/>
        <w:numPr>
          <w:ilvl w:val="0"/>
          <w:numId w:val="162"/>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обвалованием территорий со стороны реки, водохранилища или другого водного объекта;</w:t>
      </w:r>
    </w:p>
    <w:p w:rsidR="00E0568F" w:rsidRPr="001B6988" w:rsidRDefault="00E0568F" w:rsidP="004D3DCB">
      <w:pPr>
        <w:widowControl/>
        <w:numPr>
          <w:ilvl w:val="0"/>
          <w:numId w:val="162"/>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искусственным повышением рельефа территории до незатопляемых планировочных отметок;</w:t>
      </w:r>
    </w:p>
    <w:p w:rsidR="00E0568F" w:rsidRPr="001B6988" w:rsidRDefault="00E0568F" w:rsidP="004D3DCB">
      <w:pPr>
        <w:widowControl/>
        <w:numPr>
          <w:ilvl w:val="0"/>
          <w:numId w:val="162"/>
        </w:numPr>
        <w:tabs>
          <w:tab w:val="left" w:pos="1134"/>
        </w:tabs>
        <w:autoSpaceDE/>
        <w:autoSpaceDN/>
        <w:adjustRightInd/>
        <w:spacing w:after="200"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E0568F" w:rsidRPr="001B6988" w:rsidRDefault="00E0568F" w:rsidP="004D3DCB">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Для защиты территорий от подтопления следует применять:</w:t>
      </w:r>
    </w:p>
    <w:p w:rsidR="00E0568F" w:rsidRPr="001B6988" w:rsidRDefault="00E0568F" w:rsidP="004D3DCB">
      <w:pPr>
        <w:widowControl/>
        <w:numPr>
          <w:ilvl w:val="0"/>
          <w:numId w:val="163"/>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дренажные системы;</w:t>
      </w:r>
    </w:p>
    <w:p w:rsidR="00E0568F" w:rsidRPr="001B6988" w:rsidRDefault="00E0568F" w:rsidP="004D3DCB">
      <w:pPr>
        <w:widowControl/>
        <w:numPr>
          <w:ilvl w:val="0"/>
          <w:numId w:val="163"/>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 xml:space="preserve">противофильтрационные экраны и завесы, проектируемые по </w:t>
      </w:r>
      <w:hyperlink r:id="rId46" w:history="1">
        <w:r w:rsidRPr="001B6988">
          <w:rPr>
            <w:rFonts w:ascii="PT Astra Serif" w:hAnsi="PT Astra Serif"/>
            <w:color w:val="000000"/>
            <w:sz w:val="28"/>
            <w:szCs w:val="28"/>
            <w:lang w:eastAsia="en-US"/>
          </w:rPr>
          <w:t>СП 22.13330</w:t>
        </w:r>
      </w:hyperlink>
      <w:r w:rsidRPr="001B6988">
        <w:rPr>
          <w:rFonts w:ascii="PT Astra Serif" w:hAnsi="PT Astra Serif"/>
          <w:color w:val="000000"/>
          <w:sz w:val="28"/>
          <w:szCs w:val="28"/>
          <w:lang w:eastAsia="en-US"/>
        </w:rPr>
        <w:t>.2016</w:t>
      </w:r>
      <w:r w:rsidRPr="001B6988">
        <w:rPr>
          <w:rFonts w:ascii="PT Astra Serif" w:hAnsi="PT Astra Serif"/>
          <w:sz w:val="28"/>
          <w:szCs w:val="28"/>
        </w:rPr>
        <w:t xml:space="preserve"> «</w:t>
      </w:r>
      <w:r w:rsidRPr="001B6988">
        <w:rPr>
          <w:rFonts w:ascii="PT Astra Serif" w:hAnsi="PT Astra Serif"/>
          <w:color w:val="000000"/>
          <w:sz w:val="28"/>
          <w:szCs w:val="28"/>
          <w:lang w:eastAsia="en-US"/>
        </w:rPr>
        <w:t>Основания зданий и сооружений». Актуализированная редакция СНиП 2.02.01-83*</w:t>
      </w:r>
      <w:r w:rsidRPr="001B6988">
        <w:rPr>
          <w:rFonts w:ascii="PT Astra Serif" w:hAnsi="PT Astra Serif"/>
          <w:sz w:val="28"/>
          <w:szCs w:val="28"/>
          <w:lang w:eastAsia="en-US"/>
        </w:rPr>
        <w:t>;</w:t>
      </w:r>
    </w:p>
    <w:p w:rsidR="00E0568F" w:rsidRPr="001B6988" w:rsidRDefault="00E0568F" w:rsidP="004D3DCB">
      <w:pPr>
        <w:widowControl/>
        <w:numPr>
          <w:ilvl w:val="0"/>
          <w:numId w:val="163"/>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вертикальную планировку территории с организацией поверхностного стока, включая искусственное повышение рельефа до планировочных отметок, обеспечивающих соблюдение нормы осушения;</w:t>
      </w:r>
    </w:p>
    <w:p w:rsidR="00E0568F" w:rsidRPr="001B6988" w:rsidRDefault="00E0568F" w:rsidP="004D3DCB">
      <w:pPr>
        <w:widowControl/>
        <w:numPr>
          <w:ilvl w:val="0"/>
          <w:numId w:val="163"/>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прочистку открытых водотоков и других элементов естественного дренирования;</w:t>
      </w:r>
    </w:p>
    <w:p w:rsidR="00E0568F" w:rsidRPr="001B6988" w:rsidRDefault="00E0568F" w:rsidP="004D3DCB">
      <w:pPr>
        <w:widowControl/>
        <w:numPr>
          <w:ilvl w:val="0"/>
          <w:numId w:val="163"/>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регулирование уровенного режима водных объектов;</w:t>
      </w:r>
    </w:p>
    <w:p w:rsidR="00E0568F" w:rsidRPr="001B6988" w:rsidRDefault="00E0568F" w:rsidP="004D3DCB">
      <w:pPr>
        <w:widowControl/>
        <w:numPr>
          <w:ilvl w:val="0"/>
          <w:numId w:val="163"/>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посадку деревьев с поверхностной корневой системой;</w:t>
      </w:r>
    </w:p>
    <w:p w:rsidR="00E0568F" w:rsidRPr="001B6988" w:rsidRDefault="00E0568F" w:rsidP="004D3DCB">
      <w:pPr>
        <w:widowControl/>
        <w:numPr>
          <w:ilvl w:val="0"/>
          <w:numId w:val="163"/>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технические решения, направленные на защиту водонесущих инженерных коммуникаций от повреждений, вызванных просадками грунта вследствие его подмыва, корнями растений и т.п. (защитные обоймы, футляры, прикорневые барьеры, усиленная гидроизоляция).</w:t>
      </w:r>
    </w:p>
    <w:p w:rsidR="00E0568F" w:rsidRPr="001B6988" w:rsidRDefault="00E0568F" w:rsidP="004D3DCB">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Защита территории населенных пунктов, промышленных, общественно-деловых и коммунально-складских объектов должна обеспечивать:</w:t>
      </w:r>
    </w:p>
    <w:p w:rsidR="00E0568F" w:rsidRPr="001B6988" w:rsidRDefault="00E0568F" w:rsidP="004D3DCB">
      <w:pPr>
        <w:widowControl/>
        <w:numPr>
          <w:ilvl w:val="0"/>
          <w:numId w:val="161"/>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бесперебойное и надежное функционирование и развитие объектов капитального строительства жилого, производственного, общественно-делового назначения, социальной, инженерной и транспортной инфраструктуры, зон рекреационного назначения и других территориальных зон и отдельных сооружений;</w:t>
      </w:r>
    </w:p>
    <w:p w:rsidR="00E0568F" w:rsidRPr="001B6988" w:rsidRDefault="00E0568F" w:rsidP="004D3DCB">
      <w:pPr>
        <w:widowControl/>
        <w:numPr>
          <w:ilvl w:val="0"/>
          <w:numId w:val="161"/>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нормативные медико-санитарные условия жизни населения;</w:t>
      </w:r>
    </w:p>
    <w:p w:rsidR="00E0568F" w:rsidRPr="001B6988" w:rsidRDefault="00E0568F" w:rsidP="004D3DCB">
      <w:pPr>
        <w:widowControl/>
        <w:numPr>
          <w:ilvl w:val="0"/>
          <w:numId w:val="161"/>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нормативные санитарно-гигиенические, социальные и рекреационные условия защищаемых территорий.</w:t>
      </w:r>
    </w:p>
    <w:p w:rsidR="00E0568F" w:rsidRPr="001B6988" w:rsidRDefault="00E0568F" w:rsidP="004D3DCB">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Защита сельскохозяйственных земель и природных ландшафтов должна обеспечивать:</w:t>
      </w:r>
    </w:p>
    <w:p w:rsidR="00E0568F" w:rsidRPr="001B6988" w:rsidRDefault="00E0568F" w:rsidP="004D3DCB">
      <w:pPr>
        <w:widowControl/>
        <w:numPr>
          <w:ilvl w:val="0"/>
          <w:numId w:val="160"/>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регулирование гидрологического и гидрогеологического режимов для безопасного и эффективного использования земель в соответствии с их функциональным назначением;</w:t>
      </w:r>
    </w:p>
    <w:p w:rsidR="00E0568F" w:rsidRPr="001B6988" w:rsidRDefault="00E0568F" w:rsidP="004D3DCB">
      <w:pPr>
        <w:widowControl/>
        <w:numPr>
          <w:ilvl w:val="0"/>
          <w:numId w:val="160"/>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условия для рационального использования и охраны земельных, водных, минерально-сырьевых и других природных ресурсов.</w:t>
      </w:r>
    </w:p>
    <w:p w:rsidR="00E0568F" w:rsidRPr="001B6988" w:rsidRDefault="00E0568F" w:rsidP="004D3DCB">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При проектировании защиты природных ландшафтов вблизи населенных пунктов следует предусматривать возможность использования таких территорий для создания санитарно-защитных и рекреационных зон.</w:t>
      </w:r>
    </w:p>
    <w:p w:rsidR="00E0568F" w:rsidRPr="001B6988" w:rsidRDefault="00E0568F" w:rsidP="004D3DCB">
      <w:pPr>
        <w:widowControl/>
        <w:tabs>
          <w:tab w:val="left" w:pos="1134"/>
        </w:tabs>
        <w:spacing w:line="240" w:lineRule="auto"/>
        <w:ind w:firstLine="709"/>
        <w:textAlignment w:val="auto"/>
        <w:rPr>
          <w:rFonts w:ascii="PT Astra Serif" w:hAnsi="PT Astra Serif"/>
          <w:color w:val="000000"/>
          <w:sz w:val="28"/>
          <w:szCs w:val="28"/>
          <w:lang w:eastAsia="en-US"/>
        </w:rPr>
      </w:pPr>
      <w:r w:rsidRPr="001B6988">
        <w:rPr>
          <w:rFonts w:ascii="PT Astra Serif" w:hAnsi="PT Astra Serif"/>
          <w:color w:val="000000"/>
          <w:sz w:val="28"/>
          <w:szCs w:val="28"/>
          <w:lang w:eastAsia="en-US"/>
        </w:rPr>
        <w:t xml:space="preserve">Инженерная защита территорий и объектов от негативного воздействия вод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47" w:history="1">
        <w:r w:rsidRPr="001B6988">
          <w:rPr>
            <w:rFonts w:ascii="PT Astra Serif" w:hAnsi="PT Astra Serif"/>
            <w:color w:val="000000"/>
            <w:sz w:val="28"/>
            <w:szCs w:val="28"/>
            <w:lang w:eastAsia="en-US"/>
          </w:rPr>
          <w:t>законодательством</w:t>
        </w:r>
      </w:hyperlink>
      <w:r w:rsidRPr="001B6988">
        <w:rPr>
          <w:rFonts w:ascii="PT Astra Serif" w:hAnsi="PT Astra Serif"/>
          <w:color w:val="000000"/>
          <w:sz w:val="28"/>
          <w:szCs w:val="28"/>
          <w:lang w:eastAsia="en-US"/>
        </w:rP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E0568F" w:rsidRPr="001B6988" w:rsidRDefault="00E0568F" w:rsidP="004D3DCB">
      <w:pPr>
        <w:widowControl/>
        <w:tabs>
          <w:tab w:val="left" w:pos="1134"/>
        </w:tabs>
        <w:spacing w:line="240" w:lineRule="auto"/>
        <w:ind w:firstLine="709"/>
        <w:textAlignment w:val="auto"/>
        <w:rPr>
          <w:rFonts w:ascii="PT Astra Serif" w:hAnsi="PT Astra Serif"/>
          <w:color w:val="000000"/>
          <w:sz w:val="28"/>
          <w:szCs w:val="28"/>
          <w:lang w:eastAsia="en-US"/>
        </w:rPr>
      </w:pPr>
      <w:r w:rsidRPr="001B6988">
        <w:rPr>
          <w:rFonts w:ascii="PT Astra Serif" w:hAnsi="PT Astra Serif"/>
          <w:color w:val="000000"/>
          <w:sz w:val="28"/>
          <w:szCs w:val="28"/>
          <w:lang w:eastAsia="en-US"/>
        </w:rPr>
        <w:t xml:space="preserve">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48" w:history="1">
        <w:r w:rsidRPr="001B6988">
          <w:rPr>
            <w:rFonts w:ascii="PT Astra Serif" w:hAnsi="PT Astra Serif"/>
            <w:color w:val="000000"/>
            <w:sz w:val="28"/>
            <w:szCs w:val="28"/>
            <w:lang w:eastAsia="en-US"/>
          </w:rPr>
          <w:t>законодательством</w:t>
        </w:r>
      </w:hyperlink>
      <w:r w:rsidRPr="001B6988">
        <w:rPr>
          <w:rFonts w:ascii="PT Astra Serif" w:hAnsi="PT Astra Serif"/>
          <w:color w:val="000000"/>
          <w:sz w:val="28"/>
          <w:szCs w:val="28"/>
          <w:lang w:eastAsia="en-US"/>
        </w:rPr>
        <w:t xml:space="preserve"> и гражданским </w:t>
      </w:r>
      <w:hyperlink r:id="rId49" w:history="1">
        <w:r w:rsidRPr="001B6988">
          <w:rPr>
            <w:rFonts w:ascii="PT Astra Serif" w:hAnsi="PT Astra Serif"/>
            <w:color w:val="000000"/>
            <w:sz w:val="28"/>
            <w:szCs w:val="28"/>
            <w:lang w:eastAsia="en-US"/>
          </w:rPr>
          <w:t>законодательством</w:t>
        </w:r>
      </w:hyperlink>
      <w:r w:rsidRPr="001B6988">
        <w:rPr>
          <w:rFonts w:ascii="PT Astra Serif" w:hAnsi="PT Astra Serif"/>
          <w:color w:val="000000"/>
          <w:sz w:val="28"/>
          <w:szCs w:val="28"/>
          <w:lang w:eastAsia="en-US"/>
        </w:rPr>
        <w:t>.</w:t>
      </w:r>
    </w:p>
    <w:p w:rsidR="00E0568F" w:rsidRPr="001B6988" w:rsidRDefault="00E0568F" w:rsidP="004D3DCB">
      <w:pPr>
        <w:widowControl/>
        <w:tabs>
          <w:tab w:val="left" w:pos="1134"/>
        </w:tabs>
        <w:spacing w:line="240" w:lineRule="auto"/>
        <w:ind w:firstLine="709"/>
        <w:textAlignment w:val="auto"/>
        <w:rPr>
          <w:rFonts w:ascii="PT Astra Serif" w:hAnsi="PT Astra Serif"/>
          <w:sz w:val="28"/>
          <w:szCs w:val="28"/>
          <w:lang w:eastAsia="en-US"/>
        </w:rPr>
      </w:pPr>
      <w:r w:rsidRPr="001B6988">
        <w:rPr>
          <w:rFonts w:ascii="PT Astra Serif" w:hAnsi="PT Astra Serif"/>
          <w:sz w:val="28"/>
          <w:szCs w:val="28"/>
          <w:lang w:eastAsia="en-US"/>
        </w:rPr>
        <w:t>В границах зон затопления, подтопления запрещаются:</w:t>
      </w:r>
    </w:p>
    <w:p w:rsidR="00E0568F" w:rsidRPr="001B6988" w:rsidRDefault="00E0568F" w:rsidP="004D3DCB">
      <w:pPr>
        <w:widowControl/>
        <w:numPr>
          <w:ilvl w:val="1"/>
          <w:numId w:val="159"/>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E0568F" w:rsidRPr="001B6988" w:rsidRDefault="00E0568F" w:rsidP="004D3DCB">
      <w:pPr>
        <w:widowControl/>
        <w:numPr>
          <w:ilvl w:val="1"/>
          <w:numId w:val="159"/>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использование сточных вод в целях повышения почвенного плодородия;</w:t>
      </w:r>
    </w:p>
    <w:p w:rsidR="00E0568F" w:rsidRPr="001B6988" w:rsidRDefault="00E0568F" w:rsidP="004D3DCB">
      <w:pPr>
        <w:widowControl/>
        <w:numPr>
          <w:ilvl w:val="1"/>
          <w:numId w:val="159"/>
        </w:numPr>
        <w:tabs>
          <w:tab w:val="left" w:pos="1134"/>
        </w:tabs>
        <w:autoSpaceDE/>
        <w:autoSpaceDN/>
        <w:adjustRightInd/>
        <w:spacing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E0568F" w:rsidRPr="001B6988" w:rsidRDefault="00E0568F" w:rsidP="004D3DCB">
      <w:pPr>
        <w:widowControl/>
        <w:numPr>
          <w:ilvl w:val="1"/>
          <w:numId w:val="159"/>
        </w:numPr>
        <w:tabs>
          <w:tab w:val="left" w:pos="1134"/>
        </w:tabs>
        <w:autoSpaceDE/>
        <w:autoSpaceDN/>
        <w:adjustRightInd/>
        <w:spacing w:after="200" w:line="240" w:lineRule="auto"/>
        <w:ind w:left="0" w:firstLine="709"/>
        <w:textAlignment w:val="auto"/>
        <w:rPr>
          <w:rFonts w:ascii="PT Astra Serif" w:hAnsi="PT Astra Serif"/>
          <w:sz w:val="28"/>
          <w:szCs w:val="28"/>
          <w:lang w:eastAsia="en-US"/>
        </w:rPr>
      </w:pPr>
      <w:r w:rsidRPr="001B6988">
        <w:rPr>
          <w:rFonts w:ascii="PT Astra Serif" w:hAnsi="PT Astra Serif"/>
          <w:sz w:val="28"/>
          <w:szCs w:val="28"/>
          <w:lang w:eastAsia="en-US"/>
        </w:rPr>
        <w:t>осуществление авиационных мер по борьбе с вредными организмами.</w:t>
      </w:r>
    </w:p>
    <w:p w:rsidR="00E0568F" w:rsidRPr="001B6988" w:rsidRDefault="00E0568F" w:rsidP="00AA7008">
      <w:pPr>
        <w:rPr>
          <w:rFonts w:ascii="PT Astra Serif" w:hAnsi="PT Astra Serif"/>
          <w:lang w:eastAsia="ar-SA"/>
        </w:rPr>
      </w:pPr>
      <w:r w:rsidRPr="001B6988">
        <w:rPr>
          <w:rFonts w:ascii="PT Astra Serif" w:hAnsi="PT Astra Serif"/>
          <w:b/>
          <w:bCs/>
          <w:color w:val="000000"/>
          <w:spacing w:val="-10"/>
          <w:sz w:val="28"/>
          <w:szCs w:val="28"/>
        </w:rPr>
        <w:t>Статья 14.10. Приаэродромная территория.</w:t>
      </w:r>
    </w:p>
    <w:p w:rsidR="00E0568F" w:rsidRPr="001B6988" w:rsidRDefault="00E0568F" w:rsidP="00AA7008">
      <w:pPr>
        <w:rPr>
          <w:rFonts w:ascii="PT Astra Serif" w:hAnsi="PT Astra Serif"/>
          <w:lang w:eastAsia="ar-SA"/>
        </w:rPr>
      </w:pPr>
    </w:p>
    <w:p w:rsidR="00E0568F" w:rsidRPr="001B6988" w:rsidRDefault="00E0568F" w:rsidP="002A2447">
      <w:pPr>
        <w:pStyle w:val="BodyText"/>
        <w:spacing w:after="0"/>
        <w:ind w:firstLine="709"/>
        <w:jc w:val="both"/>
        <w:rPr>
          <w:rFonts w:ascii="PT Astra Serif" w:hAnsi="PT Astra Serif"/>
          <w:sz w:val="28"/>
          <w:szCs w:val="28"/>
          <w:lang w:val="ru-RU"/>
        </w:rPr>
      </w:pPr>
      <w:r w:rsidRPr="001B6988">
        <w:rPr>
          <w:rFonts w:ascii="PT Astra Serif" w:hAnsi="PT Astra Serif"/>
          <w:sz w:val="28"/>
          <w:szCs w:val="28"/>
          <w:lang w:val="ru-RU"/>
        </w:rPr>
        <w:t>Приаэродромная территория (ПАТ) является зоной с особыми условиями использования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территорий. На приаэродромной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территории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выделяются семь</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подзон, в которых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устанавливаются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ограничения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использования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объектов</w:t>
      </w:r>
      <w:r w:rsidRPr="001B6988">
        <w:rPr>
          <w:rFonts w:ascii="PT Astra Serif" w:hAnsi="PT Astra Serif"/>
          <w:spacing w:val="-4"/>
          <w:sz w:val="28"/>
          <w:szCs w:val="28"/>
          <w:lang w:val="ru-RU"/>
        </w:rPr>
        <w:t xml:space="preserve"> </w:t>
      </w:r>
      <w:r w:rsidRPr="001B6988">
        <w:rPr>
          <w:rFonts w:ascii="PT Astra Serif" w:hAnsi="PT Astra Serif"/>
          <w:sz w:val="28"/>
          <w:szCs w:val="28"/>
          <w:lang w:val="ru-RU"/>
        </w:rPr>
        <w:t>недвижимости и осуществления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деятельности:</w:t>
      </w:r>
    </w:p>
    <w:p w:rsidR="00E0568F" w:rsidRPr="001B6988" w:rsidRDefault="00E0568F" w:rsidP="002A2447">
      <w:pPr>
        <w:pStyle w:val="BodyText"/>
        <w:spacing w:after="0"/>
        <w:ind w:firstLine="709"/>
        <w:jc w:val="both"/>
        <w:rPr>
          <w:rFonts w:ascii="PT Astra Serif" w:hAnsi="PT Astra Serif"/>
          <w:sz w:val="28"/>
          <w:szCs w:val="28"/>
          <w:lang w:val="ru-RU"/>
        </w:rPr>
      </w:pPr>
      <w:r w:rsidRPr="001B6988">
        <w:rPr>
          <w:rFonts w:ascii="PT Astra Serif" w:hAnsi="PT Astra Serif"/>
          <w:sz w:val="28"/>
          <w:szCs w:val="28"/>
          <w:lang w:val="ru-RU"/>
        </w:rPr>
        <w:t>а) первая подзона, в которой запрещается размещать объекты, не предназначенные для</w:t>
      </w:r>
      <w:r w:rsidRPr="001B6988">
        <w:rPr>
          <w:rFonts w:ascii="PT Astra Serif" w:hAnsi="PT Astra Serif"/>
          <w:spacing w:val="1"/>
          <w:sz w:val="28"/>
          <w:szCs w:val="28"/>
          <w:lang w:val="ru-RU"/>
        </w:rPr>
        <w:t xml:space="preserve"> </w:t>
      </w:r>
      <w:r w:rsidRPr="001B6988">
        <w:rPr>
          <w:rFonts w:ascii="PT Astra Serif" w:hAnsi="PT Astra Serif"/>
          <w:spacing w:val="-1"/>
          <w:sz w:val="28"/>
          <w:szCs w:val="28"/>
          <w:lang w:val="ru-RU"/>
        </w:rPr>
        <w:t>организации</w:t>
      </w:r>
      <w:r w:rsidRPr="001B6988">
        <w:rPr>
          <w:rFonts w:ascii="PT Astra Serif" w:hAnsi="PT Astra Serif"/>
          <w:spacing w:val="-14"/>
          <w:sz w:val="28"/>
          <w:szCs w:val="28"/>
          <w:lang w:val="ru-RU"/>
        </w:rPr>
        <w:t xml:space="preserve"> </w:t>
      </w:r>
      <w:r w:rsidRPr="001B6988">
        <w:rPr>
          <w:rFonts w:ascii="PT Astra Serif" w:hAnsi="PT Astra Serif"/>
          <w:spacing w:val="-1"/>
          <w:sz w:val="28"/>
          <w:szCs w:val="28"/>
          <w:lang w:val="ru-RU"/>
        </w:rPr>
        <w:t>и</w:t>
      </w:r>
      <w:r w:rsidRPr="001B6988">
        <w:rPr>
          <w:rFonts w:ascii="PT Astra Serif" w:hAnsi="PT Astra Serif"/>
          <w:spacing w:val="-13"/>
          <w:sz w:val="28"/>
          <w:szCs w:val="28"/>
          <w:lang w:val="ru-RU"/>
        </w:rPr>
        <w:t xml:space="preserve"> </w:t>
      </w:r>
      <w:r w:rsidRPr="001B6988">
        <w:rPr>
          <w:rFonts w:ascii="PT Astra Serif" w:hAnsi="PT Astra Serif"/>
          <w:spacing w:val="-1"/>
          <w:sz w:val="28"/>
          <w:szCs w:val="28"/>
          <w:lang w:val="ru-RU"/>
        </w:rPr>
        <w:t>обслуживания</w:t>
      </w:r>
      <w:r w:rsidRPr="001B6988">
        <w:rPr>
          <w:rFonts w:ascii="PT Astra Serif" w:hAnsi="PT Astra Serif"/>
          <w:spacing w:val="-13"/>
          <w:sz w:val="28"/>
          <w:szCs w:val="28"/>
          <w:lang w:val="ru-RU"/>
        </w:rPr>
        <w:t xml:space="preserve"> </w:t>
      </w:r>
      <w:r w:rsidRPr="001B6988">
        <w:rPr>
          <w:rFonts w:ascii="PT Astra Serif" w:hAnsi="PT Astra Serif"/>
          <w:sz w:val="28"/>
          <w:szCs w:val="28"/>
          <w:lang w:val="ru-RU"/>
        </w:rPr>
        <w:t>воздушного</w:t>
      </w:r>
      <w:r w:rsidRPr="001B6988">
        <w:rPr>
          <w:rFonts w:ascii="PT Astra Serif" w:hAnsi="PT Astra Serif"/>
          <w:spacing w:val="-13"/>
          <w:sz w:val="28"/>
          <w:szCs w:val="28"/>
          <w:lang w:val="ru-RU"/>
        </w:rPr>
        <w:t xml:space="preserve"> </w:t>
      </w:r>
      <w:r w:rsidRPr="001B6988">
        <w:rPr>
          <w:rFonts w:ascii="PT Astra Serif" w:hAnsi="PT Astra Serif"/>
          <w:sz w:val="28"/>
          <w:szCs w:val="28"/>
          <w:lang w:val="ru-RU"/>
        </w:rPr>
        <w:t>движения</w:t>
      </w:r>
      <w:r w:rsidRPr="001B6988">
        <w:rPr>
          <w:rFonts w:ascii="PT Astra Serif" w:hAnsi="PT Astra Serif"/>
          <w:spacing w:val="-13"/>
          <w:sz w:val="28"/>
          <w:szCs w:val="28"/>
          <w:lang w:val="ru-RU"/>
        </w:rPr>
        <w:t xml:space="preserve"> </w:t>
      </w:r>
      <w:r w:rsidRPr="001B6988">
        <w:rPr>
          <w:rFonts w:ascii="PT Astra Serif" w:hAnsi="PT Astra Serif"/>
          <w:sz w:val="28"/>
          <w:szCs w:val="28"/>
          <w:lang w:val="ru-RU"/>
        </w:rPr>
        <w:t>и</w:t>
      </w:r>
      <w:r w:rsidRPr="001B6988">
        <w:rPr>
          <w:rFonts w:ascii="PT Astra Serif" w:hAnsi="PT Astra Serif"/>
          <w:spacing w:val="-13"/>
          <w:sz w:val="28"/>
          <w:szCs w:val="28"/>
          <w:lang w:val="ru-RU"/>
        </w:rPr>
        <w:t xml:space="preserve"> </w:t>
      </w:r>
      <w:r w:rsidRPr="001B6988">
        <w:rPr>
          <w:rFonts w:ascii="PT Astra Serif" w:hAnsi="PT Astra Serif"/>
          <w:sz w:val="28"/>
          <w:szCs w:val="28"/>
          <w:lang w:val="ru-RU"/>
        </w:rPr>
        <w:t>воздушных</w:t>
      </w:r>
      <w:r w:rsidRPr="001B6988">
        <w:rPr>
          <w:rFonts w:ascii="PT Astra Serif" w:hAnsi="PT Astra Serif"/>
          <w:spacing w:val="-12"/>
          <w:sz w:val="28"/>
          <w:szCs w:val="28"/>
          <w:lang w:val="ru-RU"/>
        </w:rPr>
        <w:t xml:space="preserve"> </w:t>
      </w:r>
      <w:r w:rsidRPr="001B6988">
        <w:rPr>
          <w:rFonts w:ascii="PT Astra Serif" w:hAnsi="PT Astra Serif"/>
          <w:sz w:val="28"/>
          <w:szCs w:val="28"/>
          <w:lang w:val="ru-RU"/>
        </w:rPr>
        <w:t>перевозок,</w:t>
      </w:r>
      <w:r w:rsidRPr="001B6988">
        <w:rPr>
          <w:rFonts w:ascii="PT Astra Serif" w:hAnsi="PT Astra Serif"/>
          <w:spacing w:val="-13"/>
          <w:sz w:val="28"/>
          <w:szCs w:val="28"/>
          <w:lang w:val="ru-RU"/>
        </w:rPr>
        <w:t xml:space="preserve"> </w:t>
      </w:r>
      <w:r w:rsidRPr="001B6988">
        <w:rPr>
          <w:rFonts w:ascii="PT Astra Serif" w:hAnsi="PT Astra Serif"/>
          <w:sz w:val="28"/>
          <w:szCs w:val="28"/>
          <w:lang w:val="ru-RU"/>
        </w:rPr>
        <w:t>обеспечения</w:t>
      </w:r>
      <w:r w:rsidRPr="001B6988">
        <w:rPr>
          <w:rFonts w:ascii="PT Astra Serif" w:hAnsi="PT Astra Serif"/>
          <w:spacing w:val="-13"/>
          <w:sz w:val="28"/>
          <w:szCs w:val="28"/>
          <w:lang w:val="ru-RU"/>
        </w:rPr>
        <w:t xml:space="preserve"> </w:t>
      </w:r>
      <w:r w:rsidRPr="001B6988">
        <w:rPr>
          <w:rFonts w:ascii="PT Astra Serif" w:hAnsi="PT Astra Serif"/>
          <w:sz w:val="28"/>
          <w:szCs w:val="28"/>
          <w:lang w:val="ru-RU"/>
        </w:rPr>
        <w:t>взлета,</w:t>
      </w:r>
      <w:r w:rsidRPr="001B6988">
        <w:rPr>
          <w:rFonts w:ascii="PT Astra Serif" w:hAnsi="PT Astra Serif"/>
          <w:spacing w:val="-58"/>
          <w:sz w:val="28"/>
          <w:szCs w:val="28"/>
          <w:lang w:val="ru-RU"/>
        </w:rPr>
        <w:t xml:space="preserve"> </w:t>
      </w:r>
      <w:r w:rsidRPr="001B6988">
        <w:rPr>
          <w:rFonts w:ascii="PT Astra Serif" w:hAnsi="PT Astra Serif"/>
          <w:sz w:val="28"/>
          <w:szCs w:val="28"/>
          <w:lang w:val="ru-RU"/>
        </w:rPr>
        <w:t>посадки,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руления и стоянки воздушных судов;</w:t>
      </w:r>
    </w:p>
    <w:p w:rsidR="00E0568F" w:rsidRPr="001B6988" w:rsidRDefault="00E0568F" w:rsidP="002A2447">
      <w:pPr>
        <w:pStyle w:val="BodyText"/>
        <w:spacing w:after="0"/>
        <w:ind w:firstLine="709"/>
        <w:jc w:val="both"/>
        <w:rPr>
          <w:rFonts w:ascii="PT Astra Serif" w:hAnsi="PT Astra Serif"/>
          <w:sz w:val="28"/>
          <w:szCs w:val="28"/>
          <w:lang w:val="ru-RU"/>
        </w:rPr>
      </w:pPr>
      <w:r w:rsidRPr="001B6988">
        <w:rPr>
          <w:rFonts w:ascii="PT Astra Serif" w:hAnsi="PT Astra Serif"/>
          <w:sz w:val="28"/>
          <w:szCs w:val="28"/>
          <w:lang w:val="ru-RU"/>
        </w:rPr>
        <w:t>б) вторая подзона, в которой запрещается размещать объекты, не предназначенные для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обслуживания</w:t>
      </w:r>
      <w:r w:rsidRPr="001B6988">
        <w:rPr>
          <w:rFonts w:ascii="PT Astra Serif" w:hAnsi="PT Astra Serif"/>
          <w:spacing w:val="-12"/>
          <w:sz w:val="28"/>
          <w:szCs w:val="28"/>
          <w:lang w:val="ru-RU"/>
        </w:rPr>
        <w:t xml:space="preserve"> </w:t>
      </w:r>
      <w:r w:rsidRPr="001B6988">
        <w:rPr>
          <w:rFonts w:ascii="PT Astra Serif" w:hAnsi="PT Astra Serif"/>
          <w:sz w:val="28"/>
          <w:szCs w:val="28"/>
          <w:lang w:val="ru-RU"/>
        </w:rPr>
        <w:t>пассажиров</w:t>
      </w:r>
      <w:r w:rsidRPr="001B6988">
        <w:rPr>
          <w:rFonts w:ascii="PT Astra Serif" w:hAnsi="PT Astra Serif"/>
          <w:spacing w:val="-11"/>
          <w:sz w:val="28"/>
          <w:szCs w:val="28"/>
          <w:lang w:val="ru-RU"/>
        </w:rPr>
        <w:t xml:space="preserve"> </w:t>
      </w:r>
      <w:r w:rsidRPr="001B6988">
        <w:rPr>
          <w:rFonts w:ascii="PT Astra Serif" w:hAnsi="PT Astra Serif"/>
          <w:sz w:val="28"/>
          <w:szCs w:val="28"/>
          <w:lang w:val="ru-RU"/>
        </w:rPr>
        <w:t>и</w:t>
      </w:r>
      <w:r w:rsidRPr="001B6988">
        <w:rPr>
          <w:rFonts w:ascii="PT Astra Serif" w:hAnsi="PT Astra Serif"/>
          <w:spacing w:val="-10"/>
          <w:sz w:val="28"/>
          <w:szCs w:val="28"/>
          <w:lang w:val="ru-RU"/>
        </w:rPr>
        <w:t xml:space="preserve"> </w:t>
      </w:r>
      <w:r w:rsidRPr="001B6988">
        <w:rPr>
          <w:rFonts w:ascii="PT Astra Serif" w:hAnsi="PT Astra Serif"/>
          <w:sz w:val="28"/>
          <w:szCs w:val="28"/>
          <w:lang w:val="ru-RU"/>
        </w:rPr>
        <w:t>обработки</w:t>
      </w:r>
      <w:r w:rsidRPr="001B6988">
        <w:rPr>
          <w:rFonts w:ascii="PT Astra Serif" w:hAnsi="PT Astra Serif"/>
          <w:spacing w:val="-10"/>
          <w:sz w:val="28"/>
          <w:szCs w:val="28"/>
          <w:lang w:val="ru-RU"/>
        </w:rPr>
        <w:t xml:space="preserve"> </w:t>
      </w:r>
      <w:r w:rsidRPr="001B6988">
        <w:rPr>
          <w:rFonts w:ascii="PT Astra Serif" w:hAnsi="PT Astra Serif"/>
          <w:sz w:val="28"/>
          <w:szCs w:val="28"/>
          <w:lang w:val="ru-RU"/>
        </w:rPr>
        <w:t>багажа,</w:t>
      </w:r>
      <w:r w:rsidRPr="001B6988">
        <w:rPr>
          <w:rFonts w:ascii="PT Astra Serif" w:hAnsi="PT Astra Serif"/>
          <w:spacing w:val="-11"/>
          <w:sz w:val="28"/>
          <w:szCs w:val="28"/>
          <w:lang w:val="ru-RU"/>
        </w:rPr>
        <w:t xml:space="preserve"> </w:t>
      </w:r>
      <w:r w:rsidRPr="001B6988">
        <w:rPr>
          <w:rFonts w:ascii="PT Astra Serif" w:hAnsi="PT Astra Serif"/>
          <w:sz w:val="28"/>
          <w:szCs w:val="28"/>
          <w:lang w:val="ru-RU"/>
        </w:rPr>
        <w:t>грузов</w:t>
      </w:r>
      <w:r w:rsidRPr="001B6988">
        <w:rPr>
          <w:rFonts w:ascii="PT Astra Serif" w:hAnsi="PT Astra Serif"/>
          <w:spacing w:val="-11"/>
          <w:sz w:val="28"/>
          <w:szCs w:val="28"/>
          <w:lang w:val="ru-RU"/>
        </w:rPr>
        <w:t xml:space="preserve"> </w:t>
      </w:r>
      <w:r w:rsidRPr="001B6988">
        <w:rPr>
          <w:rFonts w:ascii="PT Astra Serif" w:hAnsi="PT Astra Serif"/>
          <w:sz w:val="28"/>
          <w:szCs w:val="28"/>
          <w:lang w:val="ru-RU"/>
        </w:rPr>
        <w:t>и</w:t>
      </w:r>
      <w:r w:rsidRPr="001B6988">
        <w:rPr>
          <w:rFonts w:ascii="PT Astra Serif" w:hAnsi="PT Astra Serif"/>
          <w:spacing w:val="-10"/>
          <w:sz w:val="28"/>
          <w:szCs w:val="28"/>
          <w:lang w:val="ru-RU"/>
        </w:rPr>
        <w:t xml:space="preserve"> </w:t>
      </w:r>
      <w:r w:rsidRPr="001B6988">
        <w:rPr>
          <w:rFonts w:ascii="PT Astra Serif" w:hAnsi="PT Astra Serif"/>
          <w:sz w:val="28"/>
          <w:szCs w:val="28"/>
          <w:lang w:val="ru-RU"/>
        </w:rPr>
        <w:t>почты,</w:t>
      </w:r>
      <w:r w:rsidRPr="001B6988">
        <w:rPr>
          <w:rFonts w:ascii="PT Astra Serif" w:hAnsi="PT Astra Serif"/>
          <w:spacing w:val="-10"/>
          <w:sz w:val="28"/>
          <w:szCs w:val="28"/>
          <w:lang w:val="ru-RU"/>
        </w:rPr>
        <w:t xml:space="preserve"> </w:t>
      </w:r>
      <w:r w:rsidRPr="001B6988">
        <w:rPr>
          <w:rFonts w:ascii="PT Astra Serif" w:hAnsi="PT Astra Serif"/>
          <w:sz w:val="28"/>
          <w:szCs w:val="28"/>
          <w:lang w:val="ru-RU"/>
        </w:rPr>
        <w:t>обслуживания</w:t>
      </w:r>
      <w:r w:rsidRPr="001B6988">
        <w:rPr>
          <w:rFonts w:ascii="PT Astra Serif" w:hAnsi="PT Astra Serif"/>
          <w:spacing w:val="-11"/>
          <w:sz w:val="28"/>
          <w:szCs w:val="28"/>
          <w:lang w:val="ru-RU"/>
        </w:rPr>
        <w:t xml:space="preserve"> </w:t>
      </w:r>
      <w:r w:rsidRPr="001B6988">
        <w:rPr>
          <w:rFonts w:ascii="PT Astra Serif" w:hAnsi="PT Astra Serif"/>
          <w:sz w:val="28"/>
          <w:szCs w:val="28"/>
          <w:lang w:val="ru-RU"/>
        </w:rPr>
        <w:t>воздушных</w:t>
      </w:r>
      <w:r w:rsidRPr="001B6988">
        <w:rPr>
          <w:rFonts w:ascii="PT Astra Serif" w:hAnsi="PT Astra Serif"/>
          <w:spacing w:val="-9"/>
          <w:sz w:val="28"/>
          <w:szCs w:val="28"/>
          <w:lang w:val="ru-RU"/>
        </w:rPr>
        <w:t xml:space="preserve"> </w:t>
      </w:r>
      <w:r w:rsidRPr="001B6988">
        <w:rPr>
          <w:rFonts w:ascii="PT Astra Serif" w:hAnsi="PT Astra Serif"/>
          <w:sz w:val="28"/>
          <w:szCs w:val="28"/>
          <w:lang w:val="ru-RU"/>
        </w:rPr>
        <w:t>судов,</w:t>
      </w:r>
      <w:r w:rsidRPr="001B6988">
        <w:rPr>
          <w:rFonts w:ascii="PT Astra Serif" w:hAnsi="PT Astra Serif"/>
          <w:spacing w:val="-58"/>
          <w:sz w:val="28"/>
          <w:szCs w:val="28"/>
          <w:lang w:val="ru-RU"/>
        </w:rPr>
        <w:t xml:space="preserve"> </w:t>
      </w:r>
      <w:r w:rsidRPr="001B6988">
        <w:rPr>
          <w:rFonts w:ascii="PT Astra Serif" w:hAnsi="PT Astra Serif"/>
          <w:sz w:val="28"/>
          <w:szCs w:val="28"/>
          <w:lang w:val="ru-RU"/>
        </w:rPr>
        <w:t>хранения авиационного топлива и заправки воздушных судов, обеспечения энергоснабжения, а</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также</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объекты, не</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относящиеся к</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инфраструктуре</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аэродрома;</w:t>
      </w:r>
    </w:p>
    <w:p w:rsidR="00E0568F" w:rsidRPr="001B6988" w:rsidRDefault="00E0568F" w:rsidP="002A2447">
      <w:pPr>
        <w:pStyle w:val="BodyText"/>
        <w:spacing w:after="0"/>
        <w:ind w:firstLine="709"/>
        <w:jc w:val="both"/>
        <w:rPr>
          <w:rFonts w:ascii="PT Astra Serif" w:hAnsi="PT Astra Serif"/>
          <w:sz w:val="28"/>
          <w:szCs w:val="28"/>
          <w:lang w:val="ru-RU"/>
        </w:rPr>
      </w:pPr>
      <w:r w:rsidRPr="001B6988">
        <w:rPr>
          <w:rFonts w:ascii="PT Astra Serif" w:hAnsi="PT Astra Serif"/>
          <w:sz w:val="28"/>
          <w:szCs w:val="28"/>
          <w:lang w:val="ru-RU"/>
        </w:rPr>
        <w:t>в) третья подзона, в которой запрещается размещать объекты, высота которых превышает</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ограничения,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установленные</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уполномоченным</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Правительством</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Российской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Федерации</w:t>
      </w:r>
      <w:r w:rsidRPr="001B6988">
        <w:rPr>
          <w:rFonts w:ascii="PT Astra Serif" w:hAnsi="PT Astra Serif"/>
          <w:spacing w:val="1"/>
          <w:sz w:val="28"/>
          <w:szCs w:val="28"/>
          <w:lang w:val="ru-RU"/>
        </w:rPr>
        <w:t xml:space="preserve"> </w:t>
      </w:r>
      <w:r w:rsidRPr="001B6988">
        <w:rPr>
          <w:rFonts w:ascii="PT Astra Serif" w:hAnsi="PT Astra Serif"/>
          <w:spacing w:val="-1"/>
          <w:sz w:val="28"/>
          <w:szCs w:val="28"/>
          <w:lang w:val="ru-RU"/>
        </w:rPr>
        <w:t>федеральным</w:t>
      </w:r>
      <w:r w:rsidRPr="001B6988">
        <w:rPr>
          <w:rFonts w:ascii="PT Astra Serif" w:hAnsi="PT Astra Serif"/>
          <w:spacing w:val="-14"/>
          <w:sz w:val="28"/>
          <w:szCs w:val="28"/>
          <w:lang w:val="ru-RU"/>
        </w:rPr>
        <w:t xml:space="preserve"> </w:t>
      </w:r>
      <w:r w:rsidRPr="001B6988">
        <w:rPr>
          <w:rFonts w:ascii="PT Astra Serif" w:hAnsi="PT Astra Serif"/>
          <w:spacing w:val="-1"/>
          <w:sz w:val="28"/>
          <w:szCs w:val="28"/>
          <w:lang w:val="ru-RU"/>
        </w:rPr>
        <w:t>органом</w:t>
      </w:r>
      <w:r w:rsidRPr="001B6988">
        <w:rPr>
          <w:rFonts w:ascii="PT Astra Serif" w:hAnsi="PT Astra Serif"/>
          <w:spacing w:val="-11"/>
          <w:sz w:val="28"/>
          <w:szCs w:val="28"/>
          <w:lang w:val="ru-RU"/>
        </w:rPr>
        <w:t xml:space="preserve"> </w:t>
      </w:r>
      <w:r w:rsidRPr="001B6988">
        <w:rPr>
          <w:rFonts w:ascii="PT Astra Serif" w:hAnsi="PT Astra Serif"/>
          <w:spacing w:val="-1"/>
          <w:sz w:val="28"/>
          <w:szCs w:val="28"/>
          <w:lang w:val="ru-RU"/>
        </w:rPr>
        <w:t>исполнительной</w:t>
      </w:r>
      <w:r w:rsidRPr="001B6988">
        <w:rPr>
          <w:rFonts w:ascii="PT Astra Serif" w:hAnsi="PT Astra Serif"/>
          <w:spacing w:val="-12"/>
          <w:sz w:val="28"/>
          <w:szCs w:val="28"/>
          <w:lang w:val="ru-RU"/>
        </w:rPr>
        <w:t xml:space="preserve"> </w:t>
      </w:r>
      <w:r w:rsidRPr="001B6988">
        <w:rPr>
          <w:rFonts w:ascii="PT Astra Serif" w:hAnsi="PT Astra Serif"/>
          <w:sz w:val="28"/>
          <w:szCs w:val="28"/>
          <w:lang w:val="ru-RU"/>
        </w:rPr>
        <w:t>власти</w:t>
      </w:r>
      <w:r w:rsidRPr="001B6988">
        <w:rPr>
          <w:rFonts w:ascii="PT Astra Serif" w:hAnsi="PT Astra Serif"/>
          <w:spacing w:val="-13"/>
          <w:sz w:val="28"/>
          <w:szCs w:val="28"/>
          <w:lang w:val="ru-RU"/>
        </w:rPr>
        <w:t xml:space="preserve"> </w:t>
      </w:r>
      <w:r w:rsidRPr="001B6988">
        <w:rPr>
          <w:rFonts w:ascii="PT Astra Serif" w:hAnsi="PT Astra Serif"/>
          <w:sz w:val="28"/>
          <w:szCs w:val="28"/>
          <w:lang w:val="ru-RU"/>
        </w:rPr>
        <w:t>при</w:t>
      </w:r>
      <w:r w:rsidRPr="001B6988">
        <w:rPr>
          <w:rFonts w:ascii="PT Astra Serif" w:hAnsi="PT Astra Serif"/>
          <w:spacing w:val="-58"/>
          <w:sz w:val="28"/>
          <w:szCs w:val="28"/>
          <w:lang w:val="ru-RU"/>
        </w:rPr>
        <w:t xml:space="preserve"> </w:t>
      </w:r>
      <w:r w:rsidRPr="001B6988">
        <w:rPr>
          <w:rFonts w:ascii="PT Astra Serif" w:hAnsi="PT Astra Serif"/>
          <w:sz w:val="28"/>
          <w:szCs w:val="28"/>
          <w:lang w:val="ru-RU"/>
        </w:rPr>
        <w:t>установлении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соответствующей приаэродромной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территории;</w:t>
      </w:r>
    </w:p>
    <w:p w:rsidR="00E0568F" w:rsidRPr="001B6988" w:rsidRDefault="00E0568F" w:rsidP="002A2447">
      <w:pPr>
        <w:pStyle w:val="BodyText"/>
        <w:spacing w:after="0"/>
        <w:ind w:firstLine="709"/>
        <w:jc w:val="both"/>
        <w:rPr>
          <w:rFonts w:ascii="PT Astra Serif" w:hAnsi="PT Astra Serif"/>
          <w:sz w:val="28"/>
          <w:szCs w:val="28"/>
          <w:lang w:val="ru-RU"/>
        </w:rPr>
      </w:pPr>
      <w:r w:rsidRPr="001B6988">
        <w:rPr>
          <w:rFonts w:ascii="PT Astra Serif" w:hAnsi="PT Astra Serif"/>
          <w:sz w:val="28"/>
          <w:szCs w:val="28"/>
          <w:lang w:val="ru-RU"/>
        </w:rPr>
        <w:t>г) четвертая подзона, в которой запрещается размещать объекты, создающие помехи 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работе наземных объектов средств и систем обслуживания воздушного движения, навигации,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посадки</w:t>
      </w:r>
      <w:r w:rsidRPr="001B6988">
        <w:rPr>
          <w:rFonts w:ascii="PT Astra Serif" w:hAnsi="PT Astra Serif"/>
          <w:spacing w:val="-6"/>
          <w:sz w:val="28"/>
          <w:szCs w:val="28"/>
          <w:lang w:val="ru-RU"/>
        </w:rPr>
        <w:t xml:space="preserve"> </w:t>
      </w:r>
      <w:r w:rsidRPr="001B6988">
        <w:rPr>
          <w:rFonts w:ascii="PT Astra Serif" w:hAnsi="PT Astra Serif"/>
          <w:sz w:val="28"/>
          <w:szCs w:val="28"/>
          <w:lang w:val="ru-RU"/>
        </w:rPr>
        <w:t>и</w:t>
      </w:r>
      <w:r w:rsidRPr="001B6988">
        <w:rPr>
          <w:rFonts w:ascii="PT Astra Serif" w:hAnsi="PT Astra Serif"/>
          <w:spacing w:val="-7"/>
          <w:sz w:val="28"/>
          <w:szCs w:val="28"/>
          <w:lang w:val="ru-RU"/>
        </w:rPr>
        <w:t xml:space="preserve"> </w:t>
      </w:r>
      <w:r w:rsidRPr="001B6988">
        <w:rPr>
          <w:rFonts w:ascii="PT Astra Serif" w:hAnsi="PT Astra Serif"/>
          <w:sz w:val="28"/>
          <w:szCs w:val="28"/>
          <w:lang w:val="ru-RU"/>
        </w:rPr>
        <w:t>связи,</w:t>
      </w:r>
      <w:r w:rsidRPr="001B6988">
        <w:rPr>
          <w:rFonts w:ascii="PT Astra Serif" w:hAnsi="PT Astra Serif"/>
          <w:spacing w:val="-8"/>
          <w:sz w:val="28"/>
          <w:szCs w:val="28"/>
          <w:lang w:val="ru-RU"/>
        </w:rPr>
        <w:t xml:space="preserve"> </w:t>
      </w:r>
      <w:r w:rsidRPr="001B6988">
        <w:rPr>
          <w:rFonts w:ascii="PT Astra Serif" w:hAnsi="PT Astra Serif"/>
          <w:sz w:val="28"/>
          <w:szCs w:val="28"/>
          <w:lang w:val="ru-RU"/>
        </w:rPr>
        <w:t>предназначенных</w:t>
      </w:r>
      <w:r w:rsidRPr="001B6988">
        <w:rPr>
          <w:rFonts w:ascii="PT Astra Serif" w:hAnsi="PT Astra Serif"/>
          <w:spacing w:val="-5"/>
          <w:sz w:val="28"/>
          <w:szCs w:val="28"/>
          <w:lang w:val="ru-RU"/>
        </w:rPr>
        <w:t xml:space="preserve"> </w:t>
      </w:r>
      <w:r w:rsidRPr="001B6988">
        <w:rPr>
          <w:rFonts w:ascii="PT Astra Serif" w:hAnsi="PT Astra Serif"/>
          <w:sz w:val="28"/>
          <w:szCs w:val="28"/>
          <w:lang w:val="ru-RU"/>
        </w:rPr>
        <w:t>для</w:t>
      </w:r>
      <w:r w:rsidRPr="001B6988">
        <w:rPr>
          <w:rFonts w:ascii="PT Astra Serif" w:hAnsi="PT Astra Serif"/>
          <w:spacing w:val="-5"/>
          <w:sz w:val="28"/>
          <w:szCs w:val="28"/>
          <w:lang w:val="ru-RU"/>
        </w:rPr>
        <w:t xml:space="preserve"> </w:t>
      </w:r>
      <w:r w:rsidRPr="001B6988">
        <w:rPr>
          <w:rFonts w:ascii="PT Astra Serif" w:hAnsi="PT Astra Serif"/>
          <w:sz w:val="28"/>
          <w:szCs w:val="28"/>
          <w:lang w:val="ru-RU"/>
        </w:rPr>
        <w:t>организации</w:t>
      </w:r>
      <w:r w:rsidRPr="001B6988">
        <w:rPr>
          <w:rFonts w:ascii="PT Astra Serif" w:hAnsi="PT Astra Serif"/>
          <w:spacing w:val="-6"/>
          <w:sz w:val="28"/>
          <w:szCs w:val="28"/>
          <w:lang w:val="ru-RU"/>
        </w:rPr>
        <w:t xml:space="preserve"> </w:t>
      </w:r>
      <w:r w:rsidRPr="001B6988">
        <w:rPr>
          <w:rFonts w:ascii="PT Astra Serif" w:hAnsi="PT Astra Serif"/>
          <w:sz w:val="28"/>
          <w:szCs w:val="28"/>
          <w:lang w:val="ru-RU"/>
        </w:rPr>
        <w:t>воздушного</w:t>
      </w:r>
      <w:r w:rsidRPr="001B6988">
        <w:rPr>
          <w:rFonts w:ascii="PT Astra Serif" w:hAnsi="PT Astra Serif"/>
          <w:spacing w:val="-6"/>
          <w:sz w:val="28"/>
          <w:szCs w:val="28"/>
          <w:lang w:val="ru-RU"/>
        </w:rPr>
        <w:t xml:space="preserve"> </w:t>
      </w:r>
      <w:r w:rsidRPr="001B6988">
        <w:rPr>
          <w:rFonts w:ascii="PT Astra Serif" w:hAnsi="PT Astra Serif"/>
          <w:sz w:val="28"/>
          <w:szCs w:val="28"/>
          <w:lang w:val="ru-RU"/>
        </w:rPr>
        <w:t>движения</w:t>
      </w:r>
      <w:r w:rsidRPr="001B6988">
        <w:rPr>
          <w:rFonts w:ascii="PT Astra Serif" w:hAnsi="PT Astra Serif"/>
          <w:spacing w:val="-6"/>
          <w:sz w:val="28"/>
          <w:szCs w:val="28"/>
          <w:lang w:val="ru-RU"/>
        </w:rPr>
        <w:t xml:space="preserve"> </w:t>
      </w:r>
      <w:r w:rsidRPr="001B6988">
        <w:rPr>
          <w:rFonts w:ascii="PT Astra Serif" w:hAnsi="PT Astra Serif"/>
          <w:sz w:val="28"/>
          <w:szCs w:val="28"/>
          <w:lang w:val="ru-RU"/>
        </w:rPr>
        <w:t>и</w:t>
      </w:r>
      <w:r w:rsidRPr="001B6988">
        <w:rPr>
          <w:rFonts w:ascii="PT Astra Serif" w:hAnsi="PT Astra Serif"/>
          <w:spacing w:val="-8"/>
          <w:sz w:val="28"/>
          <w:szCs w:val="28"/>
          <w:lang w:val="ru-RU"/>
        </w:rPr>
        <w:t xml:space="preserve"> </w:t>
      </w:r>
      <w:r w:rsidRPr="001B6988">
        <w:rPr>
          <w:rFonts w:ascii="PT Astra Serif" w:hAnsi="PT Astra Serif"/>
          <w:sz w:val="28"/>
          <w:szCs w:val="28"/>
          <w:lang w:val="ru-RU"/>
        </w:rPr>
        <w:t>расположенных</w:t>
      </w:r>
      <w:r w:rsidRPr="001B6988">
        <w:rPr>
          <w:rFonts w:ascii="PT Astra Serif" w:hAnsi="PT Astra Serif"/>
          <w:spacing w:val="-6"/>
          <w:sz w:val="28"/>
          <w:szCs w:val="28"/>
          <w:lang w:val="ru-RU"/>
        </w:rPr>
        <w:t xml:space="preserve"> </w:t>
      </w:r>
      <w:r w:rsidRPr="001B6988">
        <w:rPr>
          <w:rFonts w:ascii="PT Astra Serif" w:hAnsi="PT Astra Serif"/>
          <w:sz w:val="28"/>
          <w:szCs w:val="28"/>
          <w:lang w:val="ru-RU"/>
        </w:rPr>
        <w:t>вне</w:t>
      </w:r>
      <w:r w:rsidRPr="001B6988">
        <w:rPr>
          <w:rFonts w:ascii="PT Astra Serif" w:hAnsi="PT Astra Serif"/>
          <w:spacing w:val="-58"/>
          <w:sz w:val="28"/>
          <w:szCs w:val="28"/>
          <w:lang w:val="ru-RU"/>
        </w:rPr>
        <w:t xml:space="preserve"> </w:t>
      </w:r>
      <w:r w:rsidRPr="001B6988">
        <w:rPr>
          <w:rFonts w:ascii="PT Astra Serif" w:hAnsi="PT Astra Serif"/>
          <w:sz w:val="28"/>
          <w:szCs w:val="28"/>
          <w:lang w:val="ru-RU"/>
        </w:rPr>
        <w:t>первой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подзоны;</w:t>
      </w:r>
    </w:p>
    <w:p w:rsidR="00E0568F" w:rsidRPr="001B6988" w:rsidRDefault="00E0568F" w:rsidP="002A2447">
      <w:pPr>
        <w:pStyle w:val="BodyText"/>
        <w:spacing w:after="0"/>
        <w:ind w:firstLine="709"/>
        <w:jc w:val="both"/>
        <w:rPr>
          <w:rFonts w:ascii="PT Astra Serif" w:hAnsi="PT Astra Serif"/>
          <w:sz w:val="28"/>
          <w:szCs w:val="28"/>
          <w:lang w:val="ru-RU"/>
        </w:rPr>
      </w:pPr>
      <w:r w:rsidRPr="001B6988">
        <w:rPr>
          <w:rFonts w:ascii="PT Astra Serif" w:hAnsi="PT Astra Serif"/>
          <w:sz w:val="28"/>
          <w:szCs w:val="28"/>
          <w:lang w:val="ru-RU"/>
        </w:rPr>
        <w:t>д) пятая подзона, в которой запрещается размещать опасные производственные объекты,</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определенные</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Федеральным</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законом</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промышленной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безопасности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опасных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производственных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объектов",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функционирование</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которых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может</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повлиять</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на</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безопасность</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полетов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воздушных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судов;</w:t>
      </w:r>
    </w:p>
    <w:p w:rsidR="00E0568F" w:rsidRPr="001B6988" w:rsidRDefault="00E0568F" w:rsidP="002A2447">
      <w:pPr>
        <w:pStyle w:val="BodyText"/>
        <w:spacing w:after="0"/>
        <w:ind w:firstLine="709"/>
        <w:jc w:val="both"/>
        <w:rPr>
          <w:rFonts w:ascii="PT Astra Serif" w:hAnsi="PT Astra Serif"/>
          <w:sz w:val="28"/>
          <w:szCs w:val="28"/>
          <w:lang w:val="ru-RU"/>
        </w:rPr>
      </w:pPr>
      <w:r w:rsidRPr="001B6988">
        <w:rPr>
          <w:rFonts w:ascii="PT Astra Serif" w:hAnsi="PT Astra Serif"/>
          <w:sz w:val="28"/>
          <w:szCs w:val="28"/>
          <w:lang w:val="ru-RU"/>
        </w:rPr>
        <w:t>е)</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шестая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подзона,</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которой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запрещается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размещать</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объекты,</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способствующие</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привлечению</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и массовому</w:t>
      </w:r>
      <w:r w:rsidRPr="001B6988">
        <w:rPr>
          <w:rFonts w:ascii="PT Astra Serif" w:hAnsi="PT Astra Serif"/>
          <w:spacing w:val="-3"/>
          <w:sz w:val="28"/>
          <w:szCs w:val="28"/>
          <w:lang w:val="ru-RU"/>
        </w:rPr>
        <w:t xml:space="preserve"> </w:t>
      </w:r>
      <w:r w:rsidRPr="001B6988">
        <w:rPr>
          <w:rFonts w:ascii="PT Astra Serif" w:hAnsi="PT Astra Serif"/>
          <w:sz w:val="28"/>
          <w:szCs w:val="28"/>
          <w:lang w:val="ru-RU"/>
        </w:rPr>
        <w:t>скоплению</w:t>
      </w:r>
      <w:r w:rsidRPr="001B6988">
        <w:rPr>
          <w:rFonts w:ascii="PT Astra Serif" w:hAnsi="PT Astra Serif"/>
          <w:spacing w:val="-2"/>
          <w:sz w:val="28"/>
          <w:szCs w:val="28"/>
          <w:lang w:val="ru-RU"/>
        </w:rPr>
        <w:t xml:space="preserve"> </w:t>
      </w:r>
      <w:r w:rsidRPr="001B6988">
        <w:rPr>
          <w:rFonts w:ascii="PT Astra Serif" w:hAnsi="PT Astra Serif"/>
          <w:sz w:val="28"/>
          <w:szCs w:val="28"/>
          <w:lang w:val="ru-RU"/>
        </w:rPr>
        <w:t>птиц;</w:t>
      </w:r>
    </w:p>
    <w:p w:rsidR="00E0568F" w:rsidRPr="001B6988" w:rsidRDefault="00E0568F" w:rsidP="002A2447">
      <w:pPr>
        <w:pStyle w:val="BodyText"/>
        <w:spacing w:after="0"/>
        <w:ind w:firstLine="709"/>
        <w:jc w:val="both"/>
        <w:rPr>
          <w:rFonts w:ascii="PT Astra Serif" w:hAnsi="PT Astra Serif"/>
          <w:sz w:val="28"/>
          <w:szCs w:val="28"/>
          <w:lang w:val="ru-RU"/>
        </w:rPr>
      </w:pPr>
      <w:r w:rsidRPr="001B6988">
        <w:rPr>
          <w:rFonts w:ascii="PT Astra Serif" w:hAnsi="PT Astra Serif"/>
          <w:sz w:val="28"/>
          <w:szCs w:val="28"/>
          <w:lang w:val="ru-RU"/>
        </w:rPr>
        <w:t>ж)</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седьмая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подзона,</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которой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целях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предотвращения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негативного</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физического</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воздействия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устанавливается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перечень</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ограничений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использования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земельных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участков,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определенный в соответствии с земельным законодательством с учетом положений статьи 47</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Воздушного кодекса Российской Федерации. При этом под указанным негативным физическим</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воздействием понимается несоответствие эквивалентного уровня звука, возникающего в связи с</w:t>
      </w:r>
      <w:r w:rsidRPr="001B6988">
        <w:rPr>
          <w:rFonts w:ascii="PT Astra Serif" w:hAnsi="PT Astra Serif"/>
          <w:spacing w:val="-57"/>
          <w:sz w:val="28"/>
          <w:szCs w:val="28"/>
          <w:lang w:val="ru-RU"/>
        </w:rPr>
        <w:t xml:space="preserve"> </w:t>
      </w:r>
      <w:r w:rsidRPr="001B6988">
        <w:rPr>
          <w:rFonts w:ascii="PT Astra Serif" w:hAnsi="PT Astra Serif"/>
          <w:sz w:val="28"/>
          <w:szCs w:val="28"/>
          <w:lang w:val="ru-RU"/>
        </w:rPr>
        <w:t>полетами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воздушных судов,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санитарно-эпидемиологическим</w:t>
      </w:r>
      <w:r w:rsidRPr="001B6988">
        <w:rPr>
          <w:rFonts w:ascii="PT Astra Serif" w:hAnsi="PT Astra Serif"/>
          <w:spacing w:val="-2"/>
          <w:sz w:val="28"/>
          <w:szCs w:val="28"/>
          <w:lang w:val="ru-RU"/>
        </w:rPr>
        <w:t xml:space="preserve"> </w:t>
      </w:r>
      <w:r w:rsidRPr="001B6988">
        <w:rPr>
          <w:rFonts w:ascii="PT Astra Serif" w:hAnsi="PT Astra Serif"/>
          <w:sz w:val="28"/>
          <w:szCs w:val="28"/>
          <w:lang w:val="ru-RU"/>
        </w:rPr>
        <w:t>требованиям.</w:t>
      </w:r>
    </w:p>
    <w:p w:rsidR="00E0568F" w:rsidRPr="001B6988" w:rsidRDefault="00E0568F" w:rsidP="002A2447">
      <w:pPr>
        <w:pStyle w:val="BodyText"/>
        <w:spacing w:after="0"/>
        <w:ind w:firstLine="709"/>
        <w:jc w:val="both"/>
        <w:rPr>
          <w:rFonts w:ascii="PT Astra Serif" w:hAnsi="PT Astra Serif"/>
          <w:sz w:val="28"/>
          <w:szCs w:val="28"/>
          <w:lang w:val="ru-RU"/>
        </w:rPr>
      </w:pPr>
      <w:r w:rsidRPr="001B6988">
        <w:rPr>
          <w:rFonts w:ascii="PT Astra Serif" w:hAnsi="PT Astra Serif"/>
          <w:sz w:val="28"/>
          <w:szCs w:val="28"/>
          <w:lang w:val="ru-RU"/>
        </w:rPr>
        <w:t>Первая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вторая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подзоны</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выделяются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внешним</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границам</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земельных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участков,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предоставленных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для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размещения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эксплуатации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зданий,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сооружений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оборудования,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подлежащих размещению в указанных подзонах, ограничивающим такие земельные участки от</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земельных</w:t>
      </w:r>
      <w:r w:rsidRPr="001B6988">
        <w:rPr>
          <w:rFonts w:ascii="PT Astra Serif" w:hAnsi="PT Astra Serif"/>
          <w:spacing w:val="2"/>
          <w:sz w:val="28"/>
          <w:szCs w:val="28"/>
          <w:lang w:val="ru-RU"/>
        </w:rPr>
        <w:t xml:space="preserve"> </w:t>
      </w:r>
      <w:r w:rsidRPr="001B6988">
        <w:rPr>
          <w:rFonts w:ascii="PT Astra Serif" w:hAnsi="PT Astra Serif"/>
          <w:sz w:val="28"/>
          <w:szCs w:val="28"/>
          <w:lang w:val="ru-RU"/>
        </w:rPr>
        <w:t>участков, предназначенных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для иных целей.</w:t>
      </w:r>
    </w:p>
    <w:p w:rsidR="00E0568F" w:rsidRPr="001B6988" w:rsidRDefault="00E0568F" w:rsidP="002A2447">
      <w:pPr>
        <w:pStyle w:val="BodyText"/>
        <w:spacing w:after="0"/>
        <w:ind w:firstLine="709"/>
        <w:jc w:val="both"/>
        <w:rPr>
          <w:rFonts w:ascii="PT Astra Serif" w:hAnsi="PT Astra Serif"/>
          <w:sz w:val="28"/>
          <w:szCs w:val="28"/>
          <w:lang w:val="ru-RU"/>
        </w:rPr>
      </w:pPr>
      <w:r w:rsidRPr="001B6988">
        <w:rPr>
          <w:rFonts w:ascii="PT Astra Serif" w:hAnsi="PT Astra Serif"/>
          <w:sz w:val="28"/>
          <w:szCs w:val="28"/>
          <w:lang w:val="ru-RU"/>
        </w:rPr>
        <w:t>Третья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подзона</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выделяется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границах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полос</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воздушных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подходов,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установленных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соответствии с Федеральными правилами использования воздушного пространства Российской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Федерации, утвержденными постановлением Правительства Российской Федерации от 11 марта</w:t>
      </w:r>
      <w:r w:rsidRPr="001B6988">
        <w:rPr>
          <w:rFonts w:ascii="PT Astra Serif" w:hAnsi="PT Astra Serif"/>
          <w:spacing w:val="-57"/>
          <w:sz w:val="28"/>
          <w:szCs w:val="28"/>
          <w:lang w:val="ru-RU"/>
        </w:rPr>
        <w:t xml:space="preserve"> </w:t>
      </w:r>
      <w:r w:rsidRPr="001B6988">
        <w:rPr>
          <w:rFonts w:ascii="PT Astra Serif" w:hAnsi="PT Astra Serif"/>
          <w:sz w:val="28"/>
          <w:szCs w:val="28"/>
          <w:lang w:val="ru-RU"/>
        </w:rPr>
        <w:t>2010 г. №138 «Об утверждении Федеральных правил использования воздушного пространства</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Российской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Федерации».</w:t>
      </w:r>
    </w:p>
    <w:p w:rsidR="00E0568F" w:rsidRPr="001B6988" w:rsidRDefault="00E0568F" w:rsidP="002A2447">
      <w:pPr>
        <w:pStyle w:val="BodyText"/>
        <w:spacing w:after="0"/>
        <w:ind w:firstLine="709"/>
        <w:jc w:val="both"/>
        <w:rPr>
          <w:rFonts w:ascii="PT Astra Serif" w:hAnsi="PT Astra Serif"/>
          <w:sz w:val="28"/>
          <w:szCs w:val="28"/>
          <w:lang w:val="ru-RU"/>
        </w:rPr>
      </w:pPr>
      <w:r w:rsidRPr="001B6988">
        <w:rPr>
          <w:rFonts w:ascii="PT Astra Serif" w:hAnsi="PT Astra Serif"/>
          <w:sz w:val="28"/>
          <w:szCs w:val="28"/>
          <w:lang w:val="ru-RU"/>
        </w:rPr>
        <w:t>Четвертая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подзона</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выделяется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границам</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зон</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действия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средств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радиотехнического</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обеспечения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полетов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воздушных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судов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авиационной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электросвязи,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обозначенным</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инструкции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w:t>
      </w:r>
      <w:r w:rsidRPr="001B6988">
        <w:rPr>
          <w:rFonts w:ascii="PT Astra Serif" w:hAnsi="PT Astra Serif"/>
          <w:spacing w:val="-4"/>
          <w:sz w:val="28"/>
          <w:szCs w:val="28"/>
          <w:lang w:val="ru-RU"/>
        </w:rPr>
        <w:t xml:space="preserve"> </w:t>
      </w:r>
      <w:r w:rsidRPr="001B6988">
        <w:rPr>
          <w:rFonts w:ascii="PT Astra Serif" w:hAnsi="PT Astra Serif"/>
          <w:sz w:val="28"/>
          <w:szCs w:val="28"/>
          <w:lang w:val="ru-RU"/>
        </w:rPr>
        <w:t>производству</w:t>
      </w:r>
      <w:r w:rsidRPr="001B6988">
        <w:rPr>
          <w:rFonts w:ascii="PT Astra Serif" w:hAnsi="PT Astra Serif"/>
          <w:spacing w:val="-6"/>
          <w:sz w:val="28"/>
          <w:szCs w:val="28"/>
          <w:lang w:val="ru-RU"/>
        </w:rPr>
        <w:t xml:space="preserve"> </w:t>
      </w:r>
      <w:r w:rsidRPr="001B6988">
        <w:rPr>
          <w:rFonts w:ascii="PT Astra Serif" w:hAnsi="PT Astra Serif"/>
          <w:sz w:val="28"/>
          <w:szCs w:val="28"/>
          <w:lang w:val="ru-RU"/>
        </w:rPr>
        <w:t>полетов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w:t>
      </w:r>
      <w:r w:rsidRPr="001B6988">
        <w:rPr>
          <w:rFonts w:ascii="PT Astra Serif" w:hAnsi="PT Astra Serif"/>
          <w:spacing w:val="-2"/>
          <w:sz w:val="28"/>
          <w:szCs w:val="28"/>
          <w:lang w:val="ru-RU"/>
        </w:rPr>
        <w:t xml:space="preserve"> </w:t>
      </w:r>
      <w:r w:rsidRPr="001B6988">
        <w:rPr>
          <w:rFonts w:ascii="PT Astra Serif" w:hAnsi="PT Astra Serif"/>
          <w:sz w:val="28"/>
          <w:szCs w:val="28"/>
          <w:lang w:val="ru-RU"/>
        </w:rPr>
        <w:t>районе</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аэродрома</w:t>
      </w:r>
      <w:r w:rsidRPr="001B6988">
        <w:rPr>
          <w:rFonts w:ascii="PT Astra Serif" w:hAnsi="PT Astra Serif"/>
          <w:spacing w:val="-3"/>
          <w:sz w:val="28"/>
          <w:szCs w:val="28"/>
          <w:lang w:val="ru-RU"/>
        </w:rPr>
        <w:t xml:space="preserve"> </w:t>
      </w:r>
      <w:r w:rsidRPr="001B6988">
        <w:rPr>
          <w:rFonts w:ascii="PT Astra Serif" w:hAnsi="PT Astra Serif"/>
          <w:sz w:val="28"/>
          <w:szCs w:val="28"/>
          <w:lang w:val="ru-RU"/>
        </w:rPr>
        <w:t>государственной</w:t>
      </w:r>
      <w:r w:rsidRPr="001B6988">
        <w:rPr>
          <w:rFonts w:ascii="PT Astra Serif" w:hAnsi="PT Astra Serif"/>
          <w:spacing w:val="2"/>
          <w:sz w:val="28"/>
          <w:szCs w:val="28"/>
          <w:lang w:val="ru-RU"/>
        </w:rPr>
        <w:t xml:space="preserve"> </w:t>
      </w:r>
      <w:r w:rsidRPr="001B6988">
        <w:rPr>
          <w:rFonts w:ascii="PT Astra Serif" w:hAnsi="PT Astra Serif"/>
          <w:sz w:val="28"/>
          <w:szCs w:val="28"/>
          <w:lang w:val="ru-RU"/>
        </w:rPr>
        <w:t>авиации.</w:t>
      </w:r>
    </w:p>
    <w:p w:rsidR="00E0568F" w:rsidRPr="001B6988" w:rsidRDefault="00E0568F" w:rsidP="002A2447">
      <w:pPr>
        <w:pStyle w:val="BodyText"/>
        <w:spacing w:after="0"/>
        <w:ind w:firstLine="709"/>
        <w:jc w:val="both"/>
        <w:rPr>
          <w:rFonts w:ascii="PT Astra Serif" w:hAnsi="PT Astra Serif"/>
          <w:sz w:val="28"/>
          <w:szCs w:val="28"/>
          <w:lang w:val="ru-RU"/>
        </w:rPr>
      </w:pPr>
      <w:r w:rsidRPr="001B6988">
        <w:rPr>
          <w:rFonts w:ascii="PT Astra Serif" w:hAnsi="PT Astra Serif"/>
          <w:spacing w:val="-1"/>
          <w:sz w:val="28"/>
          <w:szCs w:val="28"/>
          <w:lang w:val="ru-RU"/>
        </w:rPr>
        <w:t>Пятая</w:t>
      </w:r>
      <w:r w:rsidRPr="001B6988">
        <w:rPr>
          <w:rFonts w:ascii="PT Astra Serif" w:hAnsi="PT Astra Serif"/>
          <w:spacing w:val="-15"/>
          <w:sz w:val="28"/>
          <w:szCs w:val="28"/>
          <w:lang w:val="ru-RU"/>
        </w:rPr>
        <w:t xml:space="preserve"> </w:t>
      </w:r>
      <w:r w:rsidRPr="001B6988">
        <w:rPr>
          <w:rFonts w:ascii="PT Astra Serif" w:hAnsi="PT Astra Serif"/>
          <w:spacing w:val="-1"/>
          <w:sz w:val="28"/>
          <w:szCs w:val="28"/>
          <w:lang w:val="ru-RU"/>
        </w:rPr>
        <w:t>подзона</w:t>
      </w:r>
      <w:r w:rsidRPr="001B6988">
        <w:rPr>
          <w:rFonts w:ascii="PT Astra Serif" w:hAnsi="PT Astra Serif"/>
          <w:spacing w:val="-16"/>
          <w:sz w:val="28"/>
          <w:szCs w:val="28"/>
          <w:lang w:val="ru-RU"/>
        </w:rPr>
        <w:t xml:space="preserve"> </w:t>
      </w:r>
      <w:r w:rsidRPr="001B6988">
        <w:rPr>
          <w:rFonts w:ascii="PT Astra Serif" w:hAnsi="PT Astra Serif"/>
          <w:spacing w:val="-1"/>
          <w:sz w:val="28"/>
          <w:szCs w:val="28"/>
          <w:lang w:val="ru-RU"/>
        </w:rPr>
        <w:t>выделяется</w:t>
      </w:r>
      <w:r w:rsidRPr="001B6988">
        <w:rPr>
          <w:rFonts w:ascii="PT Astra Serif" w:hAnsi="PT Astra Serif"/>
          <w:spacing w:val="-15"/>
          <w:sz w:val="28"/>
          <w:szCs w:val="28"/>
          <w:lang w:val="ru-RU"/>
        </w:rPr>
        <w:t xml:space="preserve"> </w:t>
      </w:r>
      <w:r w:rsidRPr="001B6988">
        <w:rPr>
          <w:rFonts w:ascii="PT Astra Serif" w:hAnsi="PT Astra Serif"/>
          <w:spacing w:val="-1"/>
          <w:sz w:val="28"/>
          <w:szCs w:val="28"/>
          <w:lang w:val="ru-RU"/>
        </w:rPr>
        <w:t>по</w:t>
      </w:r>
      <w:r w:rsidRPr="001B6988">
        <w:rPr>
          <w:rFonts w:ascii="PT Astra Serif" w:hAnsi="PT Astra Serif"/>
          <w:spacing w:val="-15"/>
          <w:sz w:val="28"/>
          <w:szCs w:val="28"/>
          <w:lang w:val="ru-RU"/>
        </w:rPr>
        <w:t xml:space="preserve"> </w:t>
      </w:r>
      <w:r w:rsidRPr="001B6988">
        <w:rPr>
          <w:rFonts w:ascii="PT Astra Serif" w:hAnsi="PT Astra Serif"/>
          <w:spacing w:val="-1"/>
          <w:sz w:val="28"/>
          <w:szCs w:val="28"/>
          <w:lang w:val="ru-RU"/>
        </w:rPr>
        <w:t>границам,</w:t>
      </w:r>
      <w:r w:rsidRPr="001B6988">
        <w:rPr>
          <w:rFonts w:ascii="PT Astra Serif" w:hAnsi="PT Astra Serif"/>
          <w:spacing w:val="-11"/>
          <w:sz w:val="28"/>
          <w:szCs w:val="28"/>
          <w:lang w:val="ru-RU"/>
        </w:rPr>
        <w:t xml:space="preserve"> </w:t>
      </w:r>
      <w:r w:rsidRPr="001B6988">
        <w:rPr>
          <w:rFonts w:ascii="PT Astra Serif" w:hAnsi="PT Astra Serif"/>
          <w:sz w:val="28"/>
          <w:szCs w:val="28"/>
          <w:lang w:val="ru-RU"/>
        </w:rPr>
        <w:t>установленным</w:t>
      </w:r>
      <w:r w:rsidRPr="001B6988">
        <w:rPr>
          <w:rFonts w:ascii="PT Astra Serif" w:hAnsi="PT Astra Serif"/>
          <w:spacing w:val="-16"/>
          <w:sz w:val="28"/>
          <w:szCs w:val="28"/>
          <w:lang w:val="ru-RU"/>
        </w:rPr>
        <w:t xml:space="preserve"> </w:t>
      </w:r>
      <w:r w:rsidRPr="001B6988">
        <w:rPr>
          <w:rFonts w:ascii="PT Astra Serif" w:hAnsi="PT Astra Serif"/>
          <w:sz w:val="28"/>
          <w:szCs w:val="28"/>
          <w:lang w:val="ru-RU"/>
        </w:rPr>
        <w:t>исходя</w:t>
      </w:r>
      <w:r w:rsidRPr="001B6988">
        <w:rPr>
          <w:rFonts w:ascii="PT Astra Serif" w:hAnsi="PT Astra Serif"/>
          <w:spacing w:val="-17"/>
          <w:sz w:val="28"/>
          <w:szCs w:val="28"/>
          <w:lang w:val="ru-RU"/>
        </w:rPr>
        <w:t xml:space="preserve"> </w:t>
      </w:r>
      <w:r w:rsidRPr="001B6988">
        <w:rPr>
          <w:rFonts w:ascii="PT Astra Serif" w:hAnsi="PT Astra Serif"/>
          <w:sz w:val="28"/>
          <w:szCs w:val="28"/>
          <w:lang w:val="ru-RU"/>
        </w:rPr>
        <w:t>из</w:t>
      </w:r>
      <w:r w:rsidRPr="001B6988">
        <w:rPr>
          <w:rFonts w:ascii="PT Astra Serif" w:hAnsi="PT Astra Serif"/>
          <w:spacing w:val="-14"/>
          <w:sz w:val="28"/>
          <w:szCs w:val="28"/>
          <w:lang w:val="ru-RU"/>
        </w:rPr>
        <w:t xml:space="preserve"> </w:t>
      </w:r>
      <w:r w:rsidRPr="001B6988">
        <w:rPr>
          <w:rFonts w:ascii="PT Astra Serif" w:hAnsi="PT Astra Serif"/>
          <w:sz w:val="28"/>
          <w:szCs w:val="28"/>
          <w:lang w:val="ru-RU"/>
        </w:rPr>
        <w:t>требований</w:t>
      </w:r>
      <w:r w:rsidRPr="001B6988">
        <w:rPr>
          <w:rFonts w:ascii="PT Astra Serif" w:hAnsi="PT Astra Serif"/>
          <w:spacing w:val="-14"/>
          <w:sz w:val="28"/>
          <w:szCs w:val="28"/>
          <w:lang w:val="ru-RU"/>
        </w:rPr>
        <w:t xml:space="preserve"> </w:t>
      </w:r>
      <w:r w:rsidRPr="001B6988">
        <w:rPr>
          <w:rFonts w:ascii="PT Astra Serif" w:hAnsi="PT Astra Serif"/>
          <w:sz w:val="28"/>
          <w:szCs w:val="28"/>
          <w:lang w:val="ru-RU"/>
        </w:rPr>
        <w:t>безопасности</w:t>
      </w:r>
      <w:r w:rsidRPr="001B6988">
        <w:rPr>
          <w:rFonts w:ascii="PT Astra Serif" w:hAnsi="PT Astra Serif"/>
          <w:spacing w:val="-57"/>
          <w:sz w:val="28"/>
          <w:szCs w:val="28"/>
          <w:lang w:val="ru-RU"/>
        </w:rPr>
        <w:t xml:space="preserve"> </w:t>
      </w:r>
      <w:r w:rsidRPr="001B6988">
        <w:rPr>
          <w:rFonts w:ascii="PT Astra Serif" w:hAnsi="PT Astra Serif"/>
          <w:sz w:val="28"/>
          <w:szCs w:val="28"/>
          <w:lang w:val="ru-RU"/>
        </w:rPr>
        <w:t>полетов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промышленной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безопасности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опасных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производственных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объектов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с</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учетом</w:t>
      </w:r>
      <w:r w:rsidRPr="001B6988">
        <w:rPr>
          <w:rFonts w:ascii="PT Astra Serif" w:hAnsi="PT Astra Serif"/>
          <w:spacing w:val="-57"/>
          <w:sz w:val="28"/>
          <w:szCs w:val="28"/>
          <w:lang w:val="ru-RU"/>
        </w:rPr>
        <w:t xml:space="preserve"> </w:t>
      </w:r>
      <w:r w:rsidRPr="001B6988">
        <w:rPr>
          <w:rFonts w:ascii="PT Astra Serif" w:hAnsi="PT Astra Serif"/>
          <w:sz w:val="28"/>
          <w:szCs w:val="28"/>
          <w:lang w:val="ru-RU"/>
        </w:rPr>
        <w:t>максимального</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радиуса зон поражения</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случаях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происшествий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техногенного характера на</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опасных производственных</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объектах.</w:t>
      </w:r>
    </w:p>
    <w:p w:rsidR="00E0568F" w:rsidRPr="001B6988" w:rsidRDefault="00E0568F" w:rsidP="002A2447">
      <w:pPr>
        <w:pStyle w:val="BodyText"/>
        <w:spacing w:after="0"/>
        <w:ind w:firstLine="709"/>
        <w:jc w:val="both"/>
        <w:rPr>
          <w:rFonts w:ascii="PT Astra Serif" w:hAnsi="PT Astra Serif"/>
          <w:sz w:val="28"/>
          <w:szCs w:val="28"/>
          <w:lang w:val="ru-RU"/>
        </w:rPr>
      </w:pPr>
      <w:r w:rsidRPr="001B6988">
        <w:rPr>
          <w:rFonts w:ascii="PT Astra Serif" w:hAnsi="PT Astra Serif"/>
          <w:sz w:val="28"/>
          <w:szCs w:val="28"/>
          <w:lang w:val="ru-RU"/>
        </w:rPr>
        <w:t>Шестая подзона выделяется по границам, установленным на удалении 15 километров от</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контрольной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точки аэродрома.</w:t>
      </w:r>
    </w:p>
    <w:p w:rsidR="00E0568F" w:rsidRPr="001B6988" w:rsidRDefault="00E0568F" w:rsidP="002A2447">
      <w:pPr>
        <w:pStyle w:val="BodyText"/>
        <w:spacing w:after="0"/>
        <w:ind w:firstLine="709"/>
        <w:jc w:val="both"/>
        <w:rPr>
          <w:rFonts w:ascii="PT Astra Serif" w:hAnsi="PT Astra Serif"/>
          <w:sz w:val="28"/>
          <w:szCs w:val="28"/>
          <w:lang w:val="ru-RU"/>
        </w:rPr>
      </w:pPr>
      <w:r w:rsidRPr="001B6988">
        <w:rPr>
          <w:rFonts w:ascii="PT Astra Serif" w:hAnsi="PT Astra Serif"/>
          <w:sz w:val="28"/>
          <w:szCs w:val="28"/>
          <w:lang w:val="ru-RU"/>
        </w:rPr>
        <w:t>Седьмая подзона - по границам, установленным согласно методике установления седьмой</w:t>
      </w:r>
      <w:r w:rsidRPr="001B6988">
        <w:rPr>
          <w:rFonts w:ascii="PT Astra Serif" w:hAnsi="PT Astra Serif"/>
          <w:spacing w:val="1"/>
          <w:sz w:val="28"/>
          <w:szCs w:val="28"/>
          <w:lang w:val="ru-RU"/>
        </w:rPr>
        <w:t xml:space="preserve"> </w:t>
      </w:r>
      <w:r w:rsidRPr="001B6988">
        <w:rPr>
          <w:rFonts w:ascii="PT Astra Serif" w:hAnsi="PT Astra Serif"/>
          <w:spacing w:val="-1"/>
          <w:sz w:val="28"/>
          <w:szCs w:val="28"/>
          <w:lang w:val="ru-RU"/>
        </w:rPr>
        <w:t>подзоны</w:t>
      </w:r>
      <w:r w:rsidRPr="001B6988">
        <w:rPr>
          <w:rFonts w:ascii="PT Astra Serif" w:hAnsi="PT Astra Serif"/>
          <w:spacing w:val="-13"/>
          <w:sz w:val="28"/>
          <w:szCs w:val="28"/>
          <w:lang w:val="ru-RU"/>
        </w:rPr>
        <w:t xml:space="preserve"> </w:t>
      </w:r>
      <w:r w:rsidRPr="001B6988">
        <w:rPr>
          <w:rFonts w:ascii="PT Astra Serif" w:hAnsi="PT Astra Serif"/>
          <w:spacing w:val="-1"/>
          <w:sz w:val="28"/>
          <w:szCs w:val="28"/>
          <w:lang w:val="ru-RU"/>
        </w:rPr>
        <w:t>приаэродромной</w:t>
      </w:r>
      <w:r w:rsidRPr="001B6988">
        <w:rPr>
          <w:rFonts w:ascii="PT Astra Serif" w:hAnsi="PT Astra Serif"/>
          <w:spacing w:val="-12"/>
          <w:sz w:val="28"/>
          <w:szCs w:val="28"/>
          <w:lang w:val="ru-RU"/>
        </w:rPr>
        <w:t xml:space="preserve"> </w:t>
      </w:r>
      <w:r w:rsidRPr="001B6988">
        <w:rPr>
          <w:rFonts w:ascii="PT Astra Serif" w:hAnsi="PT Astra Serif"/>
          <w:spacing w:val="-1"/>
          <w:sz w:val="28"/>
          <w:szCs w:val="28"/>
          <w:lang w:val="ru-RU"/>
        </w:rPr>
        <w:t>территории,</w:t>
      </w:r>
      <w:r w:rsidRPr="001B6988">
        <w:rPr>
          <w:rFonts w:ascii="PT Astra Serif" w:hAnsi="PT Astra Serif"/>
          <w:spacing w:val="-15"/>
          <w:sz w:val="28"/>
          <w:szCs w:val="28"/>
          <w:lang w:val="ru-RU"/>
        </w:rPr>
        <w:t xml:space="preserve"> </w:t>
      </w:r>
      <w:r w:rsidRPr="001B6988">
        <w:rPr>
          <w:rFonts w:ascii="PT Astra Serif" w:hAnsi="PT Astra Serif"/>
          <w:spacing w:val="-1"/>
          <w:sz w:val="28"/>
          <w:szCs w:val="28"/>
          <w:lang w:val="ru-RU"/>
        </w:rPr>
        <w:t>расчета</w:t>
      </w:r>
      <w:r w:rsidRPr="001B6988">
        <w:rPr>
          <w:rFonts w:ascii="PT Astra Serif" w:hAnsi="PT Astra Serif"/>
          <w:spacing w:val="-13"/>
          <w:sz w:val="28"/>
          <w:szCs w:val="28"/>
          <w:lang w:val="ru-RU"/>
        </w:rPr>
        <w:t xml:space="preserve"> </w:t>
      </w:r>
      <w:r w:rsidRPr="001B6988">
        <w:rPr>
          <w:rFonts w:ascii="PT Astra Serif" w:hAnsi="PT Astra Serif"/>
          <w:sz w:val="28"/>
          <w:szCs w:val="28"/>
          <w:lang w:val="ru-RU"/>
        </w:rPr>
        <w:t>и</w:t>
      </w:r>
      <w:r w:rsidRPr="001B6988">
        <w:rPr>
          <w:rFonts w:ascii="PT Astra Serif" w:hAnsi="PT Astra Serif"/>
          <w:spacing w:val="-12"/>
          <w:sz w:val="28"/>
          <w:szCs w:val="28"/>
          <w:lang w:val="ru-RU"/>
        </w:rPr>
        <w:t xml:space="preserve"> </w:t>
      </w:r>
      <w:r w:rsidRPr="001B6988">
        <w:rPr>
          <w:rFonts w:ascii="PT Astra Serif" w:hAnsi="PT Astra Serif"/>
          <w:sz w:val="28"/>
          <w:szCs w:val="28"/>
          <w:lang w:val="ru-RU"/>
        </w:rPr>
        <w:t>оценки</w:t>
      </w:r>
      <w:r w:rsidRPr="001B6988">
        <w:rPr>
          <w:rFonts w:ascii="PT Astra Serif" w:hAnsi="PT Astra Serif"/>
          <w:spacing w:val="-14"/>
          <w:sz w:val="28"/>
          <w:szCs w:val="28"/>
          <w:lang w:val="ru-RU"/>
        </w:rPr>
        <w:t xml:space="preserve"> </w:t>
      </w:r>
      <w:r w:rsidRPr="001B6988">
        <w:rPr>
          <w:rFonts w:ascii="PT Astra Serif" w:hAnsi="PT Astra Serif"/>
          <w:sz w:val="28"/>
          <w:szCs w:val="28"/>
          <w:lang w:val="ru-RU"/>
        </w:rPr>
        <w:t>рисков</w:t>
      </w:r>
      <w:r w:rsidRPr="001B6988">
        <w:rPr>
          <w:rFonts w:ascii="PT Astra Serif" w:hAnsi="PT Astra Serif"/>
          <w:spacing w:val="-13"/>
          <w:sz w:val="28"/>
          <w:szCs w:val="28"/>
          <w:lang w:val="ru-RU"/>
        </w:rPr>
        <w:t xml:space="preserve"> </w:t>
      </w:r>
      <w:r w:rsidRPr="001B6988">
        <w:rPr>
          <w:rFonts w:ascii="PT Astra Serif" w:hAnsi="PT Astra Serif"/>
          <w:sz w:val="28"/>
          <w:szCs w:val="28"/>
          <w:lang w:val="ru-RU"/>
        </w:rPr>
        <w:t>для</w:t>
      </w:r>
      <w:r w:rsidRPr="001B6988">
        <w:rPr>
          <w:rFonts w:ascii="PT Astra Serif" w:hAnsi="PT Astra Serif"/>
          <w:spacing w:val="-14"/>
          <w:sz w:val="28"/>
          <w:szCs w:val="28"/>
          <w:lang w:val="ru-RU"/>
        </w:rPr>
        <w:t xml:space="preserve"> </w:t>
      </w:r>
      <w:r w:rsidRPr="001B6988">
        <w:rPr>
          <w:rFonts w:ascii="PT Astra Serif" w:hAnsi="PT Astra Serif"/>
          <w:sz w:val="28"/>
          <w:szCs w:val="28"/>
          <w:lang w:val="ru-RU"/>
        </w:rPr>
        <w:t>здоровья</w:t>
      </w:r>
      <w:r w:rsidRPr="001B6988">
        <w:rPr>
          <w:rFonts w:ascii="PT Astra Serif" w:hAnsi="PT Astra Serif"/>
          <w:spacing w:val="-12"/>
          <w:sz w:val="28"/>
          <w:szCs w:val="28"/>
          <w:lang w:val="ru-RU"/>
        </w:rPr>
        <w:t xml:space="preserve"> </w:t>
      </w:r>
      <w:r w:rsidRPr="001B6988">
        <w:rPr>
          <w:rFonts w:ascii="PT Astra Serif" w:hAnsi="PT Astra Serif"/>
          <w:sz w:val="28"/>
          <w:szCs w:val="28"/>
          <w:lang w:val="ru-RU"/>
        </w:rPr>
        <w:t>человека,</w:t>
      </w:r>
      <w:r w:rsidRPr="001B6988">
        <w:rPr>
          <w:rFonts w:ascii="PT Astra Serif" w:hAnsi="PT Astra Serif"/>
          <w:spacing w:val="-10"/>
          <w:sz w:val="28"/>
          <w:szCs w:val="28"/>
          <w:lang w:val="ru-RU"/>
        </w:rPr>
        <w:t xml:space="preserve"> </w:t>
      </w:r>
      <w:r w:rsidRPr="001B6988">
        <w:rPr>
          <w:rFonts w:ascii="PT Astra Serif" w:hAnsi="PT Astra Serif"/>
          <w:sz w:val="28"/>
          <w:szCs w:val="28"/>
          <w:lang w:val="ru-RU"/>
        </w:rPr>
        <w:t>указанной</w:t>
      </w:r>
      <w:r w:rsidRPr="001B6988">
        <w:rPr>
          <w:rFonts w:ascii="PT Astra Serif" w:hAnsi="PT Astra Serif"/>
          <w:spacing w:val="-58"/>
          <w:sz w:val="28"/>
          <w:szCs w:val="28"/>
          <w:lang w:val="ru-RU"/>
        </w:rPr>
        <w:t xml:space="preserve"> </w:t>
      </w:r>
      <w:r w:rsidRPr="001B6988">
        <w:rPr>
          <w:rFonts w:ascii="PT Astra Serif" w:hAnsi="PT Astra Serif"/>
          <w:sz w:val="28"/>
          <w:szCs w:val="28"/>
          <w:lang w:val="ru-RU"/>
        </w:rPr>
        <w:t>в</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пункте</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5.4</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статьи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47</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Воздушного</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кодекса</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Российской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Федерации.</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Зонирование</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седьмой</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подзоны осуществляется в соответствии с методикой установления седьмой подзоны с учетом</w:t>
      </w:r>
      <w:r w:rsidRPr="001B6988">
        <w:rPr>
          <w:rFonts w:ascii="PT Astra Serif" w:hAnsi="PT Astra Serif"/>
          <w:spacing w:val="1"/>
          <w:sz w:val="28"/>
          <w:szCs w:val="28"/>
          <w:lang w:val="ru-RU"/>
        </w:rPr>
        <w:t xml:space="preserve"> </w:t>
      </w:r>
      <w:r w:rsidRPr="001B6988">
        <w:rPr>
          <w:rFonts w:ascii="PT Astra Serif" w:hAnsi="PT Astra Serif"/>
          <w:sz w:val="28"/>
          <w:szCs w:val="28"/>
          <w:lang w:val="ru-RU"/>
        </w:rPr>
        <w:t>возможности</w:t>
      </w:r>
      <w:r w:rsidRPr="001B6988">
        <w:rPr>
          <w:rFonts w:ascii="PT Astra Serif" w:hAnsi="PT Astra Serif"/>
          <w:spacing w:val="-10"/>
          <w:sz w:val="28"/>
          <w:szCs w:val="28"/>
          <w:lang w:val="ru-RU"/>
        </w:rPr>
        <w:t xml:space="preserve"> </w:t>
      </w:r>
      <w:r w:rsidRPr="001B6988">
        <w:rPr>
          <w:rFonts w:ascii="PT Astra Serif" w:hAnsi="PT Astra Serif"/>
          <w:sz w:val="28"/>
          <w:szCs w:val="28"/>
          <w:lang w:val="ru-RU"/>
        </w:rPr>
        <w:t>применения</w:t>
      </w:r>
      <w:r w:rsidRPr="001B6988">
        <w:rPr>
          <w:rFonts w:ascii="PT Astra Serif" w:hAnsi="PT Astra Serif"/>
          <w:spacing w:val="-12"/>
          <w:sz w:val="28"/>
          <w:szCs w:val="28"/>
          <w:lang w:val="ru-RU"/>
        </w:rPr>
        <w:t xml:space="preserve"> </w:t>
      </w:r>
      <w:r w:rsidRPr="001B6988">
        <w:rPr>
          <w:rFonts w:ascii="PT Astra Serif" w:hAnsi="PT Astra Serif"/>
          <w:sz w:val="28"/>
          <w:szCs w:val="28"/>
          <w:lang w:val="ru-RU"/>
        </w:rPr>
        <w:t>мер</w:t>
      </w:r>
      <w:r w:rsidRPr="001B6988">
        <w:rPr>
          <w:rFonts w:ascii="PT Astra Serif" w:hAnsi="PT Astra Serif"/>
          <w:spacing w:val="-12"/>
          <w:sz w:val="28"/>
          <w:szCs w:val="28"/>
          <w:lang w:val="ru-RU"/>
        </w:rPr>
        <w:t xml:space="preserve"> </w:t>
      </w:r>
      <w:r w:rsidRPr="001B6988">
        <w:rPr>
          <w:rFonts w:ascii="PT Astra Serif" w:hAnsi="PT Astra Serif"/>
          <w:sz w:val="28"/>
          <w:szCs w:val="28"/>
          <w:lang w:val="ru-RU"/>
        </w:rPr>
        <w:t>по</w:t>
      </w:r>
      <w:r w:rsidRPr="001B6988">
        <w:rPr>
          <w:rFonts w:ascii="PT Astra Serif" w:hAnsi="PT Astra Serif"/>
          <w:spacing w:val="-12"/>
          <w:sz w:val="28"/>
          <w:szCs w:val="28"/>
          <w:lang w:val="ru-RU"/>
        </w:rPr>
        <w:t xml:space="preserve"> </w:t>
      </w:r>
      <w:r w:rsidRPr="001B6988">
        <w:rPr>
          <w:rFonts w:ascii="PT Astra Serif" w:hAnsi="PT Astra Serif"/>
          <w:sz w:val="28"/>
          <w:szCs w:val="28"/>
          <w:lang w:val="ru-RU"/>
        </w:rPr>
        <w:t>предупреждению</w:t>
      </w:r>
      <w:r w:rsidRPr="001B6988">
        <w:rPr>
          <w:rFonts w:ascii="PT Astra Serif" w:hAnsi="PT Astra Serif"/>
          <w:spacing w:val="-13"/>
          <w:sz w:val="28"/>
          <w:szCs w:val="28"/>
          <w:lang w:val="ru-RU"/>
        </w:rPr>
        <w:t xml:space="preserve"> </w:t>
      </w:r>
      <w:r w:rsidRPr="001B6988">
        <w:rPr>
          <w:rFonts w:ascii="PT Astra Serif" w:hAnsi="PT Astra Serif"/>
          <w:sz w:val="28"/>
          <w:szCs w:val="28"/>
          <w:lang w:val="ru-RU"/>
        </w:rPr>
        <w:t>и</w:t>
      </w:r>
      <w:r w:rsidRPr="001B6988">
        <w:rPr>
          <w:rFonts w:ascii="PT Astra Serif" w:hAnsi="PT Astra Serif"/>
          <w:spacing w:val="-11"/>
          <w:sz w:val="28"/>
          <w:szCs w:val="28"/>
          <w:lang w:val="ru-RU"/>
        </w:rPr>
        <w:t xml:space="preserve"> </w:t>
      </w:r>
      <w:r w:rsidRPr="001B6988">
        <w:rPr>
          <w:rFonts w:ascii="PT Astra Serif" w:hAnsi="PT Astra Serif"/>
          <w:sz w:val="28"/>
          <w:szCs w:val="28"/>
          <w:lang w:val="ru-RU"/>
        </w:rPr>
        <w:t>(или)</w:t>
      </w:r>
      <w:r w:rsidRPr="001B6988">
        <w:rPr>
          <w:rFonts w:ascii="PT Astra Serif" w:hAnsi="PT Astra Serif"/>
          <w:spacing w:val="-10"/>
          <w:sz w:val="28"/>
          <w:szCs w:val="28"/>
          <w:lang w:val="ru-RU"/>
        </w:rPr>
        <w:t xml:space="preserve"> </w:t>
      </w:r>
      <w:r w:rsidRPr="001B6988">
        <w:rPr>
          <w:rFonts w:ascii="PT Astra Serif" w:hAnsi="PT Astra Serif"/>
          <w:sz w:val="28"/>
          <w:szCs w:val="28"/>
          <w:lang w:val="ru-RU"/>
        </w:rPr>
        <w:t>устранению</w:t>
      </w:r>
      <w:r w:rsidRPr="001B6988">
        <w:rPr>
          <w:rFonts w:ascii="PT Astra Serif" w:hAnsi="PT Astra Serif"/>
          <w:spacing w:val="-11"/>
          <w:sz w:val="28"/>
          <w:szCs w:val="28"/>
          <w:lang w:val="ru-RU"/>
        </w:rPr>
        <w:t xml:space="preserve"> </w:t>
      </w:r>
      <w:r w:rsidRPr="001B6988">
        <w:rPr>
          <w:rFonts w:ascii="PT Astra Serif" w:hAnsi="PT Astra Serif"/>
          <w:sz w:val="28"/>
          <w:szCs w:val="28"/>
          <w:lang w:val="ru-RU"/>
        </w:rPr>
        <w:t>негативного</w:t>
      </w:r>
      <w:r w:rsidRPr="001B6988">
        <w:rPr>
          <w:rFonts w:ascii="PT Astra Serif" w:hAnsi="PT Astra Serif"/>
          <w:spacing w:val="-11"/>
          <w:sz w:val="28"/>
          <w:szCs w:val="28"/>
          <w:lang w:val="ru-RU"/>
        </w:rPr>
        <w:t xml:space="preserve"> </w:t>
      </w:r>
      <w:r w:rsidRPr="001B6988">
        <w:rPr>
          <w:rFonts w:ascii="PT Astra Serif" w:hAnsi="PT Astra Serif"/>
          <w:sz w:val="28"/>
          <w:szCs w:val="28"/>
          <w:lang w:val="ru-RU"/>
        </w:rPr>
        <w:t>физического</w:t>
      </w:r>
      <w:r w:rsidRPr="001B6988">
        <w:rPr>
          <w:rFonts w:ascii="PT Astra Serif" w:hAnsi="PT Astra Serif"/>
          <w:spacing w:val="-58"/>
          <w:sz w:val="28"/>
          <w:szCs w:val="28"/>
          <w:lang w:val="ru-RU"/>
        </w:rPr>
        <w:t xml:space="preserve"> </w:t>
      </w:r>
      <w:r w:rsidRPr="001B6988">
        <w:rPr>
          <w:rFonts w:ascii="PT Astra Serif" w:hAnsi="PT Astra Serif"/>
          <w:sz w:val="28"/>
          <w:szCs w:val="28"/>
          <w:lang w:val="ru-RU"/>
        </w:rPr>
        <w:t>воздействия.</w:t>
      </w: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p w:rsidR="00E0568F" w:rsidRPr="001B6988" w:rsidRDefault="00E0568F" w:rsidP="00AA7008">
      <w:pPr>
        <w:rPr>
          <w:rFonts w:ascii="PT Astra Serif" w:hAnsi="PT Astra Serif"/>
          <w:lang w:eastAsia="ar-SA"/>
        </w:rPr>
      </w:pPr>
    </w:p>
    <w:sectPr w:rsidR="00E0568F" w:rsidRPr="001B6988" w:rsidSect="0060391F">
      <w:headerReference w:type="default" r:id="rId50"/>
      <w:footerReference w:type="default" r:id="rId51"/>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68F" w:rsidRDefault="00E0568F" w:rsidP="00D05E9B">
      <w:pPr>
        <w:spacing w:line="240" w:lineRule="auto"/>
      </w:pPr>
      <w:r>
        <w:separator/>
      </w:r>
    </w:p>
  </w:endnote>
  <w:endnote w:type="continuationSeparator" w:id="0">
    <w:p w:rsidR="00E0568F" w:rsidRDefault="00E0568F"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arSymbol">
    <w:altName w:val="Malgun Gothic Semilight"/>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 w:name="BatangChe">
    <w:altName w:val="Arial Unicode MS"/>
    <w:panose1 w:val="02030609000101010101"/>
    <w:charset w:val="81"/>
    <w:family w:val="modern"/>
    <w:pitch w:val="fixed"/>
    <w:sig w:usb0="B00002AF" w:usb1="69D77CFB" w:usb2="00000030" w:usb3="00000000" w:csb0="000800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8F" w:rsidRDefault="00E0568F">
    <w:pPr>
      <w:pStyle w:val="Footer"/>
      <w:jc w:val="center"/>
    </w:pPr>
    <w:fldSimple w:instr=" PAGE   \* MERGEFORMAT ">
      <w:r>
        <w:rPr>
          <w:noProof/>
        </w:rPr>
        <w:t>6</w:t>
      </w:r>
    </w:fldSimple>
  </w:p>
  <w:p w:rsidR="00E0568F" w:rsidRDefault="00E0568F" w:rsidP="00481078">
    <w:pPr>
      <w:pStyle w:val="Footer"/>
      <w:tabs>
        <w:tab w:val="clear" w:pos="4677"/>
        <w:tab w:val="clear" w:pos="9355"/>
        <w:tab w:val="left" w:pos="211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68F" w:rsidRDefault="00E0568F" w:rsidP="00D05E9B">
      <w:pPr>
        <w:spacing w:line="240" w:lineRule="auto"/>
      </w:pPr>
      <w:r>
        <w:separator/>
      </w:r>
    </w:p>
  </w:footnote>
  <w:footnote w:type="continuationSeparator" w:id="0">
    <w:p w:rsidR="00E0568F" w:rsidRDefault="00E0568F" w:rsidP="00D05E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8F" w:rsidRDefault="00E0568F" w:rsidP="00DA54C0">
    <w:pPr>
      <w:pStyle w:val="Header"/>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6"/>
    <w:lvl w:ilvl="0">
      <w:start w:val="9"/>
      <w:numFmt w:val="decimal"/>
      <w:lvlText w:val="%1)"/>
      <w:lvlJc w:val="left"/>
      <w:pPr>
        <w:tabs>
          <w:tab w:val="num" w:pos="720"/>
        </w:tabs>
        <w:ind w:left="720" w:hanging="360"/>
      </w:pPr>
      <w:rPr>
        <w:rFonts w:cs="Times New Roman"/>
      </w:rPr>
    </w:lvl>
  </w:abstractNum>
  <w:abstractNum w:abstractNumId="1">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2">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3">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4">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5">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7">
    <w:nsid w:val="0000001F"/>
    <w:multiLevelType w:val="singleLevel"/>
    <w:tmpl w:val="0000001F"/>
    <w:name w:val="WW8Num31"/>
    <w:lvl w:ilvl="0">
      <w:start w:val="1"/>
      <w:numFmt w:val="bullet"/>
      <w:lvlText w:val="-"/>
      <w:lvlJc w:val="left"/>
      <w:pPr>
        <w:tabs>
          <w:tab w:val="num" w:pos="420"/>
        </w:tabs>
        <w:ind w:left="420" w:hanging="360"/>
      </w:pPr>
      <w:rPr>
        <w:rFonts w:ascii="StarSymbol" w:hAnsi="StarSymbol"/>
      </w:rPr>
    </w:lvl>
  </w:abstractNum>
  <w:abstractNum w:abstractNumId="8">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9">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rPr>
    </w:lvl>
  </w:abstractNum>
  <w:abstractNum w:abstractNumId="10">
    <w:nsid w:val="00000024"/>
    <w:multiLevelType w:val="singleLevel"/>
    <w:tmpl w:val="00000024"/>
    <w:name w:val="WW8Num36"/>
    <w:lvl w:ilvl="0">
      <w:start w:val="1"/>
      <w:numFmt w:val="bullet"/>
      <w:lvlText w:val="-"/>
      <w:lvlJc w:val="left"/>
      <w:pPr>
        <w:tabs>
          <w:tab w:val="num" w:pos="360"/>
        </w:tabs>
        <w:ind w:left="360" w:hanging="360"/>
      </w:pPr>
      <w:rPr>
        <w:rFonts w:ascii="StarSymbol" w:eastAsia="Times New Roman"/>
      </w:rPr>
    </w:lvl>
  </w:abstractNum>
  <w:abstractNum w:abstractNumId="11">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12">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rPr>
    </w:lvl>
  </w:abstractNum>
  <w:abstractNum w:abstractNumId="13">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14">
    <w:nsid w:val="0000003F"/>
    <w:multiLevelType w:val="singleLevel"/>
    <w:tmpl w:val="0000003F"/>
    <w:name w:val="WW8Num63"/>
    <w:lvl w:ilvl="0">
      <w:start w:val="3"/>
      <w:numFmt w:val="bullet"/>
      <w:lvlText w:val="-"/>
      <w:lvlJc w:val="left"/>
      <w:pPr>
        <w:tabs>
          <w:tab w:val="num" w:pos="420"/>
        </w:tabs>
        <w:ind w:left="420" w:hanging="360"/>
      </w:pPr>
      <w:rPr>
        <w:rFonts w:ascii="Times New Roman" w:hAnsi="Times New Roman"/>
      </w:rPr>
    </w:lvl>
  </w:abstractNum>
  <w:abstractNum w:abstractNumId="15">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rPr>
    </w:lvl>
  </w:abstractNum>
  <w:abstractNum w:abstractNumId="16">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17">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rPr>
    </w:lvl>
  </w:abstractNum>
  <w:abstractNum w:abstractNumId="18">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20">
    <w:nsid w:val="00000052"/>
    <w:multiLevelType w:val="singleLevel"/>
    <w:tmpl w:val="00000052"/>
    <w:name w:val="WW8Num82"/>
    <w:lvl w:ilvl="0">
      <w:start w:val="1"/>
      <w:numFmt w:val="bullet"/>
      <w:lvlText w:val=""/>
      <w:lvlJc w:val="left"/>
      <w:pPr>
        <w:tabs>
          <w:tab w:val="num" w:pos="1080"/>
        </w:tabs>
        <w:ind w:left="1080" w:hanging="360"/>
      </w:pPr>
      <w:rPr>
        <w:rFonts w:ascii="Symbol" w:hAnsi="Symbol"/>
      </w:rPr>
    </w:lvl>
  </w:abstractNum>
  <w:abstractNum w:abstractNumId="21">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22">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3">
    <w:nsid w:val="00240C3D"/>
    <w:multiLevelType w:val="hybridMultilevel"/>
    <w:tmpl w:val="4AB09A4A"/>
    <w:lvl w:ilvl="0" w:tplc="361C3CEE">
      <w:start w:val="1"/>
      <w:numFmt w:val="bullet"/>
      <w:lvlText w:val=""/>
      <w:lvlJc w:val="left"/>
      <w:pPr>
        <w:tabs>
          <w:tab w:val="num" w:pos="824"/>
        </w:tabs>
        <w:ind w:left="824"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00560412"/>
    <w:multiLevelType w:val="hybridMultilevel"/>
    <w:tmpl w:val="A45CCCA0"/>
    <w:lvl w:ilvl="0" w:tplc="C7B033B0">
      <w:start w:val="1"/>
      <w:numFmt w:val="decimal"/>
      <w:lvlText w:val="6.6.%1"/>
      <w:lvlJc w:val="left"/>
      <w:pPr>
        <w:ind w:left="1429" w:hanging="360"/>
      </w:pPr>
      <w:rPr>
        <w:rFonts w:cs="Times New Roman" w:hint="default"/>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00E874E7"/>
    <w:multiLevelType w:val="hybridMultilevel"/>
    <w:tmpl w:val="27507792"/>
    <w:lvl w:ilvl="0" w:tplc="00000003">
      <w:start w:val="1"/>
      <w:numFmt w:val="bullet"/>
      <w:lvlText w:val=""/>
      <w:lvlJc w:val="left"/>
      <w:pPr>
        <w:ind w:left="473" w:hanging="360"/>
      </w:pPr>
      <w:rPr>
        <w:rFonts w:ascii="Symbol" w:hAnsi="Symbol"/>
      </w:rPr>
    </w:lvl>
    <w:lvl w:ilvl="1" w:tplc="04190003" w:tentative="1">
      <w:start w:val="1"/>
      <w:numFmt w:val="bullet"/>
      <w:lvlText w:val="o"/>
      <w:lvlJc w:val="left"/>
      <w:pPr>
        <w:ind w:left="1193" w:hanging="360"/>
      </w:pPr>
      <w:rPr>
        <w:rFonts w:ascii="Courier New" w:hAnsi="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26">
    <w:nsid w:val="00FA36BA"/>
    <w:multiLevelType w:val="hybridMultilevel"/>
    <w:tmpl w:val="5C28010A"/>
    <w:lvl w:ilvl="0" w:tplc="77A46B48">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01E72DE5"/>
    <w:multiLevelType w:val="multilevel"/>
    <w:tmpl w:val="9E222CB4"/>
    <w:lvl w:ilvl="0">
      <w:start w:val="35"/>
      <w:numFmt w:val="decimal"/>
      <w:lvlText w:val="%1."/>
      <w:lvlJc w:val="left"/>
      <w:pPr>
        <w:ind w:left="600" w:hanging="600"/>
      </w:pPr>
      <w:rPr>
        <w:rFonts w:cs="Times New Roman" w:hint="default"/>
      </w:rPr>
    </w:lvl>
    <w:lvl w:ilvl="1">
      <w:start w:val="6"/>
      <w:numFmt w:val="decimal"/>
      <w:lvlText w:val="3.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03337D81"/>
    <w:multiLevelType w:val="hybridMultilevel"/>
    <w:tmpl w:val="46D48750"/>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42A7FB9"/>
    <w:multiLevelType w:val="hybridMultilevel"/>
    <w:tmpl w:val="69624F08"/>
    <w:lvl w:ilvl="0" w:tplc="0419000F">
      <w:start w:val="1"/>
      <w:numFmt w:val="decimal"/>
      <w:lvlText w:val="%1."/>
      <w:lvlJc w:val="left"/>
      <w:pPr>
        <w:ind w:left="362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B274B12C">
      <w:start w:val="1"/>
      <w:numFmt w:val="decimal"/>
      <w:lvlText w:val="6.3.%4"/>
      <w:lvlJc w:val="left"/>
      <w:pPr>
        <w:ind w:left="3589" w:hanging="360"/>
      </w:pPr>
      <w:rPr>
        <w:rFonts w:cs="Times New Roman" w:hint="default"/>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050A0399"/>
    <w:multiLevelType w:val="hybridMultilevel"/>
    <w:tmpl w:val="5726CD4C"/>
    <w:lvl w:ilvl="0" w:tplc="EAF2F6BE">
      <w:start w:val="1"/>
      <w:numFmt w:val="bullet"/>
      <w:lvlText w:val=""/>
      <w:lvlJc w:val="left"/>
      <w:pPr>
        <w:tabs>
          <w:tab w:val="num" w:pos="397"/>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053F754B"/>
    <w:multiLevelType w:val="multilevel"/>
    <w:tmpl w:val="3508CE46"/>
    <w:lvl w:ilvl="0">
      <w:start w:val="1"/>
      <w:numFmt w:val="bullet"/>
      <w:lvlText w:val=""/>
      <w:lvlJc w:val="left"/>
      <w:pPr>
        <w:ind w:left="1429" w:hanging="360"/>
      </w:pPr>
      <w:rPr>
        <w:rFonts w:ascii="Symbol" w:hAnsi="Symbol"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2">
    <w:nsid w:val="075C17BB"/>
    <w:multiLevelType w:val="hybridMultilevel"/>
    <w:tmpl w:val="1D1E7A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07B556CA"/>
    <w:multiLevelType w:val="hybridMultilevel"/>
    <w:tmpl w:val="96E08F2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083B6746"/>
    <w:multiLevelType w:val="hybridMultilevel"/>
    <w:tmpl w:val="678CC4B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0881739F"/>
    <w:multiLevelType w:val="multilevel"/>
    <w:tmpl w:val="B9544522"/>
    <w:lvl w:ilvl="0">
      <w:start w:val="1"/>
      <w:numFmt w:val="bullet"/>
      <w:lvlText w:val=""/>
      <w:lvlJc w:val="left"/>
      <w:pPr>
        <w:ind w:left="1429" w:hanging="360"/>
      </w:pPr>
      <w:rPr>
        <w:rFonts w:ascii="Symbol" w:hAnsi="Symbol"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6">
    <w:nsid w:val="09DB466B"/>
    <w:multiLevelType w:val="hybridMultilevel"/>
    <w:tmpl w:val="753CFA4E"/>
    <w:lvl w:ilvl="0" w:tplc="E5464D38">
      <w:start w:val="1"/>
      <w:numFmt w:val="russianLower"/>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7">
    <w:nsid w:val="0A2D1DA6"/>
    <w:multiLevelType w:val="hybridMultilevel"/>
    <w:tmpl w:val="604E08D4"/>
    <w:lvl w:ilvl="0" w:tplc="39B09B8E">
      <w:start w:val="4"/>
      <w:numFmt w:val="decimal"/>
      <w:lvlText w:val="6.3.%1"/>
      <w:lvlJc w:val="left"/>
      <w:pPr>
        <w:ind w:left="358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0BE03B7C"/>
    <w:multiLevelType w:val="hybridMultilevel"/>
    <w:tmpl w:val="AD9CC920"/>
    <w:lvl w:ilvl="0" w:tplc="AD147F54">
      <w:start w:val="6"/>
      <w:numFmt w:val="decimal"/>
      <w:lvlText w:val="6.3.%1"/>
      <w:lvlJc w:val="left"/>
      <w:pPr>
        <w:ind w:left="358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0D441E22"/>
    <w:multiLevelType w:val="hybridMultilevel"/>
    <w:tmpl w:val="50A661DA"/>
    <w:lvl w:ilvl="0" w:tplc="EDA8D40A">
      <w:start w:val="25"/>
      <w:numFmt w:val="decimal"/>
      <w:lvlText w:val="10.4.%1"/>
      <w:lvlJc w:val="left"/>
      <w:pPr>
        <w:ind w:left="1920"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0D704570"/>
    <w:multiLevelType w:val="hybridMultilevel"/>
    <w:tmpl w:val="40988AA2"/>
    <w:lvl w:ilvl="0" w:tplc="5E8481C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1">
    <w:nsid w:val="0E01726D"/>
    <w:multiLevelType w:val="multilevel"/>
    <w:tmpl w:val="3782E194"/>
    <w:lvl w:ilvl="0">
      <w:start w:val="1"/>
      <w:numFmt w:val="decimal"/>
      <w:lvlText w:val="4.4.%1"/>
      <w:lvlJc w:val="left"/>
      <w:pPr>
        <w:ind w:left="1429" w:hanging="360"/>
      </w:pPr>
      <w:rPr>
        <w:rFonts w:cs="Times New Roman" w:hint="default"/>
      </w:rPr>
    </w:lvl>
    <w:lvl w:ilvl="1">
      <w:start w:val="5"/>
      <w:numFmt w:val="decimal"/>
      <w:isLgl/>
      <w:lvlText w:val="%1.%2."/>
      <w:lvlJc w:val="left"/>
      <w:pPr>
        <w:ind w:left="1789" w:hanging="720"/>
      </w:pPr>
      <w:rPr>
        <w:rFonts w:cs="Times New Roman" w:hint="default"/>
      </w:rPr>
    </w:lvl>
    <w:lvl w:ilvl="2">
      <w:start w:val="1"/>
      <w:numFmt w:val="decimal"/>
      <w:lvlText w:val="4.5.%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42">
    <w:nsid w:val="0E52029E"/>
    <w:multiLevelType w:val="multilevel"/>
    <w:tmpl w:val="F18C0A0E"/>
    <w:lvl w:ilvl="0">
      <w:start w:val="4"/>
      <w:numFmt w:val="decimal"/>
      <w:lvlText w:val="%1."/>
      <w:lvlJc w:val="left"/>
      <w:pPr>
        <w:ind w:left="675" w:hanging="675"/>
      </w:pPr>
      <w:rPr>
        <w:rFonts w:eastAsia="Times New Roman" w:cs="Times New Roman" w:hint="default"/>
      </w:rPr>
    </w:lvl>
    <w:lvl w:ilvl="1">
      <w:start w:val="1"/>
      <w:numFmt w:val="decimal"/>
      <w:lvlText w:val="%1.%2."/>
      <w:lvlJc w:val="left"/>
      <w:pPr>
        <w:ind w:left="1074" w:hanging="720"/>
      </w:pPr>
      <w:rPr>
        <w:rFonts w:eastAsia="Times New Roman" w:cs="Times New Roman" w:hint="default"/>
      </w:rPr>
    </w:lvl>
    <w:lvl w:ilvl="2">
      <w:start w:val="1"/>
      <w:numFmt w:val="decimal"/>
      <w:lvlText w:val="4.1.%3"/>
      <w:lvlJc w:val="left"/>
      <w:pPr>
        <w:ind w:left="1997" w:hanging="720"/>
      </w:pPr>
      <w:rPr>
        <w:rFonts w:cs="Times New Roman" w:hint="default"/>
      </w:rPr>
    </w:lvl>
    <w:lvl w:ilvl="3">
      <w:start w:val="1"/>
      <w:numFmt w:val="decimal"/>
      <w:lvlText w:val="%1.%2.%3.%4."/>
      <w:lvlJc w:val="left"/>
      <w:pPr>
        <w:ind w:left="2142" w:hanging="1080"/>
      </w:pPr>
      <w:rPr>
        <w:rFonts w:eastAsia="Times New Roman" w:cs="Times New Roman" w:hint="default"/>
      </w:rPr>
    </w:lvl>
    <w:lvl w:ilvl="4">
      <w:start w:val="1"/>
      <w:numFmt w:val="decimal"/>
      <w:lvlText w:val="%1.%2.%3.%4.%5."/>
      <w:lvlJc w:val="left"/>
      <w:pPr>
        <w:ind w:left="2496" w:hanging="1080"/>
      </w:pPr>
      <w:rPr>
        <w:rFonts w:eastAsia="Times New Roman" w:cs="Times New Roman" w:hint="default"/>
      </w:rPr>
    </w:lvl>
    <w:lvl w:ilvl="5">
      <w:start w:val="1"/>
      <w:numFmt w:val="decimal"/>
      <w:lvlText w:val="%1.%2.%3.%4.%5.%6."/>
      <w:lvlJc w:val="left"/>
      <w:pPr>
        <w:ind w:left="3210" w:hanging="1440"/>
      </w:pPr>
      <w:rPr>
        <w:rFonts w:eastAsia="Times New Roman" w:cs="Times New Roman" w:hint="default"/>
      </w:rPr>
    </w:lvl>
    <w:lvl w:ilvl="6">
      <w:start w:val="1"/>
      <w:numFmt w:val="decimal"/>
      <w:lvlText w:val="%1.%2.%3.%4.%5.%6.%7."/>
      <w:lvlJc w:val="left"/>
      <w:pPr>
        <w:ind w:left="3924" w:hanging="1800"/>
      </w:pPr>
      <w:rPr>
        <w:rFonts w:eastAsia="Times New Roman" w:cs="Times New Roman" w:hint="default"/>
      </w:rPr>
    </w:lvl>
    <w:lvl w:ilvl="7">
      <w:start w:val="1"/>
      <w:numFmt w:val="decimal"/>
      <w:lvlText w:val="%1.%2.%3.%4.%5.%6.%7.%8."/>
      <w:lvlJc w:val="left"/>
      <w:pPr>
        <w:ind w:left="4278" w:hanging="1800"/>
      </w:pPr>
      <w:rPr>
        <w:rFonts w:eastAsia="Times New Roman" w:cs="Times New Roman" w:hint="default"/>
      </w:rPr>
    </w:lvl>
    <w:lvl w:ilvl="8">
      <w:start w:val="1"/>
      <w:numFmt w:val="decimal"/>
      <w:lvlText w:val="%1.%2.%3.%4.%5.%6.%7.%8.%9."/>
      <w:lvlJc w:val="left"/>
      <w:pPr>
        <w:ind w:left="4992" w:hanging="2160"/>
      </w:pPr>
      <w:rPr>
        <w:rFonts w:eastAsia="Times New Roman" w:cs="Times New Roman" w:hint="default"/>
      </w:rPr>
    </w:lvl>
  </w:abstractNum>
  <w:abstractNum w:abstractNumId="43">
    <w:nsid w:val="0F9D3899"/>
    <w:multiLevelType w:val="multilevel"/>
    <w:tmpl w:val="FADC6354"/>
    <w:lvl w:ilvl="0">
      <w:start w:val="4"/>
      <w:numFmt w:val="decimal"/>
      <w:lvlText w:val="%1."/>
      <w:lvlJc w:val="left"/>
      <w:pPr>
        <w:ind w:left="4319" w:hanging="1200"/>
      </w:pPr>
      <w:rPr>
        <w:rFonts w:ascii="Times New Roman" w:eastAsia="Times New Roman" w:hAnsi="Times New Roman" w:cs="Times New Roman" w:hint="default"/>
        <w:b w:val="0"/>
        <w:color w:val="000000"/>
        <w:sz w:val="28"/>
        <w:szCs w:val="28"/>
      </w:rPr>
    </w:lvl>
    <w:lvl w:ilvl="1">
      <w:start w:val="3"/>
      <w:numFmt w:val="decimal"/>
      <w:lvlText w:val="%2."/>
      <w:lvlJc w:val="left"/>
      <w:pPr>
        <w:ind w:left="3773" w:hanging="360"/>
      </w:pPr>
      <w:rPr>
        <w:rFonts w:cs="Times New Roman" w:hint="default"/>
      </w:rPr>
    </w:lvl>
    <w:lvl w:ilvl="2">
      <w:start w:val="1"/>
      <w:numFmt w:val="lowerRoman"/>
      <w:lvlText w:val="%3."/>
      <w:lvlJc w:val="right"/>
      <w:pPr>
        <w:ind w:left="4493" w:hanging="180"/>
      </w:pPr>
      <w:rPr>
        <w:rFonts w:cs="Times New Roman" w:hint="default"/>
      </w:rPr>
    </w:lvl>
    <w:lvl w:ilvl="3">
      <w:start w:val="1"/>
      <w:numFmt w:val="decimal"/>
      <w:lvlText w:val="%4."/>
      <w:lvlJc w:val="left"/>
      <w:pPr>
        <w:ind w:left="1353" w:hanging="360"/>
      </w:pPr>
      <w:rPr>
        <w:rFonts w:cs="Times New Roman" w:hint="default"/>
      </w:rPr>
    </w:lvl>
    <w:lvl w:ilvl="4">
      <w:start w:val="1"/>
      <w:numFmt w:val="lowerLetter"/>
      <w:lvlText w:val="%5."/>
      <w:lvlJc w:val="left"/>
      <w:pPr>
        <w:ind w:left="5933" w:hanging="360"/>
      </w:pPr>
      <w:rPr>
        <w:rFonts w:cs="Times New Roman" w:hint="default"/>
      </w:rPr>
    </w:lvl>
    <w:lvl w:ilvl="5">
      <w:start w:val="1"/>
      <w:numFmt w:val="lowerRoman"/>
      <w:lvlText w:val="%6."/>
      <w:lvlJc w:val="right"/>
      <w:pPr>
        <w:ind w:left="6653" w:hanging="180"/>
      </w:pPr>
      <w:rPr>
        <w:rFonts w:cs="Times New Roman" w:hint="default"/>
      </w:rPr>
    </w:lvl>
    <w:lvl w:ilvl="6">
      <w:start w:val="1"/>
      <w:numFmt w:val="decimal"/>
      <w:lvlText w:val="%7."/>
      <w:lvlJc w:val="left"/>
      <w:pPr>
        <w:ind w:left="7373" w:hanging="360"/>
      </w:pPr>
      <w:rPr>
        <w:rFonts w:cs="Times New Roman" w:hint="default"/>
      </w:rPr>
    </w:lvl>
    <w:lvl w:ilvl="7">
      <w:start w:val="1"/>
      <w:numFmt w:val="lowerLetter"/>
      <w:lvlText w:val="%8."/>
      <w:lvlJc w:val="left"/>
      <w:pPr>
        <w:ind w:left="8093" w:hanging="360"/>
      </w:pPr>
      <w:rPr>
        <w:rFonts w:cs="Times New Roman" w:hint="default"/>
      </w:rPr>
    </w:lvl>
    <w:lvl w:ilvl="8">
      <w:start w:val="1"/>
      <w:numFmt w:val="lowerRoman"/>
      <w:lvlText w:val="%9."/>
      <w:lvlJc w:val="right"/>
      <w:pPr>
        <w:ind w:left="8813" w:hanging="180"/>
      </w:pPr>
      <w:rPr>
        <w:rFonts w:cs="Times New Roman" w:hint="default"/>
      </w:rPr>
    </w:lvl>
  </w:abstractNum>
  <w:abstractNum w:abstractNumId="44">
    <w:nsid w:val="116D2975"/>
    <w:multiLevelType w:val="hybridMultilevel"/>
    <w:tmpl w:val="6B947DD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30A1E06"/>
    <w:multiLevelType w:val="multilevel"/>
    <w:tmpl w:val="64C2DC4A"/>
    <w:lvl w:ilvl="0">
      <w:start w:val="1"/>
      <w:numFmt w:val="decimal"/>
      <w:lvlText w:val="4.2.%1"/>
      <w:lvlJc w:val="left"/>
      <w:pPr>
        <w:ind w:left="1429" w:hanging="360"/>
      </w:pPr>
      <w:rPr>
        <w:rFonts w:cs="Times New Roman" w:hint="default"/>
      </w:rPr>
    </w:lvl>
    <w:lvl w:ilvl="1">
      <w:start w:val="8"/>
      <w:numFmt w:val="decimal"/>
      <w:isLgl/>
      <w:lvlText w:val="%1.%2."/>
      <w:lvlJc w:val="left"/>
      <w:pPr>
        <w:ind w:left="2719" w:hanging="1650"/>
      </w:pPr>
      <w:rPr>
        <w:rFonts w:cs="Times New Roman" w:hint="default"/>
      </w:rPr>
    </w:lvl>
    <w:lvl w:ilvl="2">
      <w:start w:val="4"/>
      <w:numFmt w:val="decimal"/>
      <w:isLgl/>
      <w:lvlText w:val="%1.%2.%3."/>
      <w:lvlJc w:val="left"/>
      <w:pPr>
        <w:ind w:left="2719" w:hanging="1650"/>
      </w:pPr>
      <w:rPr>
        <w:rFonts w:cs="Times New Roman" w:hint="default"/>
      </w:rPr>
    </w:lvl>
    <w:lvl w:ilvl="3">
      <w:start w:val="1"/>
      <w:numFmt w:val="decimal"/>
      <w:isLgl/>
      <w:lvlText w:val="%1.%2.%3.%4."/>
      <w:lvlJc w:val="left"/>
      <w:pPr>
        <w:ind w:left="2719" w:hanging="1650"/>
      </w:pPr>
      <w:rPr>
        <w:rFonts w:cs="Times New Roman" w:hint="default"/>
      </w:rPr>
    </w:lvl>
    <w:lvl w:ilvl="4">
      <w:start w:val="1"/>
      <w:numFmt w:val="decimal"/>
      <w:isLgl/>
      <w:lvlText w:val="%1.%2.%3.%4.%5."/>
      <w:lvlJc w:val="left"/>
      <w:pPr>
        <w:ind w:left="2719" w:hanging="1650"/>
      </w:pPr>
      <w:rPr>
        <w:rFonts w:cs="Times New Roman" w:hint="default"/>
      </w:rPr>
    </w:lvl>
    <w:lvl w:ilvl="5">
      <w:start w:val="1"/>
      <w:numFmt w:val="decimal"/>
      <w:isLgl/>
      <w:lvlText w:val="%1.%2.%3.%4.%5.%6."/>
      <w:lvlJc w:val="left"/>
      <w:pPr>
        <w:ind w:left="2719" w:hanging="165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46">
    <w:nsid w:val="13AB486E"/>
    <w:multiLevelType w:val="hybridMultilevel"/>
    <w:tmpl w:val="511C3424"/>
    <w:lvl w:ilvl="0" w:tplc="18361F04">
      <w:start w:val="1"/>
      <w:numFmt w:val="decimal"/>
      <w:lvlText w:val="7.7.1%1"/>
      <w:lvlJc w:val="left"/>
      <w:pPr>
        <w:ind w:left="1789" w:hanging="360"/>
      </w:pPr>
      <w:rPr>
        <w:rFonts w:cs="Times New Roman" w:hint="default"/>
      </w:rPr>
    </w:lvl>
    <w:lvl w:ilvl="1" w:tplc="B7BC2DAA">
      <w:start w:val="1"/>
      <w:numFmt w:val="decimal"/>
      <w:lvlText w:val="7.7.%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1449633B"/>
    <w:multiLevelType w:val="hybridMultilevel"/>
    <w:tmpl w:val="2CA2D20A"/>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034A1C"/>
    <w:multiLevelType w:val="hybridMultilevel"/>
    <w:tmpl w:val="AD869BA0"/>
    <w:lvl w:ilvl="0" w:tplc="186AFDD8">
      <w:start w:val="1"/>
      <w:numFmt w:val="decimal"/>
      <w:lvlText w:val="%1)"/>
      <w:lvlJc w:val="left"/>
      <w:pPr>
        <w:ind w:left="1495" w:hanging="360"/>
      </w:pPr>
      <w:rPr>
        <w:rFonts w:cs="Times New Roman"/>
        <w:color w:val="00000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9">
    <w:nsid w:val="15395238"/>
    <w:multiLevelType w:val="hybridMultilevel"/>
    <w:tmpl w:val="101666DE"/>
    <w:lvl w:ilvl="0" w:tplc="0E1A6A36">
      <w:start w:val="1"/>
      <w:numFmt w:val="decimal"/>
      <w:lvlText w:val="7.2.%1"/>
      <w:lvlJc w:val="left"/>
      <w:pPr>
        <w:ind w:left="1429"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5DF34C5"/>
    <w:multiLevelType w:val="hybridMultilevel"/>
    <w:tmpl w:val="86144F24"/>
    <w:lvl w:ilvl="0" w:tplc="69D4799C">
      <w:start w:val="1"/>
      <w:numFmt w:val="decimal"/>
      <w:lvlText w:val="10.4.%1"/>
      <w:lvlJc w:val="left"/>
      <w:pPr>
        <w:ind w:left="1920"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nsid w:val="15FF0B2E"/>
    <w:multiLevelType w:val="multilevel"/>
    <w:tmpl w:val="4998C3BC"/>
    <w:lvl w:ilvl="0">
      <w:start w:val="3"/>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3.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2">
    <w:nsid w:val="162125D3"/>
    <w:multiLevelType w:val="hybridMultilevel"/>
    <w:tmpl w:val="977E342E"/>
    <w:lvl w:ilvl="0" w:tplc="EAF2F6BE">
      <w:start w:val="1"/>
      <w:numFmt w:val="bullet"/>
      <w:lvlText w:val=""/>
      <w:lvlJc w:val="left"/>
      <w:pPr>
        <w:tabs>
          <w:tab w:val="num" w:pos="397"/>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nsid w:val="16254D62"/>
    <w:multiLevelType w:val="multilevel"/>
    <w:tmpl w:val="CAFA72BA"/>
    <w:lvl w:ilvl="0">
      <w:start w:val="1"/>
      <w:numFmt w:val="bullet"/>
      <w:lvlText w:val=""/>
      <w:lvlJc w:val="left"/>
      <w:pPr>
        <w:ind w:left="1069" w:hanging="360"/>
      </w:pPr>
      <w:rPr>
        <w:rFonts w:ascii="Symbol" w:hAnsi="Symbol" w:hint="default"/>
      </w:rPr>
    </w:lvl>
    <w:lvl w:ilvl="1">
      <w:start w:val="3"/>
      <w:numFmt w:val="decimal"/>
      <w:lvlText w:val="%2."/>
      <w:lvlJc w:val="left"/>
      <w:pPr>
        <w:ind w:left="2989" w:hanging="720"/>
      </w:pPr>
      <w:rPr>
        <w:rFonts w:cs="Times New Roman" w:hint="default"/>
        <w:b w:val="0"/>
        <w:color w:val="auto"/>
        <w:sz w:val="24"/>
        <w:szCs w:val="24"/>
      </w:rPr>
    </w:lvl>
    <w:lvl w:ilvl="2">
      <w:start w:val="1"/>
      <w:numFmt w:val="decimal"/>
      <w:lvlText w:val="%3."/>
      <w:lvlJc w:val="left"/>
      <w:pPr>
        <w:ind w:left="1429" w:hanging="720"/>
      </w:pPr>
      <w:rPr>
        <w:rFonts w:cs="Times New Roman" w:hint="default"/>
        <w:b w:val="0"/>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4">
    <w:nsid w:val="170256A7"/>
    <w:multiLevelType w:val="hybridMultilevel"/>
    <w:tmpl w:val="137E23E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17A421CA"/>
    <w:multiLevelType w:val="multilevel"/>
    <w:tmpl w:val="1E588D4E"/>
    <w:lvl w:ilvl="0">
      <w:start w:val="3"/>
      <w:numFmt w:val="decimal"/>
      <w:lvlText w:val="%1."/>
      <w:lvlJc w:val="left"/>
      <w:pPr>
        <w:ind w:left="675" w:hanging="675"/>
      </w:pPr>
      <w:rPr>
        <w:rFonts w:cs="Times New Roman" w:hint="default"/>
      </w:rPr>
    </w:lvl>
    <w:lvl w:ilvl="1">
      <w:start w:val="5"/>
      <w:numFmt w:val="decimal"/>
      <w:lvlText w:val="%1.%2."/>
      <w:lvlJc w:val="left"/>
      <w:pPr>
        <w:ind w:left="1080" w:hanging="720"/>
      </w:pPr>
      <w:rPr>
        <w:rFonts w:cs="Times New Roman" w:hint="default"/>
      </w:rPr>
    </w:lvl>
    <w:lvl w:ilvl="2">
      <w:start w:val="7"/>
      <w:numFmt w:val="decimal"/>
      <w:lvlText w:val="3.5.%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6">
    <w:nsid w:val="17EA1403"/>
    <w:multiLevelType w:val="hybridMultilevel"/>
    <w:tmpl w:val="C60C398E"/>
    <w:lvl w:ilvl="0" w:tplc="5E8481C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7">
    <w:nsid w:val="18593F9A"/>
    <w:multiLevelType w:val="hybridMultilevel"/>
    <w:tmpl w:val="7B62EFA6"/>
    <w:lvl w:ilvl="0" w:tplc="CBCCDF40">
      <w:start w:val="1"/>
      <w:numFmt w:val="decimal"/>
      <w:lvlText w:val="10.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18D30445"/>
    <w:multiLevelType w:val="hybridMultilevel"/>
    <w:tmpl w:val="FD7ACEEE"/>
    <w:lvl w:ilvl="0" w:tplc="AD2E5102">
      <w:start w:val="12"/>
      <w:numFmt w:val="decimal"/>
      <w:lvlText w:val="10.4.%1"/>
      <w:lvlJc w:val="left"/>
      <w:pPr>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194518D8"/>
    <w:multiLevelType w:val="hybridMultilevel"/>
    <w:tmpl w:val="7596883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AA3170F"/>
    <w:multiLevelType w:val="hybridMultilevel"/>
    <w:tmpl w:val="8272F0D4"/>
    <w:lvl w:ilvl="0" w:tplc="934C3ECE">
      <w:start w:val="1"/>
      <w:numFmt w:val="decimal"/>
      <w:lvlText w:val="%1."/>
      <w:lvlJc w:val="left"/>
      <w:pPr>
        <w:ind w:left="1894" w:hanging="1185"/>
      </w:pPr>
      <w:rPr>
        <w:rFonts w:cs="Times New Roman" w:hint="default"/>
      </w:rPr>
    </w:lvl>
    <w:lvl w:ilvl="1" w:tplc="F7BA6084">
      <w:start w:val="1"/>
      <w:numFmt w:val="decimal"/>
      <w:lvlText w:val="%2)"/>
      <w:lvlJc w:val="left"/>
      <w:pPr>
        <w:ind w:left="2734" w:hanging="1305"/>
      </w:pPr>
      <w:rPr>
        <w:rFonts w:cs="Times New Roman" w:hint="default"/>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1">
    <w:nsid w:val="1B05370D"/>
    <w:multiLevelType w:val="hybridMultilevel"/>
    <w:tmpl w:val="43DA97F4"/>
    <w:lvl w:ilvl="0" w:tplc="5108251A">
      <w:start w:val="1"/>
      <w:numFmt w:val="bullet"/>
      <w:lvlText w:val="−"/>
      <w:lvlJc w:val="left"/>
      <w:pPr>
        <w:ind w:left="1429" w:hanging="360"/>
      </w:pPr>
      <w:rPr>
        <w:rFonts w:ascii="Times New Roman" w:hAnsi="Times New Roman" w:hint="default"/>
        <w:b/>
        <w:i w:val="0"/>
        <w:color w:val="auto"/>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B443F1E"/>
    <w:multiLevelType w:val="hybridMultilevel"/>
    <w:tmpl w:val="673CEAAC"/>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C547348"/>
    <w:multiLevelType w:val="hybridMultilevel"/>
    <w:tmpl w:val="B6042CCA"/>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1CDE17D3"/>
    <w:multiLevelType w:val="multilevel"/>
    <w:tmpl w:val="17C898CE"/>
    <w:lvl w:ilvl="0">
      <w:start w:val="4"/>
      <w:numFmt w:val="decimal"/>
      <w:lvlText w:val="%1."/>
      <w:lvlJc w:val="left"/>
      <w:pPr>
        <w:ind w:left="1353" w:hanging="360"/>
      </w:pPr>
      <w:rPr>
        <w:rFonts w:cs="Times New Roman" w:hint="default"/>
        <w:color w:val="000000"/>
      </w:rPr>
    </w:lvl>
    <w:lvl w:ilvl="1">
      <w:start w:val="6"/>
      <w:numFmt w:val="decimal"/>
      <w:lvlText w:val="10.6.%2"/>
      <w:lvlJc w:val="left"/>
      <w:pPr>
        <w:ind w:left="1997" w:hanging="720"/>
      </w:pPr>
      <w:rPr>
        <w:rFonts w:cs="Times New Roman" w:hint="default"/>
        <w:b w:val="0"/>
        <w:color w:val="auto"/>
        <w:sz w:val="28"/>
        <w:szCs w:val="28"/>
      </w:rPr>
    </w:lvl>
    <w:lvl w:ilvl="2">
      <w:start w:val="1"/>
      <w:numFmt w:val="decimal"/>
      <w:lvlText w:val="10.5.%3"/>
      <w:lvlJc w:val="left"/>
      <w:pPr>
        <w:ind w:left="2705" w:hanging="720"/>
      </w:pPr>
      <w:rPr>
        <w:rFonts w:cs="Times New Roman" w:hint="default"/>
        <w:b w:val="0"/>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5">
    <w:nsid w:val="1D046304"/>
    <w:multiLevelType w:val="multilevel"/>
    <w:tmpl w:val="D3E47656"/>
    <w:lvl w:ilvl="0">
      <w:start w:val="10"/>
      <w:numFmt w:val="decimal"/>
      <w:lvlText w:val="%1"/>
      <w:lvlJc w:val="left"/>
      <w:pPr>
        <w:ind w:left="750" w:hanging="750"/>
      </w:pPr>
      <w:rPr>
        <w:rFonts w:cs="Times New Roman" w:hint="default"/>
      </w:rPr>
    </w:lvl>
    <w:lvl w:ilvl="1">
      <w:start w:val="2"/>
      <w:numFmt w:val="decimal"/>
      <w:lvlText w:val="%1.%2"/>
      <w:lvlJc w:val="left"/>
      <w:pPr>
        <w:ind w:left="1104" w:hanging="750"/>
      </w:pPr>
      <w:rPr>
        <w:rFonts w:cs="Times New Roman" w:hint="default"/>
      </w:rPr>
    </w:lvl>
    <w:lvl w:ilvl="2">
      <w:start w:val="1"/>
      <w:numFmt w:val="decimal"/>
      <w:lvlText w:val="10.2.%3"/>
      <w:lvlJc w:val="left"/>
      <w:pPr>
        <w:ind w:left="1458" w:hanging="75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6">
    <w:nsid w:val="1D4B6BEE"/>
    <w:multiLevelType w:val="hybridMultilevel"/>
    <w:tmpl w:val="BC909B1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DB60B4B"/>
    <w:multiLevelType w:val="hybridMultilevel"/>
    <w:tmpl w:val="1F1011DA"/>
    <w:lvl w:ilvl="0" w:tplc="5E8481CE">
      <w:start w:val="1"/>
      <w:numFmt w:val="bullet"/>
      <w:lvlText w:val=""/>
      <w:lvlJc w:val="left"/>
      <w:pPr>
        <w:ind w:left="1429" w:hanging="360"/>
      </w:pPr>
      <w:rPr>
        <w:rFonts w:ascii="Symbol" w:hAnsi="Symbol" w:hint="default"/>
      </w:rPr>
    </w:lvl>
    <w:lvl w:ilvl="1" w:tplc="14067ED4">
      <w:start w:val="1"/>
      <w:numFmt w:val="decimal"/>
      <w:lvlText w:val="%2)"/>
      <w:lvlJc w:val="left"/>
      <w:pPr>
        <w:ind w:left="2824" w:hanging="1035"/>
      </w:pPr>
      <w:rPr>
        <w:rFonts w:cs="Times New Roman" w:hint="default"/>
      </w:rPr>
    </w:lvl>
    <w:lvl w:ilvl="2" w:tplc="39E0AE3E">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8">
    <w:nsid w:val="1DBA2277"/>
    <w:multiLevelType w:val="hybridMultilevel"/>
    <w:tmpl w:val="CE5E63B8"/>
    <w:lvl w:ilvl="0" w:tplc="5E8481C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9">
    <w:nsid w:val="1ECC25B9"/>
    <w:multiLevelType w:val="hybridMultilevel"/>
    <w:tmpl w:val="A522B8FC"/>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1EF5670D"/>
    <w:multiLevelType w:val="hybridMultilevel"/>
    <w:tmpl w:val="345AACB0"/>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F2512C0"/>
    <w:multiLevelType w:val="multilevel"/>
    <w:tmpl w:val="80860936"/>
    <w:lvl w:ilvl="0">
      <w:start w:val="4"/>
      <w:numFmt w:val="decimal"/>
      <w:lvlText w:val="%1."/>
      <w:lvlJc w:val="left"/>
      <w:pPr>
        <w:ind w:left="1353" w:hanging="360"/>
      </w:pPr>
      <w:rPr>
        <w:rFonts w:cs="Times New Roman" w:hint="default"/>
        <w:color w:val="000000"/>
      </w:rPr>
    </w:lvl>
    <w:lvl w:ilvl="1">
      <w:start w:val="2"/>
      <w:numFmt w:val="decimal"/>
      <w:lvlText w:val="10.6.%2"/>
      <w:lvlJc w:val="left"/>
      <w:pPr>
        <w:ind w:left="1997" w:hanging="720"/>
      </w:pPr>
      <w:rPr>
        <w:rFonts w:cs="Times New Roman" w:hint="default"/>
        <w:b w:val="0"/>
        <w:color w:val="auto"/>
        <w:sz w:val="28"/>
        <w:szCs w:val="28"/>
      </w:rPr>
    </w:lvl>
    <w:lvl w:ilvl="2">
      <w:start w:val="1"/>
      <w:numFmt w:val="decimal"/>
      <w:lvlText w:val="10.5.%3"/>
      <w:lvlJc w:val="left"/>
      <w:pPr>
        <w:ind w:left="2705" w:hanging="720"/>
      </w:pPr>
      <w:rPr>
        <w:rFonts w:cs="Times New Roman" w:hint="default"/>
        <w:b w:val="0"/>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2">
    <w:nsid w:val="1F2D4204"/>
    <w:multiLevelType w:val="hybridMultilevel"/>
    <w:tmpl w:val="D70C60D2"/>
    <w:lvl w:ilvl="0" w:tplc="E5987A9C">
      <w:start w:val="1"/>
      <w:numFmt w:val="decimal"/>
      <w:lvlText w:val="%1)"/>
      <w:lvlJc w:val="left"/>
      <w:pPr>
        <w:ind w:left="1322" w:hanging="360"/>
      </w:pPr>
      <w:rPr>
        <w:rFonts w:cs="Times New Roman"/>
        <w:sz w:val="28"/>
        <w:szCs w:val="28"/>
      </w:rPr>
    </w:lvl>
    <w:lvl w:ilvl="1" w:tplc="04190019" w:tentative="1">
      <w:start w:val="1"/>
      <w:numFmt w:val="lowerLetter"/>
      <w:lvlText w:val="%2."/>
      <w:lvlJc w:val="left"/>
      <w:pPr>
        <w:ind w:left="2042" w:hanging="360"/>
      </w:pPr>
      <w:rPr>
        <w:rFonts w:cs="Times New Roman"/>
      </w:rPr>
    </w:lvl>
    <w:lvl w:ilvl="2" w:tplc="0419001B" w:tentative="1">
      <w:start w:val="1"/>
      <w:numFmt w:val="lowerRoman"/>
      <w:lvlText w:val="%3."/>
      <w:lvlJc w:val="right"/>
      <w:pPr>
        <w:ind w:left="2762" w:hanging="180"/>
      </w:pPr>
      <w:rPr>
        <w:rFonts w:cs="Times New Roman"/>
      </w:rPr>
    </w:lvl>
    <w:lvl w:ilvl="3" w:tplc="0419000F" w:tentative="1">
      <w:start w:val="1"/>
      <w:numFmt w:val="decimal"/>
      <w:lvlText w:val="%4."/>
      <w:lvlJc w:val="left"/>
      <w:pPr>
        <w:ind w:left="3482" w:hanging="360"/>
      </w:pPr>
      <w:rPr>
        <w:rFonts w:cs="Times New Roman"/>
      </w:rPr>
    </w:lvl>
    <w:lvl w:ilvl="4" w:tplc="04190019" w:tentative="1">
      <w:start w:val="1"/>
      <w:numFmt w:val="lowerLetter"/>
      <w:lvlText w:val="%5."/>
      <w:lvlJc w:val="left"/>
      <w:pPr>
        <w:ind w:left="4202" w:hanging="360"/>
      </w:pPr>
      <w:rPr>
        <w:rFonts w:cs="Times New Roman"/>
      </w:rPr>
    </w:lvl>
    <w:lvl w:ilvl="5" w:tplc="0419001B" w:tentative="1">
      <w:start w:val="1"/>
      <w:numFmt w:val="lowerRoman"/>
      <w:lvlText w:val="%6."/>
      <w:lvlJc w:val="right"/>
      <w:pPr>
        <w:ind w:left="4922" w:hanging="180"/>
      </w:pPr>
      <w:rPr>
        <w:rFonts w:cs="Times New Roman"/>
      </w:rPr>
    </w:lvl>
    <w:lvl w:ilvl="6" w:tplc="0419000F" w:tentative="1">
      <w:start w:val="1"/>
      <w:numFmt w:val="decimal"/>
      <w:lvlText w:val="%7."/>
      <w:lvlJc w:val="left"/>
      <w:pPr>
        <w:ind w:left="5642" w:hanging="360"/>
      </w:pPr>
      <w:rPr>
        <w:rFonts w:cs="Times New Roman"/>
      </w:rPr>
    </w:lvl>
    <w:lvl w:ilvl="7" w:tplc="04190019" w:tentative="1">
      <w:start w:val="1"/>
      <w:numFmt w:val="lowerLetter"/>
      <w:lvlText w:val="%8."/>
      <w:lvlJc w:val="left"/>
      <w:pPr>
        <w:ind w:left="6362" w:hanging="360"/>
      </w:pPr>
      <w:rPr>
        <w:rFonts w:cs="Times New Roman"/>
      </w:rPr>
    </w:lvl>
    <w:lvl w:ilvl="8" w:tplc="0419001B" w:tentative="1">
      <w:start w:val="1"/>
      <w:numFmt w:val="lowerRoman"/>
      <w:lvlText w:val="%9."/>
      <w:lvlJc w:val="right"/>
      <w:pPr>
        <w:ind w:left="7082" w:hanging="180"/>
      </w:pPr>
      <w:rPr>
        <w:rFonts w:cs="Times New Roman"/>
      </w:rPr>
    </w:lvl>
  </w:abstractNum>
  <w:abstractNum w:abstractNumId="73">
    <w:nsid w:val="1F873991"/>
    <w:multiLevelType w:val="hybridMultilevel"/>
    <w:tmpl w:val="6CCE8D6E"/>
    <w:lvl w:ilvl="0" w:tplc="5108251A">
      <w:start w:val="1"/>
      <w:numFmt w:val="bullet"/>
      <w:lvlText w:val="−"/>
      <w:lvlJc w:val="left"/>
      <w:pPr>
        <w:ind w:left="4046" w:hanging="360"/>
      </w:pPr>
      <w:rPr>
        <w:rFonts w:ascii="Times New Roman" w:hAnsi="Times New Roman" w:hint="default"/>
        <w:b/>
        <w:i w:val="0"/>
        <w:color w:val="auto"/>
        <w:sz w:val="24"/>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nsid w:val="20AE5D8F"/>
    <w:multiLevelType w:val="hybridMultilevel"/>
    <w:tmpl w:val="11506C24"/>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1197FE8"/>
    <w:multiLevelType w:val="hybridMultilevel"/>
    <w:tmpl w:val="996A1372"/>
    <w:lvl w:ilvl="0" w:tplc="00000003">
      <w:start w:val="1"/>
      <w:numFmt w:val="bullet"/>
      <w:lvlText w:val=""/>
      <w:lvlJc w:val="left"/>
      <w:pPr>
        <w:tabs>
          <w:tab w:val="num" w:pos="360"/>
        </w:tabs>
        <w:ind w:left="360" w:hanging="360"/>
      </w:pPr>
      <w:rPr>
        <w:rFonts w:ascii="Symbol" w:hAnsi="Symbol" w:hint="default"/>
      </w:rPr>
    </w:lvl>
    <w:lvl w:ilvl="1" w:tplc="A8380958">
      <w:start w:val="1"/>
      <w:numFmt w:val="bullet"/>
      <w:lvlText w:val="·"/>
      <w:lvlJc w:val="left"/>
      <w:pPr>
        <w:tabs>
          <w:tab w:val="num" w:pos="1380"/>
        </w:tabs>
        <w:ind w:left="1380"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213472A8"/>
    <w:multiLevelType w:val="hybridMultilevel"/>
    <w:tmpl w:val="E9783B2E"/>
    <w:lvl w:ilvl="0" w:tplc="EAF2F6BE">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77">
    <w:nsid w:val="21660597"/>
    <w:multiLevelType w:val="hybridMultilevel"/>
    <w:tmpl w:val="5E9AAB0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21D76F2C"/>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9">
    <w:nsid w:val="22781024"/>
    <w:multiLevelType w:val="hybridMultilevel"/>
    <w:tmpl w:val="CE32F410"/>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0">
    <w:nsid w:val="22F138F1"/>
    <w:multiLevelType w:val="hybridMultilevel"/>
    <w:tmpl w:val="681EAD08"/>
    <w:lvl w:ilvl="0" w:tplc="AA26FE5C">
      <w:start w:val="1"/>
      <w:numFmt w:val="bullet"/>
      <w:pStyle w:val="a"/>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1">
    <w:nsid w:val="23290B42"/>
    <w:multiLevelType w:val="hybridMultilevel"/>
    <w:tmpl w:val="26C257E8"/>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2">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3385C09"/>
    <w:multiLevelType w:val="hybridMultilevel"/>
    <w:tmpl w:val="24F2B77A"/>
    <w:lvl w:ilvl="0" w:tplc="5E8481C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4">
    <w:nsid w:val="25126AA9"/>
    <w:multiLevelType w:val="hybridMultilevel"/>
    <w:tmpl w:val="47EEE462"/>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5351870"/>
    <w:multiLevelType w:val="hybridMultilevel"/>
    <w:tmpl w:val="D60035D4"/>
    <w:lvl w:ilvl="0" w:tplc="A3C674AE">
      <w:start w:val="1"/>
      <w:numFmt w:val="decimal"/>
      <w:lvlText w:val="6.5.%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6">
    <w:nsid w:val="25932F96"/>
    <w:multiLevelType w:val="hybridMultilevel"/>
    <w:tmpl w:val="AA08640E"/>
    <w:lvl w:ilvl="0" w:tplc="5108251A">
      <w:start w:val="1"/>
      <w:numFmt w:val="bullet"/>
      <w:lvlText w:val="−"/>
      <w:lvlJc w:val="left"/>
      <w:pPr>
        <w:ind w:left="1260" w:hanging="360"/>
      </w:pPr>
      <w:rPr>
        <w:rFonts w:ascii="Times New Roman" w:hAnsi="Times New Roman" w:hint="default"/>
        <w:b/>
        <w:i w:val="0"/>
        <w:color w:val="auto"/>
        <w:sz w:val="24"/>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7">
    <w:nsid w:val="26280371"/>
    <w:multiLevelType w:val="hybridMultilevel"/>
    <w:tmpl w:val="70C0E6B2"/>
    <w:lvl w:ilvl="0" w:tplc="69D4799C">
      <w:start w:val="1"/>
      <w:numFmt w:val="decimal"/>
      <w:lvlText w:val="10.4.%1"/>
      <w:lvlJc w:val="left"/>
      <w:pPr>
        <w:ind w:left="1069" w:hanging="360"/>
      </w:pPr>
      <w:rPr>
        <w:rFonts w:cs="Times New Roman" w:hint="default"/>
      </w:rPr>
    </w:lvl>
    <w:lvl w:ilvl="1" w:tplc="04190011">
      <w:start w:val="1"/>
      <w:numFmt w:val="decimal"/>
      <w:lvlText w:val="%2)"/>
      <w:lvlJc w:val="left"/>
      <w:pPr>
        <w:ind w:left="3196"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8">
    <w:nsid w:val="28946116"/>
    <w:multiLevelType w:val="hybridMultilevel"/>
    <w:tmpl w:val="C90E92CA"/>
    <w:lvl w:ilvl="0" w:tplc="EDB85102">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29293D9F"/>
    <w:multiLevelType w:val="hybridMultilevel"/>
    <w:tmpl w:val="E79E19C2"/>
    <w:lvl w:ilvl="0" w:tplc="CFDCE3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0">
    <w:nsid w:val="29624F56"/>
    <w:multiLevelType w:val="hybridMultilevel"/>
    <w:tmpl w:val="B05417FC"/>
    <w:lvl w:ilvl="0" w:tplc="C5FE5B1A">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1">
    <w:nsid w:val="2A140724"/>
    <w:multiLevelType w:val="hybridMultilevel"/>
    <w:tmpl w:val="660A2234"/>
    <w:lvl w:ilvl="0" w:tplc="6F20A75A">
      <w:start w:val="1"/>
      <w:numFmt w:val="bullet"/>
      <w:lvlText w:val="–"/>
      <w:lvlJc w:val="left"/>
      <w:pPr>
        <w:ind w:left="1260" w:hanging="360"/>
      </w:pPr>
      <w:rPr>
        <w:rFonts w:ascii="Times New Roman" w:hAnsi="Times New Roman" w:hint="default"/>
        <w:color w:val="000000"/>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2">
    <w:nsid w:val="2B994740"/>
    <w:multiLevelType w:val="hybridMultilevel"/>
    <w:tmpl w:val="29CA8E24"/>
    <w:lvl w:ilvl="0" w:tplc="04190011">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2C4B6B8E"/>
    <w:multiLevelType w:val="hybridMultilevel"/>
    <w:tmpl w:val="169CC76C"/>
    <w:lvl w:ilvl="0" w:tplc="ED101DF2">
      <w:start w:val="1"/>
      <w:numFmt w:val="decimal"/>
      <w:lvlText w:val="%1)"/>
      <w:lvlJc w:val="left"/>
      <w:pPr>
        <w:ind w:left="1260" w:hanging="360"/>
      </w:pPr>
      <w:rPr>
        <w:rFonts w:cs="Times New Roman"/>
        <w:sz w:val="28"/>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94">
    <w:nsid w:val="2C600E41"/>
    <w:multiLevelType w:val="hybridMultilevel"/>
    <w:tmpl w:val="31ACEBFA"/>
    <w:lvl w:ilvl="0" w:tplc="8DA20872">
      <w:start w:val="1"/>
      <w:numFmt w:val="decimal"/>
      <w:lvlText w:val="%1)"/>
      <w:lvlJc w:val="left"/>
      <w:pPr>
        <w:ind w:left="1819" w:hanging="1110"/>
      </w:pPr>
      <w:rPr>
        <w:rFonts w:cs="Times New Roman" w:hint="default"/>
      </w:rPr>
    </w:lvl>
    <w:lvl w:ilvl="1" w:tplc="04190011">
      <w:start w:val="1"/>
      <w:numFmt w:val="decimal"/>
      <w:lvlText w:val="%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5">
    <w:nsid w:val="2C876C01"/>
    <w:multiLevelType w:val="multilevel"/>
    <w:tmpl w:val="CAFA72BA"/>
    <w:lvl w:ilvl="0">
      <w:start w:val="1"/>
      <w:numFmt w:val="bullet"/>
      <w:lvlText w:val=""/>
      <w:lvlJc w:val="left"/>
      <w:pPr>
        <w:ind w:left="1069" w:hanging="360"/>
      </w:pPr>
      <w:rPr>
        <w:rFonts w:ascii="Symbol" w:hAnsi="Symbol" w:hint="default"/>
        <w:b w:val="0"/>
        <w:color w:val="000000"/>
      </w:rPr>
    </w:lvl>
    <w:lvl w:ilvl="1">
      <w:start w:val="3"/>
      <w:numFmt w:val="decimal"/>
      <w:lvlText w:val="%2."/>
      <w:lvlJc w:val="left"/>
      <w:pPr>
        <w:ind w:left="2989" w:hanging="720"/>
      </w:pPr>
      <w:rPr>
        <w:rFonts w:cs="Times New Roman" w:hint="default"/>
        <w:b w:val="0"/>
        <w:color w:val="auto"/>
        <w:sz w:val="24"/>
        <w:szCs w:val="24"/>
      </w:rPr>
    </w:lvl>
    <w:lvl w:ilvl="2">
      <w:start w:val="1"/>
      <w:numFmt w:val="decimal"/>
      <w:lvlText w:val="%3."/>
      <w:lvlJc w:val="left"/>
      <w:pPr>
        <w:ind w:left="1429" w:hanging="720"/>
      </w:pPr>
      <w:rPr>
        <w:rFonts w:cs="Times New Roman" w:hint="default"/>
        <w:b w:val="0"/>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6">
    <w:nsid w:val="2C9168C7"/>
    <w:multiLevelType w:val="hybridMultilevel"/>
    <w:tmpl w:val="DB6AF2A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7">
    <w:nsid w:val="2CA55E6C"/>
    <w:multiLevelType w:val="hybridMultilevel"/>
    <w:tmpl w:val="E1D68F32"/>
    <w:lvl w:ilvl="0" w:tplc="0419000F">
      <w:start w:val="1"/>
      <w:numFmt w:val="decimal"/>
      <w:lvlText w:val="%1."/>
      <w:lvlJc w:val="left"/>
      <w:pPr>
        <w:ind w:left="1429" w:hanging="360"/>
      </w:pPr>
      <w:rPr>
        <w:rFonts w:cs="Times New Roman"/>
      </w:rPr>
    </w:lvl>
    <w:lvl w:ilvl="1" w:tplc="056697F6">
      <w:start w:val="1"/>
      <w:numFmt w:val="decimal"/>
      <w:lvlText w:val="%2)"/>
      <w:lvlJc w:val="left"/>
      <w:pPr>
        <w:ind w:left="8866"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8">
    <w:nsid w:val="2D282304"/>
    <w:multiLevelType w:val="hybridMultilevel"/>
    <w:tmpl w:val="F66AD998"/>
    <w:lvl w:ilvl="0" w:tplc="5E8481C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99">
    <w:nsid w:val="2D49158C"/>
    <w:multiLevelType w:val="hybridMultilevel"/>
    <w:tmpl w:val="BE4E6ADC"/>
    <w:lvl w:ilvl="0" w:tplc="056697F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2D665536"/>
    <w:multiLevelType w:val="hybridMultilevel"/>
    <w:tmpl w:val="20BAD244"/>
    <w:lvl w:ilvl="0" w:tplc="A3C674AE">
      <w:start w:val="1"/>
      <w:numFmt w:val="decimal"/>
      <w:lvlText w:val="6.5.%1"/>
      <w:lvlJc w:val="left"/>
      <w:pPr>
        <w:ind w:left="4298" w:hanging="360"/>
      </w:pPr>
      <w:rPr>
        <w:rFonts w:cs="Times New Roman" w:hint="default"/>
      </w:rPr>
    </w:lvl>
    <w:lvl w:ilvl="1" w:tplc="EC949088">
      <w:start w:val="1"/>
      <w:numFmt w:val="decimal"/>
      <w:lvlText w:val="8.1.%2"/>
      <w:lvlJc w:val="left"/>
      <w:pPr>
        <w:ind w:left="4755"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1">
    <w:nsid w:val="2EA23B9E"/>
    <w:multiLevelType w:val="hybridMultilevel"/>
    <w:tmpl w:val="97CC0FF6"/>
    <w:lvl w:ilvl="0" w:tplc="04190011">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2">
    <w:nsid w:val="2F162E71"/>
    <w:multiLevelType w:val="hybridMultilevel"/>
    <w:tmpl w:val="E780BB80"/>
    <w:lvl w:ilvl="0" w:tplc="00000003">
      <w:start w:val="1"/>
      <w:numFmt w:val="bullet"/>
      <w:lvlText w:val=""/>
      <w:lvlJc w:val="left"/>
      <w:pPr>
        <w:tabs>
          <w:tab w:val="num" w:pos="360"/>
        </w:tabs>
        <w:ind w:left="360" w:hanging="360"/>
      </w:pPr>
      <w:rPr>
        <w:rFonts w:ascii="Symbol" w:hAnsi="Symbol" w:hint="default"/>
        <w:b/>
      </w:rPr>
    </w:lvl>
    <w:lvl w:ilvl="1" w:tplc="A8380958">
      <w:start w:val="1"/>
      <w:numFmt w:val="bullet"/>
      <w:lvlText w:val="·"/>
      <w:lvlJc w:val="left"/>
      <w:pPr>
        <w:tabs>
          <w:tab w:val="num" w:pos="1380"/>
        </w:tabs>
        <w:ind w:left="1380" w:hanging="360"/>
      </w:pPr>
      <w:rPr>
        <w:rFonts w:ascii="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3">
    <w:nsid w:val="2F3703F4"/>
    <w:multiLevelType w:val="hybridMultilevel"/>
    <w:tmpl w:val="B0007EFE"/>
    <w:lvl w:ilvl="0" w:tplc="5E8481C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4">
    <w:nsid w:val="305020FF"/>
    <w:multiLevelType w:val="hybridMultilevel"/>
    <w:tmpl w:val="30C44146"/>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306543AC"/>
    <w:multiLevelType w:val="hybridMultilevel"/>
    <w:tmpl w:val="C398594E"/>
    <w:lvl w:ilvl="0" w:tplc="5108251A">
      <w:start w:val="1"/>
      <w:numFmt w:val="bullet"/>
      <w:lvlText w:val="−"/>
      <w:lvlJc w:val="left"/>
      <w:pPr>
        <w:ind w:left="720" w:hanging="360"/>
      </w:pPr>
      <w:rPr>
        <w:rFonts w:ascii="Times New Roman" w:hAnsi="Times New Roman" w:hint="default"/>
        <w:b/>
        <w:i w:val="0"/>
        <w:color w:val="auto"/>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10A024A"/>
    <w:multiLevelType w:val="hybridMultilevel"/>
    <w:tmpl w:val="FB6ADD2C"/>
    <w:lvl w:ilvl="0" w:tplc="EEEA386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26A3EB7"/>
    <w:multiLevelType w:val="hybridMultilevel"/>
    <w:tmpl w:val="5600BDE0"/>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2BC07C3"/>
    <w:multiLevelType w:val="hybridMultilevel"/>
    <w:tmpl w:val="E3F82CF0"/>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36438A5"/>
    <w:multiLevelType w:val="multilevel"/>
    <w:tmpl w:val="C02CDDE0"/>
    <w:lvl w:ilvl="0">
      <w:start w:val="2"/>
      <w:numFmt w:val="decimal"/>
      <w:lvlText w:val="%1."/>
      <w:lvlJc w:val="left"/>
      <w:pPr>
        <w:ind w:left="675" w:hanging="675"/>
      </w:pPr>
      <w:rPr>
        <w:rFonts w:cs="Times New Roman" w:hint="default"/>
      </w:rPr>
    </w:lvl>
    <w:lvl w:ilvl="1">
      <w:start w:val="2"/>
      <w:numFmt w:val="decimal"/>
      <w:lvlText w:val="%1.%2."/>
      <w:lvlJc w:val="left"/>
      <w:pPr>
        <w:ind w:left="1010" w:hanging="720"/>
      </w:pPr>
      <w:rPr>
        <w:rFonts w:cs="Times New Roman" w:hint="default"/>
      </w:rPr>
    </w:lvl>
    <w:lvl w:ilvl="2">
      <w:start w:val="7"/>
      <w:numFmt w:val="decimal"/>
      <w:lvlText w:val="2.2.%3"/>
      <w:lvlJc w:val="left"/>
      <w:pPr>
        <w:ind w:left="4123" w:hanging="720"/>
      </w:pPr>
      <w:rPr>
        <w:rFonts w:cs="Times New Roman" w:hint="default"/>
      </w:rPr>
    </w:lvl>
    <w:lvl w:ilvl="3">
      <w:start w:val="2"/>
      <w:numFmt w:val="decimal"/>
      <w:lvlText w:val="2.2.1%4"/>
      <w:lvlJc w:val="left"/>
      <w:pPr>
        <w:ind w:left="1950" w:hanging="1080"/>
      </w:pPr>
      <w:rPr>
        <w:rFonts w:cs="Times New Roman" w:hint="default"/>
      </w:rPr>
    </w:lvl>
    <w:lvl w:ilvl="4">
      <w:start w:val="1"/>
      <w:numFmt w:val="decimal"/>
      <w:lvlText w:val="%1.%2.%3.%4.%5."/>
      <w:lvlJc w:val="left"/>
      <w:pPr>
        <w:ind w:left="2240" w:hanging="1080"/>
      </w:pPr>
      <w:rPr>
        <w:rFonts w:cs="Times New Roman" w:hint="default"/>
      </w:rPr>
    </w:lvl>
    <w:lvl w:ilvl="5">
      <w:start w:val="1"/>
      <w:numFmt w:val="decimal"/>
      <w:lvlText w:val="%1.%2.%3.%4.%5.%6."/>
      <w:lvlJc w:val="left"/>
      <w:pPr>
        <w:ind w:left="2890" w:hanging="1440"/>
      </w:pPr>
      <w:rPr>
        <w:rFonts w:cs="Times New Roman" w:hint="default"/>
      </w:rPr>
    </w:lvl>
    <w:lvl w:ilvl="6">
      <w:start w:val="1"/>
      <w:numFmt w:val="decimal"/>
      <w:lvlText w:val="%1.%2.%3.%4.%5.%6.%7."/>
      <w:lvlJc w:val="left"/>
      <w:pPr>
        <w:ind w:left="3180" w:hanging="1440"/>
      </w:pPr>
      <w:rPr>
        <w:rFonts w:cs="Times New Roman" w:hint="default"/>
      </w:rPr>
    </w:lvl>
    <w:lvl w:ilvl="7">
      <w:start w:val="1"/>
      <w:numFmt w:val="decimal"/>
      <w:lvlText w:val="%1.%2.%3.%4.%5.%6.%7.%8."/>
      <w:lvlJc w:val="left"/>
      <w:pPr>
        <w:ind w:left="3830" w:hanging="1800"/>
      </w:pPr>
      <w:rPr>
        <w:rFonts w:cs="Times New Roman" w:hint="default"/>
      </w:rPr>
    </w:lvl>
    <w:lvl w:ilvl="8">
      <w:start w:val="1"/>
      <w:numFmt w:val="decimal"/>
      <w:lvlText w:val="%1.%2.%3.%4.%5.%6.%7.%8.%9."/>
      <w:lvlJc w:val="left"/>
      <w:pPr>
        <w:ind w:left="4120" w:hanging="1800"/>
      </w:pPr>
      <w:rPr>
        <w:rFonts w:cs="Times New Roman" w:hint="default"/>
      </w:rPr>
    </w:lvl>
  </w:abstractNum>
  <w:abstractNum w:abstractNumId="110">
    <w:nsid w:val="34EC0BA3"/>
    <w:multiLevelType w:val="multilevel"/>
    <w:tmpl w:val="27622648"/>
    <w:lvl w:ilvl="0">
      <w:start w:val="1"/>
      <w:numFmt w:val="decimal"/>
      <w:lvlText w:val="10.1.%1"/>
      <w:lvlJc w:val="left"/>
      <w:pPr>
        <w:ind w:left="1495" w:hanging="36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11">
    <w:nsid w:val="36AD53DC"/>
    <w:multiLevelType w:val="hybridMultilevel"/>
    <w:tmpl w:val="B8A87EBC"/>
    <w:lvl w:ilvl="0" w:tplc="EEEA3860">
      <w:start w:val="1"/>
      <w:numFmt w:val="decimal"/>
      <w:lvlText w:val="%1)"/>
      <w:lvlJc w:val="left"/>
      <w:pPr>
        <w:ind w:left="720" w:hanging="360"/>
      </w:pPr>
      <w:rPr>
        <w:rFonts w:cs="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82472FB"/>
    <w:multiLevelType w:val="hybridMultilevel"/>
    <w:tmpl w:val="9086C744"/>
    <w:lvl w:ilvl="0" w:tplc="00000003">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38DA353F"/>
    <w:multiLevelType w:val="hybridMultilevel"/>
    <w:tmpl w:val="798A41C0"/>
    <w:lvl w:ilvl="0" w:tplc="3FDAE9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4">
    <w:nsid w:val="39901923"/>
    <w:multiLevelType w:val="multilevel"/>
    <w:tmpl w:val="EED61634"/>
    <w:lvl w:ilvl="0">
      <w:start w:val="5"/>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15">
    <w:nsid w:val="3D7C7A94"/>
    <w:multiLevelType w:val="hybridMultilevel"/>
    <w:tmpl w:val="B65EED80"/>
    <w:lvl w:ilvl="0" w:tplc="5E8481C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6">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3DD31011"/>
    <w:multiLevelType w:val="hybridMultilevel"/>
    <w:tmpl w:val="09C661B0"/>
    <w:lvl w:ilvl="0" w:tplc="EEEA3860">
      <w:start w:val="1"/>
      <w:numFmt w:val="decimal"/>
      <w:lvlText w:val="%1)"/>
      <w:lvlJc w:val="left"/>
      <w:pPr>
        <w:ind w:left="720" w:hanging="360"/>
      </w:pPr>
      <w:rPr>
        <w:rFonts w:cs="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E0759EC"/>
    <w:multiLevelType w:val="hybridMultilevel"/>
    <w:tmpl w:val="E0CA6852"/>
    <w:lvl w:ilvl="0" w:tplc="436E57A6">
      <w:start w:val="3"/>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9">
    <w:nsid w:val="3EED3E02"/>
    <w:multiLevelType w:val="hybridMultilevel"/>
    <w:tmpl w:val="475E439E"/>
    <w:lvl w:ilvl="0" w:tplc="00000003">
      <w:start w:val="1"/>
      <w:numFmt w:val="bullet"/>
      <w:lvlText w:val=""/>
      <w:lvlJc w:val="left"/>
      <w:pPr>
        <w:ind w:left="360" w:hanging="360"/>
      </w:pPr>
      <w:rPr>
        <w:rFonts w:ascii="Symbol" w:hAnsi="Symbol"/>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3F1A0BC1"/>
    <w:multiLevelType w:val="multilevel"/>
    <w:tmpl w:val="DB44621E"/>
    <w:lvl w:ilvl="0">
      <w:start w:val="3"/>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3.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1">
    <w:nsid w:val="3F283025"/>
    <w:multiLevelType w:val="hybridMultilevel"/>
    <w:tmpl w:val="DC2E4F1E"/>
    <w:lvl w:ilvl="0" w:tplc="84C4FCBA">
      <w:start w:val="1"/>
      <w:numFmt w:val="bullet"/>
      <w:lvlText w:val=""/>
      <w:lvlJc w:val="left"/>
      <w:pPr>
        <w:tabs>
          <w:tab w:val="num" w:pos="284"/>
        </w:tabs>
        <w:ind w:left="284" w:hanging="284"/>
      </w:pPr>
      <w:rPr>
        <w:rFonts w:ascii="Symbol" w:hAnsi="Symbol"/>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2">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3">
    <w:nsid w:val="41DD76BB"/>
    <w:multiLevelType w:val="hybridMultilevel"/>
    <w:tmpl w:val="7CA41F42"/>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27C50E3"/>
    <w:multiLevelType w:val="multilevel"/>
    <w:tmpl w:val="CAFA72BA"/>
    <w:lvl w:ilvl="0">
      <w:start w:val="1"/>
      <w:numFmt w:val="bullet"/>
      <w:lvlText w:val=""/>
      <w:lvlJc w:val="left"/>
      <w:pPr>
        <w:ind w:left="1069" w:hanging="360"/>
      </w:pPr>
      <w:rPr>
        <w:rFonts w:ascii="Symbol" w:hAnsi="Symbol" w:hint="default"/>
      </w:rPr>
    </w:lvl>
    <w:lvl w:ilvl="1">
      <w:start w:val="3"/>
      <w:numFmt w:val="decimal"/>
      <w:lvlText w:val="%2."/>
      <w:lvlJc w:val="left"/>
      <w:pPr>
        <w:ind w:left="2989" w:hanging="720"/>
      </w:pPr>
      <w:rPr>
        <w:rFonts w:cs="Times New Roman" w:hint="default"/>
        <w:b w:val="0"/>
        <w:color w:val="auto"/>
        <w:sz w:val="24"/>
        <w:szCs w:val="24"/>
      </w:rPr>
    </w:lvl>
    <w:lvl w:ilvl="2">
      <w:start w:val="1"/>
      <w:numFmt w:val="decimal"/>
      <w:lvlText w:val="%3."/>
      <w:lvlJc w:val="left"/>
      <w:pPr>
        <w:ind w:left="1429" w:hanging="720"/>
      </w:pPr>
      <w:rPr>
        <w:rFonts w:cs="Times New Roman" w:hint="default"/>
        <w:b w:val="0"/>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5">
    <w:nsid w:val="428100E2"/>
    <w:multiLevelType w:val="hybridMultilevel"/>
    <w:tmpl w:val="2FCC31A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6">
    <w:nsid w:val="42BE3E52"/>
    <w:multiLevelType w:val="hybridMultilevel"/>
    <w:tmpl w:val="2894370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7">
    <w:nsid w:val="445A7433"/>
    <w:multiLevelType w:val="hybridMultilevel"/>
    <w:tmpl w:val="2B08180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8">
    <w:nsid w:val="45CB4CA7"/>
    <w:multiLevelType w:val="hybridMultilevel"/>
    <w:tmpl w:val="E4DED8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9">
    <w:nsid w:val="45E81453"/>
    <w:multiLevelType w:val="hybridMultilevel"/>
    <w:tmpl w:val="F16C4C7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1">
    <w:nsid w:val="469345C0"/>
    <w:multiLevelType w:val="multilevel"/>
    <w:tmpl w:val="E5CA2714"/>
    <w:lvl w:ilvl="0">
      <w:start w:val="3"/>
      <w:numFmt w:val="decimal"/>
      <w:lvlText w:val="%1."/>
      <w:lvlJc w:val="left"/>
      <w:pPr>
        <w:ind w:left="675" w:hanging="67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3.4.%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2">
    <w:nsid w:val="47DE5D69"/>
    <w:multiLevelType w:val="hybridMultilevel"/>
    <w:tmpl w:val="097068B6"/>
    <w:lvl w:ilvl="0" w:tplc="B25AD452">
      <w:start w:val="1"/>
      <w:numFmt w:val="decimal"/>
      <w:lvlText w:val="5.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3">
    <w:nsid w:val="47E277CB"/>
    <w:multiLevelType w:val="hybridMultilevel"/>
    <w:tmpl w:val="4E78EBB2"/>
    <w:lvl w:ilvl="0" w:tplc="04190011">
      <w:start w:val="1"/>
      <w:numFmt w:val="decimal"/>
      <w:lvlText w:val="%1)"/>
      <w:lvlJc w:val="left"/>
      <w:pPr>
        <w:ind w:left="1849" w:hanging="1140"/>
      </w:pPr>
      <w:rPr>
        <w:rFonts w:cs="Times New Roman" w:hint="default"/>
      </w:rPr>
    </w:lvl>
    <w:lvl w:ilvl="1" w:tplc="1CA42F4A">
      <w:start w:val="1"/>
      <w:numFmt w:val="decimal"/>
      <w:lvlText w:val="%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4">
    <w:nsid w:val="48731F89"/>
    <w:multiLevelType w:val="hybridMultilevel"/>
    <w:tmpl w:val="0178901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EC269A"/>
    <w:multiLevelType w:val="hybridMultilevel"/>
    <w:tmpl w:val="4BE06420"/>
    <w:lvl w:ilvl="0" w:tplc="5E8481C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6">
    <w:nsid w:val="4A752CF2"/>
    <w:multiLevelType w:val="hybridMultilevel"/>
    <w:tmpl w:val="FFAAAA7E"/>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B4727C2"/>
    <w:multiLevelType w:val="multilevel"/>
    <w:tmpl w:val="B9544522"/>
    <w:lvl w:ilvl="0">
      <w:start w:val="1"/>
      <w:numFmt w:val="bullet"/>
      <w:lvlText w:val=""/>
      <w:lvlJc w:val="left"/>
      <w:pPr>
        <w:ind w:left="1429" w:hanging="360"/>
      </w:pPr>
      <w:rPr>
        <w:rFonts w:ascii="Symbol" w:hAnsi="Symbol"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38">
    <w:nsid w:val="4C383CC9"/>
    <w:multiLevelType w:val="hybridMultilevel"/>
    <w:tmpl w:val="666E0E9A"/>
    <w:lvl w:ilvl="0" w:tplc="EEEA3860">
      <w:start w:val="1"/>
      <w:numFmt w:val="decimal"/>
      <w:lvlText w:val="%1)"/>
      <w:lvlJc w:val="left"/>
      <w:pPr>
        <w:ind w:left="895" w:hanging="360"/>
      </w:pPr>
      <w:rPr>
        <w:rFonts w:cs="Times New Roman" w:hint="default"/>
        <w:color w:val="auto"/>
      </w:rPr>
    </w:lvl>
    <w:lvl w:ilvl="1" w:tplc="04190019" w:tentative="1">
      <w:start w:val="1"/>
      <w:numFmt w:val="lowerLetter"/>
      <w:lvlText w:val="%2."/>
      <w:lvlJc w:val="left"/>
      <w:pPr>
        <w:ind w:left="1615" w:hanging="360"/>
      </w:pPr>
      <w:rPr>
        <w:rFonts w:cs="Times New Roman"/>
      </w:rPr>
    </w:lvl>
    <w:lvl w:ilvl="2" w:tplc="0419001B" w:tentative="1">
      <w:start w:val="1"/>
      <w:numFmt w:val="lowerRoman"/>
      <w:lvlText w:val="%3."/>
      <w:lvlJc w:val="right"/>
      <w:pPr>
        <w:ind w:left="2335" w:hanging="180"/>
      </w:pPr>
      <w:rPr>
        <w:rFonts w:cs="Times New Roman"/>
      </w:rPr>
    </w:lvl>
    <w:lvl w:ilvl="3" w:tplc="0419000F" w:tentative="1">
      <w:start w:val="1"/>
      <w:numFmt w:val="decimal"/>
      <w:lvlText w:val="%4."/>
      <w:lvlJc w:val="left"/>
      <w:pPr>
        <w:ind w:left="3055" w:hanging="360"/>
      </w:pPr>
      <w:rPr>
        <w:rFonts w:cs="Times New Roman"/>
      </w:rPr>
    </w:lvl>
    <w:lvl w:ilvl="4" w:tplc="04190019" w:tentative="1">
      <w:start w:val="1"/>
      <w:numFmt w:val="lowerLetter"/>
      <w:lvlText w:val="%5."/>
      <w:lvlJc w:val="left"/>
      <w:pPr>
        <w:ind w:left="3775" w:hanging="360"/>
      </w:pPr>
      <w:rPr>
        <w:rFonts w:cs="Times New Roman"/>
      </w:rPr>
    </w:lvl>
    <w:lvl w:ilvl="5" w:tplc="0419001B" w:tentative="1">
      <w:start w:val="1"/>
      <w:numFmt w:val="lowerRoman"/>
      <w:lvlText w:val="%6."/>
      <w:lvlJc w:val="right"/>
      <w:pPr>
        <w:ind w:left="4495" w:hanging="180"/>
      </w:pPr>
      <w:rPr>
        <w:rFonts w:cs="Times New Roman"/>
      </w:rPr>
    </w:lvl>
    <w:lvl w:ilvl="6" w:tplc="0419000F" w:tentative="1">
      <w:start w:val="1"/>
      <w:numFmt w:val="decimal"/>
      <w:lvlText w:val="%7."/>
      <w:lvlJc w:val="left"/>
      <w:pPr>
        <w:ind w:left="5215" w:hanging="360"/>
      </w:pPr>
      <w:rPr>
        <w:rFonts w:cs="Times New Roman"/>
      </w:rPr>
    </w:lvl>
    <w:lvl w:ilvl="7" w:tplc="04190019" w:tentative="1">
      <w:start w:val="1"/>
      <w:numFmt w:val="lowerLetter"/>
      <w:lvlText w:val="%8."/>
      <w:lvlJc w:val="left"/>
      <w:pPr>
        <w:ind w:left="5935" w:hanging="360"/>
      </w:pPr>
      <w:rPr>
        <w:rFonts w:cs="Times New Roman"/>
      </w:rPr>
    </w:lvl>
    <w:lvl w:ilvl="8" w:tplc="0419001B" w:tentative="1">
      <w:start w:val="1"/>
      <w:numFmt w:val="lowerRoman"/>
      <w:lvlText w:val="%9."/>
      <w:lvlJc w:val="right"/>
      <w:pPr>
        <w:ind w:left="6655" w:hanging="180"/>
      </w:pPr>
      <w:rPr>
        <w:rFonts w:cs="Times New Roman"/>
      </w:rPr>
    </w:lvl>
  </w:abstractNum>
  <w:abstractNum w:abstractNumId="139">
    <w:nsid w:val="4D6A24DF"/>
    <w:multiLevelType w:val="hybridMultilevel"/>
    <w:tmpl w:val="85F81A64"/>
    <w:lvl w:ilvl="0" w:tplc="C7B033B0">
      <w:start w:val="1"/>
      <w:numFmt w:val="decimal"/>
      <w:lvlText w:val="6.6.%1"/>
      <w:lvlJc w:val="left"/>
      <w:pPr>
        <w:ind w:left="1429" w:hanging="360"/>
      </w:pPr>
      <w:rPr>
        <w:rFonts w:cs="Times New Roman" w:hint="default"/>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0">
    <w:nsid w:val="4E846137"/>
    <w:multiLevelType w:val="hybridMultilevel"/>
    <w:tmpl w:val="921EF27E"/>
    <w:lvl w:ilvl="0" w:tplc="6F20A75A">
      <w:start w:val="1"/>
      <w:numFmt w:val="bullet"/>
      <w:lvlText w:val="–"/>
      <w:lvlJc w:val="left"/>
      <w:pPr>
        <w:ind w:left="720" w:hanging="360"/>
      </w:pPr>
      <w:rPr>
        <w:rFonts w:ascii="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E9317E7"/>
    <w:multiLevelType w:val="multilevel"/>
    <w:tmpl w:val="A1908CAE"/>
    <w:lvl w:ilvl="0">
      <w:start w:val="1"/>
      <w:numFmt w:val="decimal"/>
      <w:lvlText w:val="%1."/>
      <w:lvlJc w:val="left"/>
      <w:pPr>
        <w:ind w:left="4319" w:hanging="1200"/>
      </w:pPr>
      <w:rPr>
        <w:rFonts w:ascii="Times New Roman" w:eastAsia="Times New Roman" w:hAnsi="Times New Roman" w:cs="Times New Roman" w:hint="default"/>
        <w:b w:val="0"/>
        <w:color w:val="000000"/>
        <w:sz w:val="28"/>
        <w:szCs w:val="28"/>
      </w:rPr>
    </w:lvl>
    <w:lvl w:ilvl="1">
      <w:start w:val="3"/>
      <w:numFmt w:val="decimal"/>
      <w:lvlText w:val="%2."/>
      <w:lvlJc w:val="left"/>
      <w:pPr>
        <w:ind w:left="3773" w:hanging="360"/>
      </w:pPr>
      <w:rPr>
        <w:rFonts w:cs="Times New Roman" w:hint="default"/>
      </w:rPr>
    </w:lvl>
    <w:lvl w:ilvl="2">
      <w:start w:val="1"/>
      <w:numFmt w:val="lowerRoman"/>
      <w:lvlText w:val="%3."/>
      <w:lvlJc w:val="right"/>
      <w:pPr>
        <w:ind w:left="4493" w:hanging="180"/>
      </w:pPr>
      <w:rPr>
        <w:rFonts w:cs="Times New Roman" w:hint="default"/>
      </w:rPr>
    </w:lvl>
    <w:lvl w:ilvl="3">
      <w:start w:val="1"/>
      <w:numFmt w:val="decimal"/>
      <w:lvlText w:val="%4."/>
      <w:lvlJc w:val="left"/>
      <w:pPr>
        <w:ind w:left="5213" w:hanging="360"/>
      </w:pPr>
      <w:rPr>
        <w:rFonts w:cs="Times New Roman" w:hint="default"/>
      </w:rPr>
    </w:lvl>
    <w:lvl w:ilvl="4">
      <w:start w:val="1"/>
      <w:numFmt w:val="lowerLetter"/>
      <w:lvlText w:val="%5."/>
      <w:lvlJc w:val="left"/>
      <w:pPr>
        <w:ind w:left="5933" w:hanging="360"/>
      </w:pPr>
      <w:rPr>
        <w:rFonts w:cs="Times New Roman" w:hint="default"/>
      </w:rPr>
    </w:lvl>
    <w:lvl w:ilvl="5">
      <w:start w:val="1"/>
      <w:numFmt w:val="lowerRoman"/>
      <w:lvlText w:val="%6."/>
      <w:lvlJc w:val="right"/>
      <w:pPr>
        <w:ind w:left="6653" w:hanging="180"/>
      </w:pPr>
      <w:rPr>
        <w:rFonts w:cs="Times New Roman" w:hint="default"/>
      </w:rPr>
    </w:lvl>
    <w:lvl w:ilvl="6">
      <w:start w:val="1"/>
      <w:numFmt w:val="decimal"/>
      <w:lvlText w:val="%7."/>
      <w:lvlJc w:val="left"/>
      <w:pPr>
        <w:ind w:left="7373" w:hanging="360"/>
      </w:pPr>
      <w:rPr>
        <w:rFonts w:cs="Times New Roman" w:hint="default"/>
      </w:rPr>
    </w:lvl>
    <w:lvl w:ilvl="7">
      <w:start w:val="1"/>
      <w:numFmt w:val="lowerLetter"/>
      <w:lvlText w:val="%8."/>
      <w:lvlJc w:val="left"/>
      <w:pPr>
        <w:ind w:left="8093" w:hanging="360"/>
      </w:pPr>
      <w:rPr>
        <w:rFonts w:cs="Times New Roman" w:hint="default"/>
      </w:rPr>
    </w:lvl>
    <w:lvl w:ilvl="8">
      <w:start w:val="1"/>
      <w:numFmt w:val="lowerRoman"/>
      <w:lvlText w:val="%9."/>
      <w:lvlJc w:val="right"/>
      <w:pPr>
        <w:ind w:left="8813" w:hanging="180"/>
      </w:pPr>
      <w:rPr>
        <w:rFonts w:cs="Times New Roman" w:hint="default"/>
      </w:rPr>
    </w:lvl>
  </w:abstractNum>
  <w:abstractNum w:abstractNumId="142">
    <w:nsid w:val="4F9127A8"/>
    <w:multiLevelType w:val="hybridMultilevel"/>
    <w:tmpl w:val="3E3C0C6C"/>
    <w:lvl w:ilvl="0" w:tplc="00646F20">
      <w:start w:val="8"/>
      <w:numFmt w:val="decimal"/>
      <w:lvlText w:val="10.6.%1"/>
      <w:lvlJc w:val="left"/>
      <w:pPr>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51D17C22"/>
    <w:multiLevelType w:val="multilevel"/>
    <w:tmpl w:val="4CCE0BA2"/>
    <w:lvl w:ilvl="0">
      <w:start w:val="1"/>
      <w:numFmt w:val="decimal"/>
      <w:lvlText w:val="%1."/>
      <w:lvlJc w:val="left"/>
      <w:pPr>
        <w:ind w:left="1069" w:hanging="360"/>
      </w:pPr>
      <w:rPr>
        <w:rFonts w:cs="Times New Roman" w:hint="default"/>
      </w:rPr>
    </w:lvl>
    <w:lvl w:ilvl="1">
      <w:start w:val="3"/>
      <w:numFmt w:val="decimal"/>
      <w:lvlText w:val="%2."/>
      <w:lvlJc w:val="left"/>
      <w:pPr>
        <w:ind w:left="2989" w:hanging="720"/>
      </w:pPr>
      <w:rPr>
        <w:rFonts w:cs="Times New Roman" w:hint="default"/>
        <w:b w:val="0"/>
        <w:color w:val="auto"/>
        <w:sz w:val="24"/>
        <w:szCs w:val="24"/>
      </w:rPr>
    </w:lvl>
    <w:lvl w:ilvl="2">
      <w:start w:val="1"/>
      <w:numFmt w:val="decimal"/>
      <w:lvlText w:val="%3."/>
      <w:lvlJc w:val="left"/>
      <w:pPr>
        <w:ind w:left="1429" w:hanging="720"/>
      </w:pPr>
      <w:rPr>
        <w:rFonts w:cs="Times New Roman" w:hint="default"/>
        <w:b w:val="0"/>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4">
    <w:nsid w:val="52BF34FB"/>
    <w:multiLevelType w:val="hybridMultilevel"/>
    <w:tmpl w:val="0AA82F3C"/>
    <w:lvl w:ilvl="0" w:tplc="8DA20872">
      <w:start w:val="1"/>
      <w:numFmt w:val="decimal"/>
      <w:lvlText w:val="%1)"/>
      <w:lvlJc w:val="left"/>
      <w:pPr>
        <w:ind w:left="1819" w:hanging="1110"/>
      </w:pPr>
      <w:rPr>
        <w:rFonts w:cs="Times New Roman" w:hint="default"/>
      </w:rPr>
    </w:lvl>
    <w:lvl w:ilvl="1" w:tplc="26306660">
      <w:start w:val="1"/>
      <w:numFmt w:val="decimal"/>
      <w:lvlText w:val="9.2.%2"/>
      <w:lvlJc w:val="left"/>
      <w:pPr>
        <w:ind w:left="5180"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5">
    <w:nsid w:val="531B70C3"/>
    <w:multiLevelType w:val="hybridMultilevel"/>
    <w:tmpl w:val="666CAA3C"/>
    <w:lvl w:ilvl="0" w:tplc="0419000F">
      <w:start w:val="1"/>
      <w:numFmt w:val="decimal"/>
      <w:lvlText w:val="%1."/>
      <w:lvlJc w:val="left"/>
      <w:pPr>
        <w:ind w:left="3054" w:hanging="360"/>
      </w:pPr>
      <w:rPr>
        <w:rFonts w:cs="Times New Roman"/>
      </w:rPr>
    </w:lvl>
    <w:lvl w:ilvl="1" w:tplc="04190019">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1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146">
    <w:nsid w:val="53977ECF"/>
    <w:multiLevelType w:val="hybridMultilevel"/>
    <w:tmpl w:val="2056E4DC"/>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3F8272B"/>
    <w:multiLevelType w:val="hybridMultilevel"/>
    <w:tmpl w:val="AF70DF0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54296E75"/>
    <w:multiLevelType w:val="hybridMultilevel"/>
    <w:tmpl w:val="CF1E6F20"/>
    <w:lvl w:ilvl="0" w:tplc="04190011">
      <w:start w:val="1"/>
      <w:numFmt w:val="decimal"/>
      <w:lvlText w:val="%1)"/>
      <w:lvlJc w:val="left"/>
      <w:pPr>
        <w:ind w:left="1429" w:hanging="360"/>
      </w:pPr>
      <w:rPr>
        <w:rFonts w:cs="Times New Roman"/>
      </w:rPr>
    </w:lvl>
    <w:lvl w:ilvl="1" w:tplc="2FBC857C">
      <w:start w:val="1"/>
      <w:numFmt w:val="decimal"/>
      <w:lvlText w:val="%2."/>
      <w:lvlJc w:val="left"/>
      <w:pPr>
        <w:ind w:left="1353"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9">
    <w:nsid w:val="54FD481A"/>
    <w:multiLevelType w:val="hybridMultilevel"/>
    <w:tmpl w:val="9E744B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0">
    <w:nsid w:val="55057133"/>
    <w:multiLevelType w:val="hybridMultilevel"/>
    <w:tmpl w:val="133C22C4"/>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8561D72"/>
    <w:multiLevelType w:val="hybridMultilevel"/>
    <w:tmpl w:val="CBA2A2DA"/>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2">
    <w:nsid w:val="587B215E"/>
    <w:multiLevelType w:val="hybridMultilevel"/>
    <w:tmpl w:val="AEEC0E9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3">
    <w:nsid w:val="598334AA"/>
    <w:multiLevelType w:val="hybridMultilevel"/>
    <w:tmpl w:val="29BC56D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4">
    <w:nsid w:val="5ABF0D25"/>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5">
    <w:nsid w:val="5BE65CC6"/>
    <w:multiLevelType w:val="hybridMultilevel"/>
    <w:tmpl w:val="C652BDFC"/>
    <w:lvl w:ilvl="0" w:tplc="5E8481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6">
    <w:nsid w:val="5C317CE7"/>
    <w:multiLevelType w:val="hybridMultilevel"/>
    <w:tmpl w:val="663807A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390BA3"/>
    <w:multiLevelType w:val="hybridMultilevel"/>
    <w:tmpl w:val="2DAEDC22"/>
    <w:lvl w:ilvl="0" w:tplc="04190001">
      <w:start w:val="1"/>
      <w:numFmt w:val="decimal"/>
      <w:lvlText w:val="%1."/>
      <w:lvlJc w:val="left"/>
      <w:pPr>
        <w:ind w:left="1744" w:hanging="1035"/>
      </w:pPr>
      <w:rPr>
        <w:rFonts w:cs="Times New Roman" w:hint="default"/>
      </w:rPr>
    </w:lvl>
    <w:lvl w:ilvl="1" w:tplc="04190003">
      <w:start w:val="1"/>
      <w:numFmt w:val="bullet"/>
      <w:lvlText w:val="−"/>
      <w:lvlJc w:val="left"/>
      <w:pPr>
        <w:ind w:left="1789" w:hanging="360"/>
      </w:pPr>
      <w:rPr>
        <w:rFonts w:ascii="Times New Roman" w:hAnsi="Times New Roman" w:hint="default"/>
        <w:b/>
        <w:i w:val="0"/>
        <w:color w:val="auto"/>
        <w:sz w:val="24"/>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158">
    <w:nsid w:val="5DB7770B"/>
    <w:multiLevelType w:val="hybridMultilevel"/>
    <w:tmpl w:val="63DA365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9">
    <w:nsid w:val="5EDB2F9D"/>
    <w:multiLevelType w:val="hybridMultilevel"/>
    <w:tmpl w:val="C67C1AA6"/>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F2D1BDF"/>
    <w:multiLevelType w:val="hybridMultilevel"/>
    <w:tmpl w:val="F2EA7FE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nsid w:val="5F341623"/>
    <w:multiLevelType w:val="multilevel"/>
    <w:tmpl w:val="D82E13E4"/>
    <w:lvl w:ilvl="0">
      <w:start w:val="1"/>
      <w:numFmt w:val="bullet"/>
      <w:lvlText w:val=""/>
      <w:lvlJc w:val="left"/>
      <w:pPr>
        <w:ind w:left="1429" w:hanging="360"/>
      </w:pPr>
      <w:rPr>
        <w:rFonts w:ascii="Symbol" w:hAnsi="Symbol"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62">
    <w:nsid w:val="5F6574D8"/>
    <w:multiLevelType w:val="hybridMultilevel"/>
    <w:tmpl w:val="B47C768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935741"/>
    <w:multiLevelType w:val="multilevel"/>
    <w:tmpl w:val="3A2C1384"/>
    <w:lvl w:ilvl="0">
      <w:start w:val="1"/>
      <w:numFmt w:val="bullet"/>
      <w:lvlText w:val="-"/>
      <w:lvlJc w:val="left"/>
      <w:pPr>
        <w:ind w:left="1429" w:hanging="360"/>
      </w:pPr>
      <w:rPr>
        <w:rFonts w:ascii="StarSymbol" w:hAnsi="StarSymbol" w:hint="default"/>
      </w:rPr>
    </w:lvl>
    <w:lvl w:ilvl="1">
      <w:start w:val="3"/>
      <w:numFmt w:val="decimal"/>
      <w:lvlText w:val="10.2.%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64">
    <w:nsid w:val="62274D35"/>
    <w:multiLevelType w:val="multilevel"/>
    <w:tmpl w:val="3A5648E0"/>
    <w:lvl w:ilvl="0">
      <w:start w:val="1"/>
      <w:numFmt w:val="bullet"/>
      <w:lvlText w:val=""/>
      <w:lvlJc w:val="left"/>
      <w:pPr>
        <w:ind w:left="1429" w:hanging="360"/>
      </w:pPr>
      <w:rPr>
        <w:rFonts w:ascii="Symbol" w:hAnsi="Symbol"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65">
    <w:nsid w:val="624B2DC0"/>
    <w:multiLevelType w:val="hybridMultilevel"/>
    <w:tmpl w:val="C26E92F0"/>
    <w:lvl w:ilvl="0" w:tplc="AF5E1932">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6">
    <w:nsid w:val="62A8113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7">
    <w:nsid w:val="63627F00"/>
    <w:multiLevelType w:val="hybridMultilevel"/>
    <w:tmpl w:val="299EDE68"/>
    <w:lvl w:ilvl="0" w:tplc="00000003">
      <w:start w:val="1"/>
      <w:numFmt w:val="bullet"/>
      <w:lvlText w:val=""/>
      <w:lvlJc w:val="left"/>
      <w:pPr>
        <w:tabs>
          <w:tab w:val="num" w:pos="397"/>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8">
    <w:nsid w:val="63905FA3"/>
    <w:multiLevelType w:val="hybridMultilevel"/>
    <w:tmpl w:val="8C0C4242"/>
    <w:lvl w:ilvl="0" w:tplc="FB4E62EE">
      <w:start w:val="1"/>
      <w:numFmt w:val="decimal"/>
      <w:lvlText w:val="10.6.%1"/>
      <w:lvlJc w:val="left"/>
      <w:pPr>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64025CCC"/>
    <w:multiLevelType w:val="hybridMultilevel"/>
    <w:tmpl w:val="737003E6"/>
    <w:lvl w:ilvl="0" w:tplc="6F20A75A">
      <w:start w:val="1"/>
      <w:numFmt w:val="bullet"/>
      <w:lvlText w:val="–"/>
      <w:lvlJc w:val="left"/>
      <w:pPr>
        <w:ind w:left="1429" w:hanging="360"/>
      </w:pPr>
      <w:rPr>
        <w:rFonts w:ascii="Times New Roman" w:hAnsi="Times New Roman"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6872325"/>
    <w:multiLevelType w:val="hybridMultilevel"/>
    <w:tmpl w:val="1922732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68320E6B"/>
    <w:multiLevelType w:val="hybridMultilevel"/>
    <w:tmpl w:val="9468F2A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90B1FAA"/>
    <w:multiLevelType w:val="hybridMultilevel"/>
    <w:tmpl w:val="36B8A430"/>
    <w:lvl w:ilvl="0" w:tplc="1CAEC234">
      <w:start w:val="3"/>
      <w:numFmt w:val="decimal"/>
      <w:lvlText w:val="%1)"/>
      <w:lvlJc w:val="left"/>
      <w:pPr>
        <w:ind w:left="1429" w:hanging="360"/>
      </w:pPr>
      <w:rPr>
        <w:rFonts w:cs="Times New Roman" w:hint="default"/>
        <w:b w:val="0"/>
        <w:color w:val="000000"/>
      </w:rPr>
    </w:lvl>
    <w:lvl w:ilvl="1" w:tplc="F558D208">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3">
    <w:nsid w:val="6A4A61A4"/>
    <w:multiLevelType w:val="hybridMultilevel"/>
    <w:tmpl w:val="43CAF318"/>
    <w:lvl w:ilvl="0" w:tplc="5E8481C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4">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B3D5262"/>
    <w:multiLevelType w:val="hybridMultilevel"/>
    <w:tmpl w:val="A4642C1E"/>
    <w:lvl w:ilvl="0" w:tplc="5E8481C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6">
    <w:nsid w:val="6C634E13"/>
    <w:multiLevelType w:val="multilevel"/>
    <w:tmpl w:val="B85045D4"/>
    <w:lvl w:ilvl="0">
      <w:start w:val="4"/>
      <w:numFmt w:val="decimal"/>
      <w:lvlText w:val="%1."/>
      <w:lvlJc w:val="left"/>
      <w:pPr>
        <w:ind w:left="1353" w:hanging="360"/>
      </w:pPr>
      <w:rPr>
        <w:rFonts w:cs="Times New Roman" w:hint="default"/>
        <w:color w:val="000000"/>
      </w:rPr>
    </w:lvl>
    <w:lvl w:ilvl="1">
      <w:start w:val="7"/>
      <w:numFmt w:val="decimal"/>
      <w:lvlText w:val="10.6.%2"/>
      <w:lvlJc w:val="left"/>
      <w:pPr>
        <w:ind w:left="1997" w:hanging="720"/>
      </w:pPr>
      <w:rPr>
        <w:rFonts w:cs="Times New Roman" w:hint="default"/>
        <w:b w:val="0"/>
        <w:color w:val="auto"/>
        <w:sz w:val="28"/>
        <w:szCs w:val="28"/>
      </w:rPr>
    </w:lvl>
    <w:lvl w:ilvl="2">
      <w:start w:val="1"/>
      <w:numFmt w:val="decimal"/>
      <w:lvlText w:val="10.5.%3"/>
      <w:lvlJc w:val="left"/>
      <w:pPr>
        <w:ind w:left="2705" w:hanging="720"/>
      </w:pPr>
      <w:rPr>
        <w:rFonts w:cs="Times New Roman" w:hint="default"/>
        <w:b w:val="0"/>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7">
    <w:nsid w:val="6D5F1941"/>
    <w:multiLevelType w:val="multilevel"/>
    <w:tmpl w:val="06460000"/>
    <w:lvl w:ilvl="0">
      <w:start w:val="5"/>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3"/>
      <w:numFmt w:val="decimal"/>
      <w:lvlText w:val="5.1.%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78">
    <w:nsid w:val="6DF236C0"/>
    <w:multiLevelType w:val="hybridMultilevel"/>
    <w:tmpl w:val="51FE0CE0"/>
    <w:lvl w:ilvl="0" w:tplc="04190011">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9">
    <w:nsid w:val="6E284FCD"/>
    <w:multiLevelType w:val="hybridMultilevel"/>
    <w:tmpl w:val="56C413E2"/>
    <w:lvl w:ilvl="0" w:tplc="65A4C570">
      <w:start w:val="1"/>
      <w:numFmt w:val="bullet"/>
      <w:lvlText w:val="−"/>
      <w:lvlJc w:val="left"/>
      <w:pPr>
        <w:ind w:left="1429" w:hanging="360"/>
      </w:pPr>
      <w:rPr>
        <w:rFonts w:ascii="Times New Roman" w:hAnsi="Times New Roman" w:hint="default"/>
        <w:b/>
        <w:i w:val="0"/>
        <w:color w:val="auto"/>
        <w:sz w:val="24"/>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0">
    <w:nsid w:val="6E626B41"/>
    <w:multiLevelType w:val="hybridMultilevel"/>
    <w:tmpl w:val="9FD89110"/>
    <w:lvl w:ilvl="0" w:tplc="9176C266">
      <w:start w:val="1"/>
      <w:numFmt w:val="bullet"/>
      <w:lvlText w:val=""/>
      <w:lvlJc w:val="left"/>
      <w:pPr>
        <w:ind w:left="720" w:hanging="360"/>
      </w:pPr>
      <w:rPr>
        <w:rFonts w:ascii="Symbol" w:hAnsi="Symbol"/>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EC079EA"/>
    <w:multiLevelType w:val="multilevel"/>
    <w:tmpl w:val="6F1296F8"/>
    <w:lvl w:ilvl="0">
      <w:start w:val="5"/>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5.3.%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2">
    <w:nsid w:val="6F5E290F"/>
    <w:multiLevelType w:val="multilevel"/>
    <w:tmpl w:val="B82E75F8"/>
    <w:lvl w:ilvl="0">
      <w:start w:val="13"/>
      <w:numFmt w:val="decimal"/>
      <w:lvlText w:val="%1"/>
      <w:lvlJc w:val="left"/>
      <w:pPr>
        <w:ind w:left="750" w:hanging="750"/>
      </w:pPr>
      <w:rPr>
        <w:rFonts w:cs="Times New Roman" w:hint="default"/>
      </w:rPr>
    </w:lvl>
    <w:lvl w:ilvl="1">
      <w:start w:val="2"/>
      <w:numFmt w:val="decimal"/>
      <w:lvlText w:val="%1.%2"/>
      <w:lvlJc w:val="left"/>
      <w:pPr>
        <w:ind w:left="1104" w:hanging="750"/>
      </w:pPr>
      <w:rPr>
        <w:rFonts w:cs="Times New Roman" w:hint="default"/>
      </w:rPr>
    </w:lvl>
    <w:lvl w:ilvl="2">
      <w:start w:val="1"/>
      <w:numFmt w:val="decimal"/>
      <w:lvlText w:val="%1.%2.%3"/>
      <w:lvlJc w:val="left"/>
      <w:pPr>
        <w:ind w:left="1458" w:hanging="75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83">
    <w:nsid w:val="6FA9032F"/>
    <w:multiLevelType w:val="hybridMultilevel"/>
    <w:tmpl w:val="B9CE9938"/>
    <w:lvl w:ilvl="0" w:tplc="0419000F">
      <w:start w:val="1"/>
      <w:numFmt w:val="bullet"/>
      <w:lvlText w:val="−"/>
      <w:lvlJc w:val="left"/>
      <w:pPr>
        <w:ind w:left="1429" w:hanging="360"/>
      </w:pPr>
      <w:rPr>
        <w:rFonts w:ascii="Times New Roman" w:hAnsi="Times New Roman" w:hint="default"/>
        <w:b/>
        <w:i w:val="0"/>
        <w:color w:val="auto"/>
        <w:sz w:val="24"/>
      </w:rPr>
    </w:lvl>
    <w:lvl w:ilvl="1" w:tplc="5E8481CE"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4">
    <w:nsid w:val="6FAD200D"/>
    <w:multiLevelType w:val="hybridMultilevel"/>
    <w:tmpl w:val="7D5A768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FB54696"/>
    <w:multiLevelType w:val="hybridMultilevel"/>
    <w:tmpl w:val="36FCB1EA"/>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0280136"/>
    <w:multiLevelType w:val="hybridMultilevel"/>
    <w:tmpl w:val="6240CDAC"/>
    <w:lvl w:ilvl="0" w:tplc="5E8481CE">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7">
    <w:nsid w:val="706F2B1C"/>
    <w:multiLevelType w:val="hybridMultilevel"/>
    <w:tmpl w:val="268AF390"/>
    <w:lvl w:ilvl="0" w:tplc="90D49EBA">
      <w:start w:val="3"/>
      <w:numFmt w:val="decimal"/>
      <w:lvlText w:val="6.3.%1"/>
      <w:lvlJc w:val="left"/>
      <w:pPr>
        <w:ind w:left="358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70FD6E86"/>
    <w:multiLevelType w:val="hybridMultilevel"/>
    <w:tmpl w:val="D3C48B5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9">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0">
    <w:nsid w:val="7160317F"/>
    <w:multiLevelType w:val="hybridMultilevel"/>
    <w:tmpl w:val="249822AA"/>
    <w:lvl w:ilvl="0" w:tplc="056697F6">
      <w:start w:val="1"/>
      <w:numFmt w:val="decimal"/>
      <w:lvlText w:val="%1)"/>
      <w:lvlJc w:val="left"/>
      <w:pPr>
        <w:tabs>
          <w:tab w:val="num" w:pos="284"/>
        </w:tabs>
        <w:ind w:left="284" w:hanging="284"/>
      </w:pPr>
      <w:rPr>
        <w:rFonts w:cs="Times New Roman"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1">
    <w:nsid w:val="72625738"/>
    <w:multiLevelType w:val="hybridMultilevel"/>
    <w:tmpl w:val="71AA1F80"/>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728404C1"/>
    <w:multiLevelType w:val="hybridMultilevel"/>
    <w:tmpl w:val="09602CF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nsid w:val="73473EEF"/>
    <w:multiLevelType w:val="hybridMultilevel"/>
    <w:tmpl w:val="0A2A294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4">
    <w:nsid w:val="738D3FDE"/>
    <w:multiLevelType w:val="hybridMultilevel"/>
    <w:tmpl w:val="BBC87DAE"/>
    <w:lvl w:ilvl="0" w:tplc="04190011">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5">
    <w:nsid w:val="73B94113"/>
    <w:multiLevelType w:val="hybridMultilevel"/>
    <w:tmpl w:val="8BC0EDAA"/>
    <w:lvl w:ilvl="0" w:tplc="EF683258">
      <w:start w:val="5"/>
      <w:numFmt w:val="decimal"/>
      <w:lvlText w:val="%1."/>
      <w:lvlJc w:val="left"/>
      <w:pPr>
        <w:ind w:left="2918" w:hanging="11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6">
    <w:nsid w:val="74941038"/>
    <w:multiLevelType w:val="hybridMultilevel"/>
    <w:tmpl w:val="E1062070"/>
    <w:lvl w:ilvl="0" w:tplc="5E8481C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7">
    <w:nsid w:val="75A75B11"/>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98">
    <w:nsid w:val="769A4597"/>
    <w:multiLevelType w:val="multilevel"/>
    <w:tmpl w:val="A832FA1A"/>
    <w:lvl w:ilvl="0">
      <w:start w:val="3"/>
      <w:numFmt w:val="decimal"/>
      <w:lvlText w:val="%1."/>
      <w:lvlJc w:val="left"/>
      <w:pPr>
        <w:ind w:left="675" w:hanging="675"/>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3.5.%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9">
    <w:nsid w:val="76D216D2"/>
    <w:multiLevelType w:val="multilevel"/>
    <w:tmpl w:val="54A6F81E"/>
    <w:lvl w:ilvl="0">
      <w:start w:val="4"/>
      <w:numFmt w:val="decimal"/>
      <w:lvlText w:val="%1."/>
      <w:lvlJc w:val="left"/>
      <w:pPr>
        <w:ind w:left="1353" w:hanging="360"/>
      </w:pPr>
      <w:rPr>
        <w:rFonts w:cs="Times New Roman" w:hint="default"/>
        <w:color w:val="000000"/>
      </w:rPr>
    </w:lvl>
    <w:lvl w:ilvl="1">
      <w:start w:val="1"/>
      <w:numFmt w:val="decimal"/>
      <w:lvlText w:val="%2."/>
      <w:lvlJc w:val="left"/>
      <w:pPr>
        <w:ind w:left="1997" w:hanging="720"/>
      </w:pPr>
      <w:rPr>
        <w:rFonts w:cs="Times New Roman" w:hint="default"/>
        <w:b w:val="0"/>
        <w:color w:val="auto"/>
        <w:sz w:val="28"/>
        <w:szCs w:val="28"/>
      </w:rPr>
    </w:lvl>
    <w:lvl w:ilvl="2">
      <w:start w:val="1"/>
      <w:numFmt w:val="decimal"/>
      <w:lvlText w:val="10.5.%3"/>
      <w:lvlJc w:val="left"/>
      <w:pPr>
        <w:ind w:left="2705" w:hanging="720"/>
      </w:pPr>
      <w:rPr>
        <w:rFonts w:cs="Times New Roman" w:hint="default"/>
        <w:b w:val="0"/>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0">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1">
    <w:nsid w:val="79103756"/>
    <w:multiLevelType w:val="hybridMultilevel"/>
    <w:tmpl w:val="6C50BF40"/>
    <w:lvl w:ilvl="0" w:tplc="0000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A8C24CA"/>
    <w:multiLevelType w:val="hybridMultilevel"/>
    <w:tmpl w:val="0FC423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3">
    <w:nsid w:val="7B0C496F"/>
    <w:multiLevelType w:val="hybridMultilevel"/>
    <w:tmpl w:val="E44AA83C"/>
    <w:lvl w:ilvl="0" w:tplc="00000003">
      <w:start w:val="1"/>
      <w:numFmt w:val="bullet"/>
      <w:lvlText w:val=""/>
      <w:lvlJc w:val="left"/>
      <w:pPr>
        <w:tabs>
          <w:tab w:val="num" w:pos="397"/>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4">
    <w:nsid w:val="7C115FC8"/>
    <w:multiLevelType w:val="hybridMultilevel"/>
    <w:tmpl w:val="8132DFF4"/>
    <w:lvl w:ilvl="0" w:tplc="EAF2F6B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5">
    <w:nsid w:val="7CC56FA5"/>
    <w:multiLevelType w:val="hybridMultilevel"/>
    <w:tmpl w:val="D09EBF8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6">
    <w:nsid w:val="7D421F6D"/>
    <w:multiLevelType w:val="hybridMultilevel"/>
    <w:tmpl w:val="C7269250"/>
    <w:lvl w:ilvl="0" w:tplc="934C3ECE">
      <w:start w:val="1"/>
      <w:numFmt w:val="decimal"/>
      <w:lvlText w:val="%1."/>
      <w:lvlJc w:val="left"/>
      <w:pPr>
        <w:ind w:left="1894" w:hanging="1185"/>
      </w:pPr>
      <w:rPr>
        <w:rFonts w:cs="Times New Roman" w:hint="default"/>
      </w:rPr>
    </w:lvl>
    <w:lvl w:ilvl="1" w:tplc="E9DE77D0">
      <w:start w:val="1"/>
      <w:numFmt w:val="decimal"/>
      <w:lvlText w:val="%2)"/>
      <w:lvlJc w:val="left"/>
      <w:pPr>
        <w:ind w:left="2734" w:hanging="1305"/>
      </w:pPr>
      <w:rPr>
        <w:rFonts w:cs="Times New Roman" w:hint="default"/>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7">
    <w:nsid w:val="7D475CE5"/>
    <w:multiLevelType w:val="multilevel"/>
    <w:tmpl w:val="D82E13E4"/>
    <w:lvl w:ilvl="0">
      <w:start w:val="1"/>
      <w:numFmt w:val="bullet"/>
      <w:lvlText w:val=""/>
      <w:lvlJc w:val="left"/>
      <w:pPr>
        <w:ind w:left="1429" w:hanging="360"/>
      </w:pPr>
      <w:rPr>
        <w:rFonts w:ascii="Symbol" w:hAnsi="Symbol"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08">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F1D60A5"/>
    <w:multiLevelType w:val="multilevel"/>
    <w:tmpl w:val="3774E880"/>
    <w:lvl w:ilvl="0">
      <w:start w:val="1"/>
      <w:numFmt w:val="decimal"/>
      <w:lvlText w:val="4.3.%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lvlText w:val="5.1.%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num w:numId="1">
    <w:abstractNumId w:val="104"/>
  </w:num>
  <w:num w:numId="2">
    <w:abstractNumId w:val="78"/>
  </w:num>
  <w:num w:numId="3">
    <w:abstractNumId w:val="80"/>
  </w:num>
  <w:num w:numId="4">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8"/>
  </w:num>
  <w:num w:numId="6">
    <w:abstractNumId w:val="70"/>
  </w:num>
  <w:num w:numId="7">
    <w:abstractNumId w:val="150"/>
  </w:num>
  <w:num w:numId="8">
    <w:abstractNumId w:val="167"/>
  </w:num>
  <w:num w:numId="9">
    <w:abstractNumId w:val="25"/>
  </w:num>
  <w:num w:numId="10">
    <w:abstractNumId w:val="159"/>
  </w:num>
  <w:num w:numId="11">
    <w:abstractNumId w:val="47"/>
  </w:num>
  <w:num w:numId="12">
    <w:abstractNumId w:val="105"/>
  </w:num>
  <w:num w:numId="13">
    <w:abstractNumId w:val="180"/>
  </w:num>
  <w:num w:numId="14">
    <w:abstractNumId w:val="75"/>
  </w:num>
  <w:num w:numId="15">
    <w:abstractNumId w:val="102"/>
  </w:num>
  <w:num w:numId="16">
    <w:abstractNumId w:val="201"/>
  </w:num>
  <w:num w:numId="17">
    <w:abstractNumId w:val="148"/>
  </w:num>
  <w:num w:numId="18">
    <w:abstractNumId w:val="74"/>
  </w:num>
  <w:num w:numId="19">
    <w:abstractNumId w:val="136"/>
  </w:num>
  <w:num w:numId="20">
    <w:abstractNumId w:val="97"/>
  </w:num>
  <w:num w:numId="21">
    <w:abstractNumId w:val="133"/>
  </w:num>
  <w:num w:numId="22">
    <w:abstractNumId w:val="107"/>
  </w:num>
  <w:num w:numId="23">
    <w:abstractNumId w:val="206"/>
  </w:num>
  <w:num w:numId="24">
    <w:abstractNumId w:val="151"/>
  </w:num>
  <w:num w:numId="25">
    <w:abstractNumId w:val="59"/>
  </w:num>
  <w:num w:numId="26">
    <w:abstractNumId w:val="50"/>
  </w:num>
  <w:num w:numId="27">
    <w:abstractNumId w:val="199"/>
  </w:num>
  <w:num w:numId="28">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0"/>
  </w:num>
  <w:num w:numId="30">
    <w:abstractNumId w:val="202"/>
  </w:num>
  <w:num w:numId="31">
    <w:abstractNumId w:val="144"/>
  </w:num>
  <w:num w:numId="32">
    <w:abstractNumId w:val="98"/>
  </w:num>
  <w:num w:numId="33">
    <w:abstractNumId w:val="155"/>
  </w:num>
  <w:num w:numId="34">
    <w:abstractNumId w:val="111"/>
  </w:num>
  <w:num w:numId="35">
    <w:abstractNumId w:val="117"/>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6"/>
  </w:num>
  <w:num w:numId="38">
    <w:abstractNumId w:val="77"/>
  </w:num>
  <w:num w:numId="39">
    <w:abstractNumId w:val="125"/>
  </w:num>
  <w:num w:numId="40">
    <w:abstractNumId w:val="127"/>
  </w:num>
  <w:num w:numId="41">
    <w:abstractNumId w:val="45"/>
  </w:num>
  <w:num w:numId="42">
    <w:abstractNumId w:val="152"/>
  </w:num>
  <w:num w:numId="43">
    <w:abstractNumId w:val="209"/>
  </w:num>
  <w:num w:numId="44">
    <w:abstractNumId w:val="193"/>
  </w:num>
  <w:num w:numId="45">
    <w:abstractNumId w:val="33"/>
  </w:num>
  <w:num w:numId="46">
    <w:abstractNumId w:val="41"/>
  </w:num>
  <w:num w:numId="47">
    <w:abstractNumId w:val="170"/>
  </w:num>
  <w:num w:numId="48">
    <w:abstractNumId w:val="72"/>
  </w:num>
  <w:num w:numId="49">
    <w:abstractNumId w:val="85"/>
  </w:num>
  <w:num w:numId="50">
    <w:abstractNumId w:val="158"/>
  </w:num>
  <w:num w:numId="51">
    <w:abstractNumId w:val="79"/>
  </w:num>
  <w:num w:numId="52">
    <w:abstractNumId w:val="96"/>
  </w:num>
  <w:num w:numId="53">
    <w:abstractNumId w:val="24"/>
  </w:num>
  <w:num w:numId="54">
    <w:abstractNumId w:val="101"/>
  </w:num>
  <w:num w:numId="55">
    <w:abstractNumId w:val="139"/>
  </w:num>
  <w:num w:numId="56">
    <w:abstractNumId w:val="178"/>
  </w:num>
  <w:num w:numId="57">
    <w:abstractNumId w:val="46"/>
  </w:num>
  <w:num w:numId="58">
    <w:abstractNumId w:val="163"/>
  </w:num>
  <w:num w:numId="59">
    <w:abstractNumId w:val="57"/>
  </w:num>
  <w:num w:numId="60">
    <w:abstractNumId w:val="87"/>
  </w:num>
  <w:num w:numId="61">
    <w:abstractNumId w:val="88"/>
  </w:num>
  <w:num w:numId="62">
    <w:abstractNumId w:val="134"/>
  </w:num>
  <w:num w:numId="63">
    <w:abstractNumId w:val="171"/>
  </w:num>
  <w:num w:numId="64">
    <w:abstractNumId w:val="184"/>
  </w:num>
  <w:num w:numId="65">
    <w:abstractNumId w:val="119"/>
  </w:num>
  <w:num w:numId="66">
    <w:abstractNumId w:val="92"/>
  </w:num>
  <w:num w:numId="67">
    <w:abstractNumId w:val="194"/>
  </w:num>
  <w:num w:numId="68">
    <w:abstractNumId w:val="143"/>
  </w:num>
  <w:num w:numId="69">
    <w:abstractNumId w:val="95"/>
  </w:num>
  <w:num w:numId="70">
    <w:abstractNumId w:val="62"/>
  </w:num>
  <w:num w:numId="71">
    <w:abstractNumId w:val="129"/>
  </w:num>
  <w:num w:numId="72">
    <w:abstractNumId w:val="174"/>
  </w:num>
  <w:num w:numId="73">
    <w:abstractNumId w:val="113"/>
  </w:num>
  <w:num w:numId="74">
    <w:abstractNumId w:val="140"/>
  </w:num>
  <w:num w:numId="75">
    <w:abstractNumId w:val="91"/>
  </w:num>
  <w:num w:numId="76">
    <w:abstractNumId w:val="89"/>
  </w:num>
  <w:num w:numId="77">
    <w:abstractNumId w:val="169"/>
  </w:num>
  <w:num w:numId="78">
    <w:abstractNumId w:val="61"/>
  </w:num>
  <w:num w:numId="79">
    <w:abstractNumId w:val="145"/>
  </w:num>
  <w:num w:numId="80">
    <w:abstractNumId w:val="200"/>
  </w:num>
  <w:num w:numId="81">
    <w:abstractNumId w:val="60"/>
  </w:num>
  <w:num w:numId="82">
    <w:abstractNumId w:val="94"/>
  </w:num>
  <w:num w:numId="83">
    <w:abstractNumId w:val="34"/>
  </w:num>
  <w:num w:numId="84">
    <w:abstractNumId w:val="43"/>
  </w:num>
  <w:num w:numId="85">
    <w:abstractNumId w:val="66"/>
  </w:num>
  <w:num w:numId="86">
    <w:abstractNumId w:val="109"/>
  </w:num>
  <w:num w:numId="87">
    <w:abstractNumId w:val="44"/>
  </w:num>
  <w:num w:numId="88">
    <w:abstractNumId w:val="76"/>
  </w:num>
  <w:num w:numId="89">
    <w:abstractNumId w:val="26"/>
  </w:num>
  <w:num w:numId="9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1"/>
  </w:num>
  <w:num w:numId="93">
    <w:abstractNumId w:val="120"/>
  </w:num>
  <w:num w:numId="9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1"/>
  </w:num>
  <w:num w:numId="97">
    <w:abstractNumId w:val="198"/>
  </w:num>
  <w:num w:numId="98">
    <w:abstractNumId w:val="27"/>
  </w:num>
  <w:num w:numId="99">
    <w:abstractNumId w:val="55"/>
  </w:num>
  <w:num w:numId="100">
    <w:abstractNumId w:val="84"/>
  </w:num>
  <w:num w:numId="101">
    <w:abstractNumId w:val="42"/>
  </w:num>
  <w:num w:numId="102">
    <w:abstractNumId w:val="191"/>
  </w:num>
  <w:num w:numId="103">
    <w:abstractNumId w:val="162"/>
  </w:num>
  <w:num w:numId="1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1"/>
  </w:num>
  <w:num w:numId="106">
    <w:abstractNumId w:val="116"/>
  </w:num>
  <w:num w:numId="107">
    <w:abstractNumId w:val="189"/>
  </w:num>
  <w:num w:numId="108">
    <w:abstractNumId w:val="67"/>
  </w:num>
  <w:num w:numId="109">
    <w:abstractNumId w:val="68"/>
  </w:num>
  <w:num w:numId="110">
    <w:abstractNumId w:val="153"/>
  </w:num>
  <w:num w:numId="111">
    <w:abstractNumId w:val="172"/>
  </w:num>
  <w:num w:numId="112">
    <w:abstractNumId w:val="29"/>
  </w:num>
  <w:num w:numId="113">
    <w:abstractNumId w:val="187"/>
  </w:num>
  <w:num w:numId="114">
    <w:abstractNumId w:val="37"/>
  </w:num>
  <w:num w:numId="115">
    <w:abstractNumId w:val="38"/>
  </w:num>
  <w:num w:numId="116">
    <w:abstractNumId w:val="100"/>
  </w:num>
  <w:num w:numId="117">
    <w:abstractNumId w:val="147"/>
  </w:num>
  <w:num w:numId="118">
    <w:abstractNumId w:val="161"/>
  </w:num>
  <w:num w:numId="119">
    <w:abstractNumId w:val="207"/>
  </w:num>
  <w:num w:numId="120">
    <w:abstractNumId w:val="65"/>
  </w:num>
  <w:num w:numId="121">
    <w:abstractNumId w:val="31"/>
  </w:num>
  <w:num w:numId="122">
    <w:abstractNumId w:val="35"/>
  </w:num>
  <w:num w:numId="123">
    <w:abstractNumId w:val="137"/>
  </w:num>
  <w:num w:numId="124">
    <w:abstractNumId w:val="123"/>
  </w:num>
  <w:num w:numId="125">
    <w:abstractNumId w:val="164"/>
  </w:num>
  <w:num w:numId="126">
    <w:abstractNumId w:val="58"/>
  </w:num>
  <w:num w:numId="127">
    <w:abstractNumId w:val="39"/>
  </w:num>
  <w:num w:numId="128">
    <w:abstractNumId w:val="122"/>
  </w:num>
  <w:num w:numId="129">
    <w:abstractNumId w:val="208"/>
  </w:num>
  <w:num w:numId="130">
    <w:abstractNumId w:val="82"/>
  </w:num>
  <w:num w:numId="131">
    <w:abstractNumId w:val="112"/>
  </w:num>
  <w:num w:numId="132">
    <w:abstractNumId w:val="168"/>
  </w:num>
  <w:num w:numId="133">
    <w:abstractNumId w:val="71"/>
  </w:num>
  <w:num w:numId="134">
    <w:abstractNumId w:val="64"/>
  </w:num>
  <w:num w:numId="135">
    <w:abstractNumId w:val="176"/>
  </w:num>
  <w:num w:numId="136">
    <w:abstractNumId w:val="142"/>
  </w:num>
  <w:num w:numId="137">
    <w:abstractNumId w:val="49"/>
  </w:num>
  <w:num w:numId="138">
    <w:abstractNumId w:val="106"/>
  </w:num>
  <w:num w:numId="139">
    <w:abstractNumId w:val="192"/>
  </w:num>
  <w:num w:numId="140">
    <w:abstractNumId w:val="182"/>
  </w:num>
  <w:num w:numId="141">
    <w:abstractNumId w:val="177"/>
  </w:num>
  <w:num w:numId="142">
    <w:abstractNumId w:val="132"/>
  </w:num>
  <w:num w:numId="143">
    <w:abstractNumId w:val="146"/>
  </w:num>
  <w:num w:numId="144">
    <w:abstractNumId w:val="69"/>
  </w:num>
  <w:num w:numId="145">
    <w:abstractNumId w:val="185"/>
  </w:num>
  <w:num w:numId="146">
    <w:abstractNumId w:val="99"/>
  </w:num>
  <w:num w:numId="147">
    <w:abstractNumId w:val="28"/>
  </w:num>
  <w:num w:numId="148">
    <w:abstractNumId w:val="190"/>
  </w:num>
  <w:num w:numId="149">
    <w:abstractNumId w:val="204"/>
  </w:num>
  <w:num w:numId="150">
    <w:abstractNumId w:val="30"/>
  </w:num>
  <w:num w:numId="151">
    <w:abstractNumId w:val="52"/>
  </w:num>
  <w:num w:numId="152">
    <w:abstractNumId w:val="124"/>
  </w:num>
  <w:num w:numId="153">
    <w:abstractNumId w:val="53"/>
  </w:num>
  <w:num w:numId="154">
    <w:abstractNumId w:val="149"/>
  </w:num>
  <w:num w:numId="155">
    <w:abstractNumId w:val="160"/>
  </w:num>
  <w:num w:numId="156">
    <w:abstractNumId w:val="138"/>
  </w:num>
  <w:num w:numId="157">
    <w:abstractNumId w:val="156"/>
  </w:num>
  <w:num w:numId="158">
    <w:abstractNumId w:val="114"/>
  </w:num>
  <w:num w:numId="159">
    <w:abstractNumId w:val="157"/>
  </w:num>
  <w:num w:numId="160">
    <w:abstractNumId w:val="86"/>
  </w:num>
  <w:num w:numId="161">
    <w:abstractNumId w:val="73"/>
  </w:num>
  <w:num w:numId="162">
    <w:abstractNumId w:val="183"/>
  </w:num>
  <w:num w:numId="163">
    <w:abstractNumId w:val="179"/>
  </w:num>
  <w:num w:numId="164">
    <w:abstractNumId w:val="14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3"/>
  </w:num>
  <w:num w:numId="170">
    <w:abstractNumId w:val="135"/>
  </w:num>
  <w:num w:numId="171">
    <w:abstractNumId w:val="56"/>
  </w:num>
  <w:num w:numId="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0"/>
  </w:num>
  <w:num w:numId="174">
    <w:abstractNumId w:val="115"/>
  </w:num>
  <w:num w:numId="175">
    <w:abstractNumId w:val="173"/>
  </w:num>
  <w:num w:numId="176">
    <w:abstractNumId w:val="196"/>
  </w:num>
  <w:num w:numId="177">
    <w:abstractNumId w:val="175"/>
  </w:num>
  <w:num w:numId="178">
    <w:abstractNumId w:val="83"/>
  </w:num>
  <w:num w:numId="17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2"/>
  </w:num>
  <w:num w:numId="181">
    <w:abstractNumId w:val="195"/>
  </w:num>
  <w:num w:numId="182">
    <w:abstractNumId w:val="197"/>
  </w:num>
  <w:num w:numId="18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4"/>
  </w:num>
  <w:num w:numId="186">
    <w:abstractNumId w:val="166"/>
  </w:num>
  <w:numIdMacAtCleanup w:val="1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27C"/>
    <w:rsid w:val="000019D4"/>
    <w:rsid w:val="000025B7"/>
    <w:rsid w:val="0000260D"/>
    <w:rsid w:val="0000271B"/>
    <w:rsid w:val="00003574"/>
    <w:rsid w:val="0000436E"/>
    <w:rsid w:val="00004F51"/>
    <w:rsid w:val="00005007"/>
    <w:rsid w:val="00005677"/>
    <w:rsid w:val="000072F9"/>
    <w:rsid w:val="00007719"/>
    <w:rsid w:val="00007AAF"/>
    <w:rsid w:val="00010C4D"/>
    <w:rsid w:val="000120D5"/>
    <w:rsid w:val="000128F4"/>
    <w:rsid w:val="00012A41"/>
    <w:rsid w:val="00012B98"/>
    <w:rsid w:val="000131D0"/>
    <w:rsid w:val="0001321B"/>
    <w:rsid w:val="00013942"/>
    <w:rsid w:val="0001476B"/>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2A"/>
    <w:rsid w:val="000217C9"/>
    <w:rsid w:val="00021D87"/>
    <w:rsid w:val="000226BF"/>
    <w:rsid w:val="00022B65"/>
    <w:rsid w:val="00022D5A"/>
    <w:rsid w:val="00023D5B"/>
    <w:rsid w:val="00023E87"/>
    <w:rsid w:val="00024864"/>
    <w:rsid w:val="00024A23"/>
    <w:rsid w:val="00026223"/>
    <w:rsid w:val="000268EF"/>
    <w:rsid w:val="00026914"/>
    <w:rsid w:val="00026BDA"/>
    <w:rsid w:val="00026CF2"/>
    <w:rsid w:val="00027478"/>
    <w:rsid w:val="000275A5"/>
    <w:rsid w:val="0002774F"/>
    <w:rsid w:val="00027CB0"/>
    <w:rsid w:val="0003058B"/>
    <w:rsid w:val="000306F5"/>
    <w:rsid w:val="00030964"/>
    <w:rsid w:val="00030F08"/>
    <w:rsid w:val="00031244"/>
    <w:rsid w:val="0003126C"/>
    <w:rsid w:val="00031411"/>
    <w:rsid w:val="000315B5"/>
    <w:rsid w:val="00031652"/>
    <w:rsid w:val="00031AEA"/>
    <w:rsid w:val="00031E56"/>
    <w:rsid w:val="0003218E"/>
    <w:rsid w:val="000333B0"/>
    <w:rsid w:val="000335F2"/>
    <w:rsid w:val="00033863"/>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124F"/>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B56"/>
    <w:rsid w:val="00051BBC"/>
    <w:rsid w:val="00051D68"/>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0F65"/>
    <w:rsid w:val="000615DE"/>
    <w:rsid w:val="00061799"/>
    <w:rsid w:val="00061931"/>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1865"/>
    <w:rsid w:val="0007353F"/>
    <w:rsid w:val="00073DC0"/>
    <w:rsid w:val="00074506"/>
    <w:rsid w:val="00074BF6"/>
    <w:rsid w:val="00074E0D"/>
    <w:rsid w:val="00074E2A"/>
    <w:rsid w:val="00074E48"/>
    <w:rsid w:val="00075074"/>
    <w:rsid w:val="00076340"/>
    <w:rsid w:val="000768F8"/>
    <w:rsid w:val="00076E63"/>
    <w:rsid w:val="00076E76"/>
    <w:rsid w:val="00077425"/>
    <w:rsid w:val="0007767B"/>
    <w:rsid w:val="0007777C"/>
    <w:rsid w:val="00077868"/>
    <w:rsid w:val="000803EF"/>
    <w:rsid w:val="00080737"/>
    <w:rsid w:val="00080869"/>
    <w:rsid w:val="0008087B"/>
    <w:rsid w:val="000808DB"/>
    <w:rsid w:val="00080FD3"/>
    <w:rsid w:val="000819FB"/>
    <w:rsid w:val="00082215"/>
    <w:rsid w:val="00082642"/>
    <w:rsid w:val="0008286C"/>
    <w:rsid w:val="00082CA2"/>
    <w:rsid w:val="0008324E"/>
    <w:rsid w:val="0008330D"/>
    <w:rsid w:val="00083396"/>
    <w:rsid w:val="00083768"/>
    <w:rsid w:val="00083C73"/>
    <w:rsid w:val="00084133"/>
    <w:rsid w:val="0008457A"/>
    <w:rsid w:val="00084598"/>
    <w:rsid w:val="00084F04"/>
    <w:rsid w:val="00085B9C"/>
    <w:rsid w:val="000860BD"/>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A2B"/>
    <w:rsid w:val="000A4A2E"/>
    <w:rsid w:val="000A4E07"/>
    <w:rsid w:val="000A50E6"/>
    <w:rsid w:val="000A5539"/>
    <w:rsid w:val="000A6155"/>
    <w:rsid w:val="000A6558"/>
    <w:rsid w:val="000A6BA1"/>
    <w:rsid w:val="000A6C82"/>
    <w:rsid w:val="000A70EA"/>
    <w:rsid w:val="000A738A"/>
    <w:rsid w:val="000A7F60"/>
    <w:rsid w:val="000B18B3"/>
    <w:rsid w:val="000B2126"/>
    <w:rsid w:val="000B21F5"/>
    <w:rsid w:val="000B2735"/>
    <w:rsid w:val="000B2BD2"/>
    <w:rsid w:val="000B39BD"/>
    <w:rsid w:val="000B3BBD"/>
    <w:rsid w:val="000B3EB5"/>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3476"/>
    <w:rsid w:val="000C3514"/>
    <w:rsid w:val="000C3A30"/>
    <w:rsid w:val="000C3AFC"/>
    <w:rsid w:val="000C3DE6"/>
    <w:rsid w:val="000C492B"/>
    <w:rsid w:val="000C4C91"/>
    <w:rsid w:val="000C5D5E"/>
    <w:rsid w:val="000C701D"/>
    <w:rsid w:val="000C74C5"/>
    <w:rsid w:val="000D007A"/>
    <w:rsid w:val="000D06BF"/>
    <w:rsid w:val="000D0FD8"/>
    <w:rsid w:val="000D10C6"/>
    <w:rsid w:val="000D13C5"/>
    <w:rsid w:val="000D145D"/>
    <w:rsid w:val="000D14AE"/>
    <w:rsid w:val="000D1A58"/>
    <w:rsid w:val="000D23FB"/>
    <w:rsid w:val="000D247F"/>
    <w:rsid w:val="000D2AFA"/>
    <w:rsid w:val="000D33B5"/>
    <w:rsid w:val="000D3598"/>
    <w:rsid w:val="000D37D3"/>
    <w:rsid w:val="000D397F"/>
    <w:rsid w:val="000D39DB"/>
    <w:rsid w:val="000D3E5D"/>
    <w:rsid w:val="000D46FD"/>
    <w:rsid w:val="000D4847"/>
    <w:rsid w:val="000D50CF"/>
    <w:rsid w:val="000D528F"/>
    <w:rsid w:val="000D5AD1"/>
    <w:rsid w:val="000D67A8"/>
    <w:rsid w:val="000D684F"/>
    <w:rsid w:val="000D6DEC"/>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48B"/>
    <w:rsid w:val="000E5504"/>
    <w:rsid w:val="000E5958"/>
    <w:rsid w:val="000E5EE9"/>
    <w:rsid w:val="000E611D"/>
    <w:rsid w:val="000E637D"/>
    <w:rsid w:val="000E6520"/>
    <w:rsid w:val="000E7765"/>
    <w:rsid w:val="000F04BD"/>
    <w:rsid w:val="000F0AD8"/>
    <w:rsid w:val="000F0DC6"/>
    <w:rsid w:val="000F0FDE"/>
    <w:rsid w:val="000F1189"/>
    <w:rsid w:val="000F1361"/>
    <w:rsid w:val="000F2C18"/>
    <w:rsid w:val="000F2EBF"/>
    <w:rsid w:val="000F2F4E"/>
    <w:rsid w:val="000F3045"/>
    <w:rsid w:val="000F325F"/>
    <w:rsid w:val="000F3454"/>
    <w:rsid w:val="000F397E"/>
    <w:rsid w:val="000F3C65"/>
    <w:rsid w:val="000F3D7C"/>
    <w:rsid w:val="000F4A28"/>
    <w:rsid w:val="000F51E6"/>
    <w:rsid w:val="000F5344"/>
    <w:rsid w:val="000F5686"/>
    <w:rsid w:val="000F5BCC"/>
    <w:rsid w:val="000F5F8D"/>
    <w:rsid w:val="000F6198"/>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7A"/>
    <w:rsid w:val="00107146"/>
    <w:rsid w:val="0010748B"/>
    <w:rsid w:val="001076CB"/>
    <w:rsid w:val="001079F6"/>
    <w:rsid w:val="00110994"/>
    <w:rsid w:val="00111074"/>
    <w:rsid w:val="0011144B"/>
    <w:rsid w:val="00111618"/>
    <w:rsid w:val="0011203A"/>
    <w:rsid w:val="0011273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2035C"/>
    <w:rsid w:val="001203AC"/>
    <w:rsid w:val="0012054A"/>
    <w:rsid w:val="001208A6"/>
    <w:rsid w:val="00120973"/>
    <w:rsid w:val="00120AD6"/>
    <w:rsid w:val="0012125A"/>
    <w:rsid w:val="00121857"/>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30776"/>
    <w:rsid w:val="00131646"/>
    <w:rsid w:val="001316F2"/>
    <w:rsid w:val="001320E0"/>
    <w:rsid w:val="00132229"/>
    <w:rsid w:val="001323C4"/>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3294"/>
    <w:rsid w:val="00143DC2"/>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A59"/>
    <w:rsid w:val="0015054D"/>
    <w:rsid w:val="001505D5"/>
    <w:rsid w:val="001507B8"/>
    <w:rsid w:val="00150B19"/>
    <w:rsid w:val="00150F17"/>
    <w:rsid w:val="00151F3D"/>
    <w:rsid w:val="0015250B"/>
    <w:rsid w:val="001532E9"/>
    <w:rsid w:val="001539B9"/>
    <w:rsid w:val="00154156"/>
    <w:rsid w:val="0015430F"/>
    <w:rsid w:val="001545DC"/>
    <w:rsid w:val="001554DA"/>
    <w:rsid w:val="001554F1"/>
    <w:rsid w:val="00156697"/>
    <w:rsid w:val="00156744"/>
    <w:rsid w:val="001572CE"/>
    <w:rsid w:val="001578A9"/>
    <w:rsid w:val="00157CCB"/>
    <w:rsid w:val="00157CE7"/>
    <w:rsid w:val="00160060"/>
    <w:rsid w:val="00161C97"/>
    <w:rsid w:val="00163074"/>
    <w:rsid w:val="00163940"/>
    <w:rsid w:val="00163ABD"/>
    <w:rsid w:val="00163D61"/>
    <w:rsid w:val="001643D3"/>
    <w:rsid w:val="00164552"/>
    <w:rsid w:val="001655B4"/>
    <w:rsid w:val="00165692"/>
    <w:rsid w:val="001662B4"/>
    <w:rsid w:val="001665C4"/>
    <w:rsid w:val="001666A3"/>
    <w:rsid w:val="00166AB1"/>
    <w:rsid w:val="00167EDF"/>
    <w:rsid w:val="00170BE5"/>
    <w:rsid w:val="001710B0"/>
    <w:rsid w:val="001714BE"/>
    <w:rsid w:val="001717D0"/>
    <w:rsid w:val="00171B6F"/>
    <w:rsid w:val="00172B7D"/>
    <w:rsid w:val="001734A6"/>
    <w:rsid w:val="00173503"/>
    <w:rsid w:val="00173781"/>
    <w:rsid w:val="00173D07"/>
    <w:rsid w:val="0017451C"/>
    <w:rsid w:val="00175330"/>
    <w:rsid w:val="0017586E"/>
    <w:rsid w:val="00175F82"/>
    <w:rsid w:val="0017644C"/>
    <w:rsid w:val="00176D81"/>
    <w:rsid w:val="00176EC7"/>
    <w:rsid w:val="001771BD"/>
    <w:rsid w:val="001775C9"/>
    <w:rsid w:val="00177C09"/>
    <w:rsid w:val="001807E0"/>
    <w:rsid w:val="001809D5"/>
    <w:rsid w:val="00180F73"/>
    <w:rsid w:val="00181128"/>
    <w:rsid w:val="001811C1"/>
    <w:rsid w:val="00181365"/>
    <w:rsid w:val="001813E0"/>
    <w:rsid w:val="00181E0F"/>
    <w:rsid w:val="00182B31"/>
    <w:rsid w:val="0018381E"/>
    <w:rsid w:val="00183D09"/>
    <w:rsid w:val="00183DCB"/>
    <w:rsid w:val="00184232"/>
    <w:rsid w:val="00184BE1"/>
    <w:rsid w:val="0018590C"/>
    <w:rsid w:val="00185A90"/>
    <w:rsid w:val="00186158"/>
    <w:rsid w:val="0018674D"/>
    <w:rsid w:val="00186CE2"/>
    <w:rsid w:val="001873B4"/>
    <w:rsid w:val="00187FAC"/>
    <w:rsid w:val="001903E9"/>
    <w:rsid w:val="00190562"/>
    <w:rsid w:val="00190608"/>
    <w:rsid w:val="00190653"/>
    <w:rsid w:val="001925BA"/>
    <w:rsid w:val="00192B2E"/>
    <w:rsid w:val="00192BD3"/>
    <w:rsid w:val="00192F50"/>
    <w:rsid w:val="0019322B"/>
    <w:rsid w:val="001932B9"/>
    <w:rsid w:val="00193827"/>
    <w:rsid w:val="00193F48"/>
    <w:rsid w:val="001941EA"/>
    <w:rsid w:val="00194201"/>
    <w:rsid w:val="0019425C"/>
    <w:rsid w:val="00194283"/>
    <w:rsid w:val="00194852"/>
    <w:rsid w:val="001951F3"/>
    <w:rsid w:val="00195370"/>
    <w:rsid w:val="0019565F"/>
    <w:rsid w:val="001957A1"/>
    <w:rsid w:val="001957D1"/>
    <w:rsid w:val="00196511"/>
    <w:rsid w:val="001A00DC"/>
    <w:rsid w:val="001A1A0C"/>
    <w:rsid w:val="001A1A84"/>
    <w:rsid w:val="001A41B4"/>
    <w:rsid w:val="001A4901"/>
    <w:rsid w:val="001A499C"/>
    <w:rsid w:val="001A4C63"/>
    <w:rsid w:val="001A4E42"/>
    <w:rsid w:val="001A4F4F"/>
    <w:rsid w:val="001A51BA"/>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2F0B"/>
    <w:rsid w:val="001B31C8"/>
    <w:rsid w:val="001B32AA"/>
    <w:rsid w:val="001B35EB"/>
    <w:rsid w:val="001B3985"/>
    <w:rsid w:val="001B3A4C"/>
    <w:rsid w:val="001B3FAA"/>
    <w:rsid w:val="001B520B"/>
    <w:rsid w:val="001B5615"/>
    <w:rsid w:val="001B61E2"/>
    <w:rsid w:val="001B6988"/>
    <w:rsid w:val="001B6F1A"/>
    <w:rsid w:val="001B72AB"/>
    <w:rsid w:val="001B7BD3"/>
    <w:rsid w:val="001B7F64"/>
    <w:rsid w:val="001C0D20"/>
    <w:rsid w:val="001C1736"/>
    <w:rsid w:val="001C1973"/>
    <w:rsid w:val="001C1B08"/>
    <w:rsid w:val="001C2156"/>
    <w:rsid w:val="001C25AF"/>
    <w:rsid w:val="001C280B"/>
    <w:rsid w:val="001C2988"/>
    <w:rsid w:val="001C2CBA"/>
    <w:rsid w:val="001C33F7"/>
    <w:rsid w:val="001C346C"/>
    <w:rsid w:val="001C3791"/>
    <w:rsid w:val="001C37BA"/>
    <w:rsid w:val="001C3910"/>
    <w:rsid w:val="001C396B"/>
    <w:rsid w:val="001C3D33"/>
    <w:rsid w:val="001C4193"/>
    <w:rsid w:val="001C4A10"/>
    <w:rsid w:val="001C4A63"/>
    <w:rsid w:val="001C4B3C"/>
    <w:rsid w:val="001C509B"/>
    <w:rsid w:val="001C515B"/>
    <w:rsid w:val="001C526E"/>
    <w:rsid w:val="001C5921"/>
    <w:rsid w:val="001C5AA4"/>
    <w:rsid w:val="001C5F91"/>
    <w:rsid w:val="001C6BDA"/>
    <w:rsid w:val="001C7FB9"/>
    <w:rsid w:val="001D0308"/>
    <w:rsid w:val="001D06BB"/>
    <w:rsid w:val="001D0BA9"/>
    <w:rsid w:val="001D1407"/>
    <w:rsid w:val="001D269B"/>
    <w:rsid w:val="001D3132"/>
    <w:rsid w:val="001D42A2"/>
    <w:rsid w:val="001D4A84"/>
    <w:rsid w:val="001D4B12"/>
    <w:rsid w:val="001D6017"/>
    <w:rsid w:val="001D61FC"/>
    <w:rsid w:val="001D6B5D"/>
    <w:rsid w:val="001D6C9E"/>
    <w:rsid w:val="001D7065"/>
    <w:rsid w:val="001D7E04"/>
    <w:rsid w:val="001E001B"/>
    <w:rsid w:val="001E0182"/>
    <w:rsid w:val="001E0AF7"/>
    <w:rsid w:val="001E0E61"/>
    <w:rsid w:val="001E1606"/>
    <w:rsid w:val="001E16B7"/>
    <w:rsid w:val="001E2409"/>
    <w:rsid w:val="001E2A53"/>
    <w:rsid w:val="001E2BF7"/>
    <w:rsid w:val="001E2DF0"/>
    <w:rsid w:val="001E404F"/>
    <w:rsid w:val="001E47A6"/>
    <w:rsid w:val="001E51E8"/>
    <w:rsid w:val="001E5863"/>
    <w:rsid w:val="001E601D"/>
    <w:rsid w:val="001E6226"/>
    <w:rsid w:val="001E7649"/>
    <w:rsid w:val="001E7733"/>
    <w:rsid w:val="001E7F07"/>
    <w:rsid w:val="001F0003"/>
    <w:rsid w:val="001F0B04"/>
    <w:rsid w:val="001F0ED0"/>
    <w:rsid w:val="001F10E7"/>
    <w:rsid w:val="001F140F"/>
    <w:rsid w:val="001F2190"/>
    <w:rsid w:val="001F36CB"/>
    <w:rsid w:val="001F3DD4"/>
    <w:rsid w:val="001F5083"/>
    <w:rsid w:val="001F5302"/>
    <w:rsid w:val="001F53CA"/>
    <w:rsid w:val="001F5502"/>
    <w:rsid w:val="001F5700"/>
    <w:rsid w:val="001F6149"/>
    <w:rsid w:val="001F689D"/>
    <w:rsid w:val="001F7BFC"/>
    <w:rsid w:val="001F7C96"/>
    <w:rsid w:val="00200867"/>
    <w:rsid w:val="00200CD6"/>
    <w:rsid w:val="002022ED"/>
    <w:rsid w:val="002025DD"/>
    <w:rsid w:val="00202FB1"/>
    <w:rsid w:val="00203EEA"/>
    <w:rsid w:val="00204ADB"/>
    <w:rsid w:val="00204BCE"/>
    <w:rsid w:val="00205E61"/>
    <w:rsid w:val="0020606D"/>
    <w:rsid w:val="002062B6"/>
    <w:rsid w:val="002062FB"/>
    <w:rsid w:val="002070E1"/>
    <w:rsid w:val="002072B8"/>
    <w:rsid w:val="00207BA8"/>
    <w:rsid w:val="00207C0B"/>
    <w:rsid w:val="00207E7D"/>
    <w:rsid w:val="002104FE"/>
    <w:rsid w:val="00210A36"/>
    <w:rsid w:val="0021119C"/>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549B"/>
    <w:rsid w:val="0021601A"/>
    <w:rsid w:val="002161C1"/>
    <w:rsid w:val="002169C7"/>
    <w:rsid w:val="00216ED3"/>
    <w:rsid w:val="00217BE8"/>
    <w:rsid w:val="00217DEA"/>
    <w:rsid w:val="00217FD2"/>
    <w:rsid w:val="002208A8"/>
    <w:rsid w:val="00220902"/>
    <w:rsid w:val="002216F2"/>
    <w:rsid w:val="00222024"/>
    <w:rsid w:val="00222794"/>
    <w:rsid w:val="00223435"/>
    <w:rsid w:val="00223439"/>
    <w:rsid w:val="0022551A"/>
    <w:rsid w:val="00225945"/>
    <w:rsid w:val="0022598B"/>
    <w:rsid w:val="002262A7"/>
    <w:rsid w:val="00226456"/>
    <w:rsid w:val="002264EC"/>
    <w:rsid w:val="0022711A"/>
    <w:rsid w:val="002273C1"/>
    <w:rsid w:val="00227B36"/>
    <w:rsid w:val="00227CEC"/>
    <w:rsid w:val="00230758"/>
    <w:rsid w:val="00230D23"/>
    <w:rsid w:val="00231C83"/>
    <w:rsid w:val="002321D7"/>
    <w:rsid w:val="00232504"/>
    <w:rsid w:val="00233224"/>
    <w:rsid w:val="0023440D"/>
    <w:rsid w:val="00235AA8"/>
    <w:rsid w:val="00235CE0"/>
    <w:rsid w:val="00236261"/>
    <w:rsid w:val="00236857"/>
    <w:rsid w:val="00236E82"/>
    <w:rsid w:val="0023700F"/>
    <w:rsid w:val="00237412"/>
    <w:rsid w:val="00237F18"/>
    <w:rsid w:val="0024005F"/>
    <w:rsid w:val="00240359"/>
    <w:rsid w:val="00240BD1"/>
    <w:rsid w:val="00240F81"/>
    <w:rsid w:val="00240FD1"/>
    <w:rsid w:val="00241898"/>
    <w:rsid w:val="002422E8"/>
    <w:rsid w:val="0024231D"/>
    <w:rsid w:val="0024344A"/>
    <w:rsid w:val="00243B00"/>
    <w:rsid w:val="00243D52"/>
    <w:rsid w:val="00244340"/>
    <w:rsid w:val="00244917"/>
    <w:rsid w:val="002452FE"/>
    <w:rsid w:val="00245D37"/>
    <w:rsid w:val="002473FE"/>
    <w:rsid w:val="0024799B"/>
    <w:rsid w:val="00247A49"/>
    <w:rsid w:val="00250669"/>
    <w:rsid w:val="00250DBC"/>
    <w:rsid w:val="00251EB6"/>
    <w:rsid w:val="00252206"/>
    <w:rsid w:val="00252A3F"/>
    <w:rsid w:val="00252AD4"/>
    <w:rsid w:val="00253007"/>
    <w:rsid w:val="00253501"/>
    <w:rsid w:val="00253C7F"/>
    <w:rsid w:val="00254A1E"/>
    <w:rsid w:val="00254A6F"/>
    <w:rsid w:val="00254AD1"/>
    <w:rsid w:val="002550A8"/>
    <w:rsid w:val="00256159"/>
    <w:rsid w:val="00256275"/>
    <w:rsid w:val="00256B3A"/>
    <w:rsid w:val="0026082B"/>
    <w:rsid w:val="002609B1"/>
    <w:rsid w:val="00261A7E"/>
    <w:rsid w:val="00261E72"/>
    <w:rsid w:val="0026326D"/>
    <w:rsid w:val="00263EBC"/>
    <w:rsid w:val="00264036"/>
    <w:rsid w:val="00264271"/>
    <w:rsid w:val="002642F7"/>
    <w:rsid w:val="00264774"/>
    <w:rsid w:val="00264B0D"/>
    <w:rsid w:val="00264C86"/>
    <w:rsid w:val="00264CC4"/>
    <w:rsid w:val="00265BDB"/>
    <w:rsid w:val="00265F53"/>
    <w:rsid w:val="00265FDA"/>
    <w:rsid w:val="002666AC"/>
    <w:rsid w:val="002666C0"/>
    <w:rsid w:val="0026773D"/>
    <w:rsid w:val="00267E8D"/>
    <w:rsid w:val="0027076D"/>
    <w:rsid w:val="0027096C"/>
    <w:rsid w:val="00271E54"/>
    <w:rsid w:val="00272391"/>
    <w:rsid w:val="002732E0"/>
    <w:rsid w:val="00273526"/>
    <w:rsid w:val="00273959"/>
    <w:rsid w:val="00273BB7"/>
    <w:rsid w:val="00275851"/>
    <w:rsid w:val="002767A0"/>
    <w:rsid w:val="002776B5"/>
    <w:rsid w:val="002800AC"/>
    <w:rsid w:val="002804D6"/>
    <w:rsid w:val="00280AFB"/>
    <w:rsid w:val="00280DB1"/>
    <w:rsid w:val="0028182D"/>
    <w:rsid w:val="00282531"/>
    <w:rsid w:val="00282A8D"/>
    <w:rsid w:val="00282E62"/>
    <w:rsid w:val="00283200"/>
    <w:rsid w:val="00283F48"/>
    <w:rsid w:val="00284869"/>
    <w:rsid w:val="00284A48"/>
    <w:rsid w:val="00285089"/>
    <w:rsid w:val="00285146"/>
    <w:rsid w:val="0028561C"/>
    <w:rsid w:val="002859F9"/>
    <w:rsid w:val="00285A81"/>
    <w:rsid w:val="0028663A"/>
    <w:rsid w:val="0028734C"/>
    <w:rsid w:val="00287528"/>
    <w:rsid w:val="002878D5"/>
    <w:rsid w:val="00290131"/>
    <w:rsid w:val="00290A33"/>
    <w:rsid w:val="00291967"/>
    <w:rsid w:val="0029228C"/>
    <w:rsid w:val="002922FE"/>
    <w:rsid w:val="0029285B"/>
    <w:rsid w:val="00292894"/>
    <w:rsid w:val="00292BFF"/>
    <w:rsid w:val="00292C2B"/>
    <w:rsid w:val="00292C90"/>
    <w:rsid w:val="002932DC"/>
    <w:rsid w:val="0029346D"/>
    <w:rsid w:val="00293EE0"/>
    <w:rsid w:val="00294082"/>
    <w:rsid w:val="002942E8"/>
    <w:rsid w:val="00294764"/>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447"/>
    <w:rsid w:val="002A2E71"/>
    <w:rsid w:val="002A3122"/>
    <w:rsid w:val="002A34B6"/>
    <w:rsid w:val="002A386B"/>
    <w:rsid w:val="002A3AFD"/>
    <w:rsid w:val="002A4006"/>
    <w:rsid w:val="002A406A"/>
    <w:rsid w:val="002A4528"/>
    <w:rsid w:val="002A4C8A"/>
    <w:rsid w:val="002A5287"/>
    <w:rsid w:val="002A5504"/>
    <w:rsid w:val="002A559C"/>
    <w:rsid w:val="002A58B4"/>
    <w:rsid w:val="002A5BC4"/>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7D"/>
    <w:rsid w:val="002B4EFB"/>
    <w:rsid w:val="002B59C6"/>
    <w:rsid w:val="002B6453"/>
    <w:rsid w:val="002B70DE"/>
    <w:rsid w:val="002B72DE"/>
    <w:rsid w:val="002B7D98"/>
    <w:rsid w:val="002C01D9"/>
    <w:rsid w:val="002C0835"/>
    <w:rsid w:val="002C0867"/>
    <w:rsid w:val="002C0D87"/>
    <w:rsid w:val="002C1631"/>
    <w:rsid w:val="002C1EE6"/>
    <w:rsid w:val="002C1F26"/>
    <w:rsid w:val="002C27E0"/>
    <w:rsid w:val="002C4090"/>
    <w:rsid w:val="002C4151"/>
    <w:rsid w:val="002C41E0"/>
    <w:rsid w:val="002C4203"/>
    <w:rsid w:val="002C4393"/>
    <w:rsid w:val="002C44FB"/>
    <w:rsid w:val="002C501E"/>
    <w:rsid w:val="002C525F"/>
    <w:rsid w:val="002C57F9"/>
    <w:rsid w:val="002C6073"/>
    <w:rsid w:val="002C68C6"/>
    <w:rsid w:val="002C7620"/>
    <w:rsid w:val="002C7C6A"/>
    <w:rsid w:val="002D01B0"/>
    <w:rsid w:val="002D02ED"/>
    <w:rsid w:val="002D0910"/>
    <w:rsid w:val="002D0EA3"/>
    <w:rsid w:val="002D13E7"/>
    <w:rsid w:val="002D16B1"/>
    <w:rsid w:val="002D1E16"/>
    <w:rsid w:val="002D1EBF"/>
    <w:rsid w:val="002D3281"/>
    <w:rsid w:val="002D34CF"/>
    <w:rsid w:val="002D3735"/>
    <w:rsid w:val="002D3F6A"/>
    <w:rsid w:val="002D4E81"/>
    <w:rsid w:val="002D52D6"/>
    <w:rsid w:val="002D54AA"/>
    <w:rsid w:val="002D6C45"/>
    <w:rsid w:val="002D6C7F"/>
    <w:rsid w:val="002D6C8D"/>
    <w:rsid w:val="002D7429"/>
    <w:rsid w:val="002D756B"/>
    <w:rsid w:val="002D7638"/>
    <w:rsid w:val="002D7DF8"/>
    <w:rsid w:val="002D7E5F"/>
    <w:rsid w:val="002D7F1F"/>
    <w:rsid w:val="002E05F0"/>
    <w:rsid w:val="002E0B4B"/>
    <w:rsid w:val="002E2AB4"/>
    <w:rsid w:val="002E34D8"/>
    <w:rsid w:val="002E39F4"/>
    <w:rsid w:val="002E3F31"/>
    <w:rsid w:val="002E4332"/>
    <w:rsid w:val="002E46E6"/>
    <w:rsid w:val="002E53B1"/>
    <w:rsid w:val="002E55DE"/>
    <w:rsid w:val="002E5ADC"/>
    <w:rsid w:val="002E64B2"/>
    <w:rsid w:val="002E670A"/>
    <w:rsid w:val="002E6B4F"/>
    <w:rsid w:val="002E7D30"/>
    <w:rsid w:val="002F0BEE"/>
    <w:rsid w:val="002F2675"/>
    <w:rsid w:val="002F2D4B"/>
    <w:rsid w:val="002F30EB"/>
    <w:rsid w:val="002F38C8"/>
    <w:rsid w:val="002F38F5"/>
    <w:rsid w:val="002F3B2F"/>
    <w:rsid w:val="002F4B62"/>
    <w:rsid w:val="002F5AA0"/>
    <w:rsid w:val="002F5DE3"/>
    <w:rsid w:val="002F6898"/>
    <w:rsid w:val="002F7221"/>
    <w:rsid w:val="002F7695"/>
    <w:rsid w:val="00300CB6"/>
    <w:rsid w:val="00300F93"/>
    <w:rsid w:val="003015D5"/>
    <w:rsid w:val="00301BD7"/>
    <w:rsid w:val="00301C68"/>
    <w:rsid w:val="003024D5"/>
    <w:rsid w:val="00302564"/>
    <w:rsid w:val="00302851"/>
    <w:rsid w:val="00303BAF"/>
    <w:rsid w:val="00304691"/>
    <w:rsid w:val="00305090"/>
    <w:rsid w:val="003053DB"/>
    <w:rsid w:val="00305709"/>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2B6B"/>
    <w:rsid w:val="0031344D"/>
    <w:rsid w:val="00313544"/>
    <w:rsid w:val="00313743"/>
    <w:rsid w:val="003141D0"/>
    <w:rsid w:val="00314353"/>
    <w:rsid w:val="003146CE"/>
    <w:rsid w:val="00314A12"/>
    <w:rsid w:val="00314BFB"/>
    <w:rsid w:val="00315A5A"/>
    <w:rsid w:val="003162F5"/>
    <w:rsid w:val="003169C2"/>
    <w:rsid w:val="00317A43"/>
    <w:rsid w:val="00317BB6"/>
    <w:rsid w:val="00317D9A"/>
    <w:rsid w:val="00317DD5"/>
    <w:rsid w:val="00320052"/>
    <w:rsid w:val="0032080D"/>
    <w:rsid w:val="00321E65"/>
    <w:rsid w:val="00322187"/>
    <w:rsid w:val="003225C5"/>
    <w:rsid w:val="003230EE"/>
    <w:rsid w:val="0032316F"/>
    <w:rsid w:val="003233EF"/>
    <w:rsid w:val="00323A18"/>
    <w:rsid w:val="00323A21"/>
    <w:rsid w:val="00323B92"/>
    <w:rsid w:val="0032400F"/>
    <w:rsid w:val="00324506"/>
    <w:rsid w:val="00325405"/>
    <w:rsid w:val="003261E6"/>
    <w:rsid w:val="00326D85"/>
    <w:rsid w:val="003273FF"/>
    <w:rsid w:val="003276F2"/>
    <w:rsid w:val="00330449"/>
    <w:rsid w:val="00330A8F"/>
    <w:rsid w:val="0033149A"/>
    <w:rsid w:val="00331559"/>
    <w:rsid w:val="00331744"/>
    <w:rsid w:val="00331D51"/>
    <w:rsid w:val="00331FB8"/>
    <w:rsid w:val="00332122"/>
    <w:rsid w:val="003328B6"/>
    <w:rsid w:val="003333E4"/>
    <w:rsid w:val="003336C4"/>
    <w:rsid w:val="0033400D"/>
    <w:rsid w:val="003345F7"/>
    <w:rsid w:val="003356B2"/>
    <w:rsid w:val="0033579E"/>
    <w:rsid w:val="00335E39"/>
    <w:rsid w:val="003362CE"/>
    <w:rsid w:val="00336B5D"/>
    <w:rsid w:val="00336FEA"/>
    <w:rsid w:val="0033713C"/>
    <w:rsid w:val="0033784A"/>
    <w:rsid w:val="00340BAA"/>
    <w:rsid w:val="003416C4"/>
    <w:rsid w:val="003419A0"/>
    <w:rsid w:val="00342072"/>
    <w:rsid w:val="003436E7"/>
    <w:rsid w:val="00343AFB"/>
    <w:rsid w:val="003442B7"/>
    <w:rsid w:val="00344CCC"/>
    <w:rsid w:val="0034568D"/>
    <w:rsid w:val="0034577E"/>
    <w:rsid w:val="0034584A"/>
    <w:rsid w:val="0034584F"/>
    <w:rsid w:val="00345A30"/>
    <w:rsid w:val="00345D5F"/>
    <w:rsid w:val="00345E87"/>
    <w:rsid w:val="00347178"/>
    <w:rsid w:val="00347459"/>
    <w:rsid w:val="003477C2"/>
    <w:rsid w:val="0035023B"/>
    <w:rsid w:val="00350C30"/>
    <w:rsid w:val="00350CD5"/>
    <w:rsid w:val="00350DDC"/>
    <w:rsid w:val="003515D9"/>
    <w:rsid w:val="003516B1"/>
    <w:rsid w:val="00351A22"/>
    <w:rsid w:val="003528A8"/>
    <w:rsid w:val="00353544"/>
    <w:rsid w:val="003536EB"/>
    <w:rsid w:val="00353FE0"/>
    <w:rsid w:val="003540DF"/>
    <w:rsid w:val="00354427"/>
    <w:rsid w:val="003544EF"/>
    <w:rsid w:val="003559A9"/>
    <w:rsid w:val="003563BF"/>
    <w:rsid w:val="003565C9"/>
    <w:rsid w:val="00356674"/>
    <w:rsid w:val="00356760"/>
    <w:rsid w:val="00356975"/>
    <w:rsid w:val="00357117"/>
    <w:rsid w:val="00357182"/>
    <w:rsid w:val="0035773F"/>
    <w:rsid w:val="0035779E"/>
    <w:rsid w:val="00357A90"/>
    <w:rsid w:val="00357B7B"/>
    <w:rsid w:val="00360331"/>
    <w:rsid w:val="00360A5B"/>
    <w:rsid w:val="00360ADE"/>
    <w:rsid w:val="00360F6B"/>
    <w:rsid w:val="0036124B"/>
    <w:rsid w:val="00361D26"/>
    <w:rsid w:val="00362D15"/>
    <w:rsid w:val="00363077"/>
    <w:rsid w:val="003630F7"/>
    <w:rsid w:val="00363120"/>
    <w:rsid w:val="003632D2"/>
    <w:rsid w:val="00363A3A"/>
    <w:rsid w:val="00363FED"/>
    <w:rsid w:val="003644F4"/>
    <w:rsid w:val="00364703"/>
    <w:rsid w:val="0036503D"/>
    <w:rsid w:val="00366746"/>
    <w:rsid w:val="00366873"/>
    <w:rsid w:val="00366A0E"/>
    <w:rsid w:val="00367860"/>
    <w:rsid w:val="00367BC2"/>
    <w:rsid w:val="003700CB"/>
    <w:rsid w:val="00370671"/>
    <w:rsid w:val="00371200"/>
    <w:rsid w:val="00371A8B"/>
    <w:rsid w:val="00371AD8"/>
    <w:rsid w:val="00372181"/>
    <w:rsid w:val="003722ED"/>
    <w:rsid w:val="00373178"/>
    <w:rsid w:val="00373828"/>
    <w:rsid w:val="00373B4C"/>
    <w:rsid w:val="0037459D"/>
    <w:rsid w:val="00374B71"/>
    <w:rsid w:val="00374B92"/>
    <w:rsid w:val="00374D15"/>
    <w:rsid w:val="00374D86"/>
    <w:rsid w:val="00374EEB"/>
    <w:rsid w:val="003759E6"/>
    <w:rsid w:val="00375C63"/>
    <w:rsid w:val="00375D77"/>
    <w:rsid w:val="003768DF"/>
    <w:rsid w:val="00376AC5"/>
    <w:rsid w:val="0037746C"/>
    <w:rsid w:val="00377CAB"/>
    <w:rsid w:val="00380142"/>
    <w:rsid w:val="003802A7"/>
    <w:rsid w:val="00380453"/>
    <w:rsid w:val="00380D50"/>
    <w:rsid w:val="00380D87"/>
    <w:rsid w:val="003826A0"/>
    <w:rsid w:val="00382C14"/>
    <w:rsid w:val="00382F3D"/>
    <w:rsid w:val="00383EF6"/>
    <w:rsid w:val="00384122"/>
    <w:rsid w:val="003843B5"/>
    <w:rsid w:val="00384851"/>
    <w:rsid w:val="00384DB9"/>
    <w:rsid w:val="00385E47"/>
    <w:rsid w:val="00386241"/>
    <w:rsid w:val="00386A48"/>
    <w:rsid w:val="00387224"/>
    <w:rsid w:val="0038798B"/>
    <w:rsid w:val="00387AF3"/>
    <w:rsid w:val="00387DB8"/>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4E37"/>
    <w:rsid w:val="003952B7"/>
    <w:rsid w:val="00396921"/>
    <w:rsid w:val="003979E3"/>
    <w:rsid w:val="00397B68"/>
    <w:rsid w:val="00397BF2"/>
    <w:rsid w:val="00397D04"/>
    <w:rsid w:val="003A004B"/>
    <w:rsid w:val="003A0073"/>
    <w:rsid w:val="003A0264"/>
    <w:rsid w:val="003A056A"/>
    <w:rsid w:val="003A0A2D"/>
    <w:rsid w:val="003A1371"/>
    <w:rsid w:val="003A17CD"/>
    <w:rsid w:val="003A1E39"/>
    <w:rsid w:val="003A1ED7"/>
    <w:rsid w:val="003A2905"/>
    <w:rsid w:val="003A303C"/>
    <w:rsid w:val="003A39B9"/>
    <w:rsid w:val="003A3E84"/>
    <w:rsid w:val="003A44AD"/>
    <w:rsid w:val="003A4967"/>
    <w:rsid w:val="003A53FC"/>
    <w:rsid w:val="003A54EE"/>
    <w:rsid w:val="003A5807"/>
    <w:rsid w:val="003A5856"/>
    <w:rsid w:val="003A58B7"/>
    <w:rsid w:val="003A5A67"/>
    <w:rsid w:val="003A63FA"/>
    <w:rsid w:val="003A652F"/>
    <w:rsid w:val="003A67EE"/>
    <w:rsid w:val="003A6A87"/>
    <w:rsid w:val="003A6B51"/>
    <w:rsid w:val="003A6C48"/>
    <w:rsid w:val="003A6C7A"/>
    <w:rsid w:val="003A6D92"/>
    <w:rsid w:val="003A7538"/>
    <w:rsid w:val="003A75AE"/>
    <w:rsid w:val="003A78BE"/>
    <w:rsid w:val="003A7A7A"/>
    <w:rsid w:val="003A7E14"/>
    <w:rsid w:val="003B003A"/>
    <w:rsid w:val="003B004A"/>
    <w:rsid w:val="003B0519"/>
    <w:rsid w:val="003B0785"/>
    <w:rsid w:val="003B1C74"/>
    <w:rsid w:val="003B1F5C"/>
    <w:rsid w:val="003B1FF0"/>
    <w:rsid w:val="003B2B02"/>
    <w:rsid w:val="003B304A"/>
    <w:rsid w:val="003B37B6"/>
    <w:rsid w:val="003B3DB0"/>
    <w:rsid w:val="003B4552"/>
    <w:rsid w:val="003B5B2A"/>
    <w:rsid w:val="003B5DFF"/>
    <w:rsid w:val="003B6B90"/>
    <w:rsid w:val="003B7041"/>
    <w:rsid w:val="003B719F"/>
    <w:rsid w:val="003B74A0"/>
    <w:rsid w:val="003C0478"/>
    <w:rsid w:val="003C0F3E"/>
    <w:rsid w:val="003C1603"/>
    <w:rsid w:val="003C1CB5"/>
    <w:rsid w:val="003C21AE"/>
    <w:rsid w:val="003C313D"/>
    <w:rsid w:val="003C3765"/>
    <w:rsid w:val="003C402A"/>
    <w:rsid w:val="003C4196"/>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8E0"/>
    <w:rsid w:val="003D0A93"/>
    <w:rsid w:val="003D0AB8"/>
    <w:rsid w:val="003D0CA9"/>
    <w:rsid w:val="003D1DFE"/>
    <w:rsid w:val="003D1E7D"/>
    <w:rsid w:val="003D20C9"/>
    <w:rsid w:val="003D2315"/>
    <w:rsid w:val="003D281A"/>
    <w:rsid w:val="003D2A92"/>
    <w:rsid w:val="003D42FB"/>
    <w:rsid w:val="003D4CD0"/>
    <w:rsid w:val="003D4D84"/>
    <w:rsid w:val="003D5332"/>
    <w:rsid w:val="003D5CE0"/>
    <w:rsid w:val="003D62C3"/>
    <w:rsid w:val="003D66FE"/>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4B66"/>
    <w:rsid w:val="003E5C60"/>
    <w:rsid w:val="003E66CC"/>
    <w:rsid w:val="003E6A51"/>
    <w:rsid w:val="003E75F2"/>
    <w:rsid w:val="003E7626"/>
    <w:rsid w:val="003E78FE"/>
    <w:rsid w:val="003E7914"/>
    <w:rsid w:val="003F084D"/>
    <w:rsid w:val="003F0F66"/>
    <w:rsid w:val="003F160A"/>
    <w:rsid w:val="003F1E2E"/>
    <w:rsid w:val="003F1FD0"/>
    <w:rsid w:val="003F2081"/>
    <w:rsid w:val="003F23E9"/>
    <w:rsid w:val="003F3314"/>
    <w:rsid w:val="003F4F1A"/>
    <w:rsid w:val="003F5DA4"/>
    <w:rsid w:val="003F617C"/>
    <w:rsid w:val="003F6264"/>
    <w:rsid w:val="003F6334"/>
    <w:rsid w:val="003F6751"/>
    <w:rsid w:val="003F6E6C"/>
    <w:rsid w:val="003F7102"/>
    <w:rsid w:val="00400313"/>
    <w:rsid w:val="00400484"/>
    <w:rsid w:val="0040194F"/>
    <w:rsid w:val="00401BD8"/>
    <w:rsid w:val="0040202C"/>
    <w:rsid w:val="0040229B"/>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18F"/>
    <w:rsid w:val="00406209"/>
    <w:rsid w:val="0040649D"/>
    <w:rsid w:val="00406EB6"/>
    <w:rsid w:val="00406FD5"/>
    <w:rsid w:val="00407D25"/>
    <w:rsid w:val="0041036A"/>
    <w:rsid w:val="004105D2"/>
    <w:rsid w:val="00411097"/>
    <w:rsid w:val="00411B4E"/>
    <w:rsid w:val="00411D1E"/>
    <w:rsid w:val="00412DAC"/>
    <w:rsid w:val="0041304E"/>
    <w:rsid w:val="00413097"/>
    <w:rsid w:val="0041332E"/>
    <w:rsid w:val="004135C8"/>
    <w:rsid w:val="00413800"/>
    <w:rsid w:val="0041389E"/>
    <w:rsid w:val="004138D6"/>
    <w:rsid w:val="00413C15"/>
    <w:rsid w:val="00413C3B"/>
    <w:rsid w:val="00413C42"/>
    <w:rsid w:val="00413DA7"/>
    <w:rsid w:val="004143DB"/>
    <w:rsid w:val="0041461F"/>
    <w:rsid w:val="00416814"/>
    <w:rsid w:val="0041697E"/>
    <w:rsid w:val="00417307"/>
    <w:rsid w:val="0041737A"/>
    <w:rsid w:val="00417601"/>
    <w:rsid w:val="00417CBB"/>
    <w:rsid w:val="00420238"/>
    <w:rsid w:val="00420B26"/>
    <w:rsid w:val="00421525"/>
    <w:rsid w:val="004222D4"/>
    <w:rsid w:val="00422842"/>
    <w:rsid w:val="00422BC3"/>
    <w:rsid w:val="0042346D"/>
    <w:rsid w:val="00424464"/>
    <w:rsid w:val="00424B59"/>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64A6"/>
    <w:rsid w:val="00436E40"/>
    <w:rsid w:val="00436F5F"/>
    <w:rsid w:val="0043778B"/>
    <w:rsid w:val="00437909"/>
    <w:rsid w:val="00437B2E"/>
    <w:rsid w:val="00437C01"/>
    <w:rsid w:val="00440083"/>
    <w:rsid w:val="004403CB"/>
    <w:rsid w:val="004403E6"/>
    <w:rsid w:val="0044169B"/>
    <w:rsid w:val="0044172F"/>
    <w:rsid w:val="0044175E"/>
    <w:rsid w:val="00442353"/>
    <w:rsid w:val="00442642"/>
    <w:rsid w:val="004427C2"/>
    <w:rsid w:val="00442E54"/>
    <w:rsid w:val="004438C3"/>
    <w:rsid w:val="00443F12"/>
    <w:rsid w:val="004440E5"/>
    <w:rsid w:val="0044418D"/>
    <w:rsid w:val="004442B0"/>
    <w:rsid w:val="004444DB"/>
    <w:rsid w:val="00444A8C"/>
    <w:rsid w:val="00444BEF"/>
    <w:rsid w:val="0044540E"/>
    <w:rsid w:val="0044549C"/>
    <w:rsid w:val="004457BD"/>
    <w:rsid w:val="00445B1F"/>
    <w:rsid w:val="00445BE8"/>
    <w:rsid w:val="00445D2A"/>
    <w:rsid w:val="00445DF5"/>
    <w:rsid w:val="00445FF1"/>
    <w:rsid w:val="004461C7"/>
    <w:rsid w:val="00446739"/>
    <w:rsid w:val="004469C7"/>
    <w:rsid w:val="004473A0"/>
    <w:rsid w:val="004473E0"/>
    <w:rsid w:val="00447429"/>
    <w:rsid w:val="004477B3"/>
    <w:rsid w:val="00450045"/>
    <w:rsid w:val="00450F9E"/>
    <w:rsid w:val="00451118"/>
    <w:rsid w:val="00451693"/>
    <w:rsid w:val="004524B0"/>
    <w:rsid w:val="0045268C"/>
    <w:rsid w:val="004543C0"/>
    <w:rsid w:val="0045515C"/>
    <w:rsid w:val="004558DB"/>
    <w:rsid w:val="00455940"/>
    <w:rsid w:val="00455B66"/>
    <w:rsid w:val="0045600E"/>
    <w:rsid w:val="00456139"/>
    <w:rsid w:val="004564DE"/>
    <w:rsid w:val="00456504"/>
    <w:rsid w:val="00456923"/>
    <w:rsid w:val="00456D1B"/>
    <w:rsid w:val="00457078"/>
    <w:rsid w:val="0045716D"/>
    <w:rsid w:val="004572C0"/>
    <w:rsid w:val="0045736D"/>
    <w:rsid w:val="00457B21"/>
    <w:rsid w:val="004603C0"/>
    <w:rsid w:val="00460409"/>
    <w:rsid w:val="00460DB1"/>
    <w:rsid w:val="004616DF"/>
    <w:rsid w:val="004617F3"/>
    <w:rsid w:val="00461EC4"/>
    <w:rsid w:val="00461FBF"/>
    <w:rsid w:val="00462F90"/>
    <w:rsid w:val="004632EA"/>
    <w:rsid w:val="0046336D"/>
    <w:rsid w:val="004633C9"/>
    <w:rsid w:val="00464692"/>
    <w:rsid w:val="00465152"/>
    <w:rsid w:val="00465339"/>
    <w:rsid w:val="00466494"/>
    <w:rsid w:val="0046660C"/>
    <w:rsid w:val="00466B08"/>
    <w:rsid w:val="00466C82"/>
    <w:rsid w:val="00466CAB"/>
    <w:rsid w:val="00467E60"/>
    <w:rsid w:val="00470D6D"/>
    <w:rsid w:val="0047152C"/>
    <w:rsid w:val="00471808"/>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418"/>
    <w:rsid w:val="00480851"/>
    <w:rsid w:val="00480F9C"/>
    <w:rsid w:val="00481078"/>
    <w:rsid w:val="00481519"/>
    <w:rsid w:val="00481B20"/>
    <w:rsid w:val="00482535"/>
    <w:rsid w:val="00482DD8"/>
    <w:rsid w:val="00482FA9"/>
    <w:rsid w:val="00483141"/>
    <w:rsid w:val="004832A5"/>
    <w:rsid w:val="00483368"/>
    <w:rsid w:val="004834A8"/>
    <w:rsid w:val="00483A3E"/>
    <w:rsid w:val="00483C8E"/>
    <w:rsid w:val="00483CA2"/>
    <w:rsid w:val="004840F7"/>
    <w:rsid w:val="00484A17"/>
    <w:rsid w:val="00484CDA"/>
    <w:rsid w:val="004851E1"/>
    <w:rsid w:val="004854F1"/>
    <w:rsid w:val="0048564E"/>
    <w:rsid w:val="0048585D"/>
    <w:rsid w:val="00485911"/>
    <w:rsid w:val="00485A91"/>
    <w:rsid w:val="00485C5B"/>
    <w:rsid w:val="00486084"/>
    <w:rsid w:val="0048676B"/>
    <w:rsid w:val="0048686D"/>
    <w:rsid w:val="00487260"/>
    <w:rsid w:val="00487A58"/>
    <w:rsid w:val="00490964"/>
    <w:rsid w:val="004924BC"/>
    <w:rsid w:val="004928C4"/>
    <w:rsid w:val="00492AFF"/>
    <w:rsid w:val="00492EE7"/>
    <w:rsid w:val="0049315B"/>
    <w:rsid w:val="0049358E"/>
    <w:rsid w:val="00493779"/>
    <w:rsid w:val="0049416F"/>
    <w:rsid w:val="00494CDC"/>
    <w:rsid w:val="0049631B"/>
    <w:rsid w:val="004969B7"/>
    <w:rsid w:val="00496AED"/>
    <w:rsid w:val="00497236"/>
    <w:rsid w:val="004972BD"/>
    <w:rsid w:val="00497421"/>
    <w:rsid w:val="0049749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1B1"/>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40"/>
    <w:rsid w:val="004B5213"/>
    <w:rsid w:val="004B52A4"/>
    <w:rsid w:val="004B5F0A"/>
    <w:rsid w:val="004B648D"/>
    <w:rsid w:val="004B69E0"/>
    <w:rsid w:val="004B6AE2"/>
    <w:rsid w:val="004B7244"/>
    <w:rsid w:val="004B7ABF"/>
    <w:rsid w:val="004B7CCC"/>
    <w:rsid w:val="004B7DB9"/>
    <w:rsid w:val="004C05BD"/>
    <w:rsid w:val="004C0790"/>
    <w:rsid w:val="004C0D2C"/>
    <w:rsid w:val="004C16A5"/>
    <w:rsid w:val="004C2AD1"/>
    <w:rsid w:val="004C3C07"/>
    <w:rsid w:val="004C40CE"/>
    <w:rsid w:val="004C459B"/>
    <w:rsid w:val="004C4706"/>
    <w:rsid w:val="004C5918"/>
    <w:rsid w:val="004C5CAB"/>
    <w:rsid w:val="004C6203"/>
    <w:rsid w:val="004C6583"/>
    <w:rsid w:val="004C6A64"/>
    <w:rsid w:val="004C70E1"/>
    <w:rsid w:val="004C7EE5"/>
    <w:rsid w:val="004C7F9B"/>
    <w:rsid w:val="004D01B4"/>
    <w:rsid w:val="004D0E58"/>
    <w:rsid w:val="004D18AF"/>
    <w:rsid w:val="004D1A0B"/>
    <w:rsid w:val="004D1FD5"/>
    <w:rsid w:val="004D26A4"/>
    <w:rsid w:val="004D2AE2"/>
    <w:rsid w:val="004D2B32"/>
    <w:rsid w:val="004D2F02"/>
    <w:rsid w:val="004D2FE2"/>
    <w:rsid w:val="004D3731"/>
    <w:rsid w:val="004D3DCB"/>
    <w:rsid w:val="004D3FC4"/>
    <w:rsid w:val="004D43CA"/>
    <w:rsid w:val="004D4757"/>
    <w:rsid w:val="004D595F"/>
    <w:rsid w:val="004D5C0F"/>
    <w:rsid w:val="004D5F35"/>
    <w:rsid w:val="004D7045"/>
    <w:rsid w:val="004D7B10"/>
    <w:rsid w:val="004E096D"/>
    <w:rsid w:val="004E0ECB"/>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6B0"/>
    <w:rsid w:val="004F0706"/>
    <w:rsid w:val="004F0B96"/>
    <w:rsid w:val="004F1004"/>
    <w:rsid w:val="004F1515"/>
    <w:rsid w:val="004F1631"/>
    <w:rsid w:val="004F23AA"/>
    <w:rsid w:val="004F2DF3"/>
    <w:rsid w:val="004F351B"/>
    <w:rsid w:val="004F387A"/>
    <w:rsid w:val="004F416F"/>
    <w:rsid w:val="004F4DE0"/>
    <w:rsid w:val="004F5A64"/>
    <w:rsid w:val="004F62E1"/>
    <w:rsid w:val="004F6881"/>
    <w:rsid w:val="004F6D2B"/>
    <w:rsid w:val="004F6F15"/>
    <w:rsid w:val="005002FE"/>
    <w:rsid w:val="00502598"/>
    <w:rsid w:val="005038C0"/>
    <w:rsid w:val="00503C16"/>
    <w:rsid w:val="00504C04"/>
    <w:rsid w:val="0050521B"/>
    <w:rsid w:val="00505D7A"/>
    <w:rsid w:val="00506598"/>
    <w:rsid w:val="00506903"/>
    <w:rsid w:val="00507567"/>
    <w:rsid w:val="005077CC"/>
    <w:rsid w:val="005077D8"/>
    <w:rsid w:val="005079BB"/>
    <w:rsid w:val="00507E14"/>
    <w:rsid w:val="00510234"/>
    <w:rsid w:val="00510366"/>
    <w:rsid w:val="005104B6"/>
    <w:rsid w:val="005107E1"/>
    <w:rsid w:val="00510E8A"/>
    <w:rsid w:val="0051196C"/>
    <w:rsid w:val="00511C1D"/>
    <w:rsid w:val="00512C39"/>
    <w:rsid w:val="00512F41"/>
    <w:rsid w:val="005134E4"/>
    <w:rsid w:val="00513A4B"/>
    <w:rsid w:val="00513C3C"/>
    <w:rsid w:val="00513D59"/>
    <w:rsid w:val="00513F2A"/>
    <w:rsid w:val="005146D8"/>
    <w:rsid w:val="00514952"/>
    <w:rsid w:val="00514E91"/>
    <w:rsid w:val="00515216"/>
    <w:rsid w:val="0051534C"/>
    <w:rsid w:val="00515A31"/>
    <w:rsid w:val="0051743A"/>
    <w:rsid w:val="005174C1"/>
    <w:rsid w:val="00517660"/>
    <w:rsid w:val="0051774F"/>
    <w:rsid w:val="0052129D"/>
    <w:rsid w:val="005226F9"/>
    <w:rsid w:val="00522CE9"/>
    <w:rsid w:val="005231B2"/>
    <w:rsid w:val="00523268"/>
    <w:rsid w:val="00523FEA"/>
    <w:rsid w:val="00524664"/>
    <w:rsid w:val="005246F7"/>
    <w:rsid w:val="00524C75"/>
    <w:rsid w:val="00525227"/>
    <w:rsid w:val="005254D2"/>
    <w:rsid w:val="00525773"/>
    <w:rsid w:val="00525849"/>
    <w:rsid w:val="00525926"/>
    <w:rsid w:val="00525AFA"/>
    <w:rsid w:val="00525BA6"/>
    <w:rsid w:val="00526FC5"/>
    <w:rsid w:val="00526FF6"/>
    <w:rsid w:val="005271B9"/>
    <w:rsid w:val="005273D8"/>
    <w:rsid w:val="005276A8"/>
    <w:rsid w:val="00527ACA"/>
    <w:rsid w:val="00527FA2"/>
    <w:rsid w:val="005306C1"/>
    <w:rsid w:val="00530EF3"/>
    <w:rsid w:val="00531343"/>
    <w:rsid w:val="00531464"/>
    <w:rsid w:val="005326D8"/>
    <w:rsid w:val="0053277A"/>
    <w:rsid w:val="00533359"/>
    <w:rsid w:val="0053390E"/>
    <w:rsid w:val="00534483"/>
    <w:rsid w:val="00535037"/>
    <w:rsid w:val="005350A3"/>
    <w:rsid w:val="005354F8"/>
    <w:rsid w:val="00535CF3"/>
    <w:rsid w:val="00535D26"/>
    <w:rsid w:val="005361AC"/>
    <w:rsid w:val="0053621C"/>
    <w:rsid w:val="005366B4"/>
    <w:rsid w:val="00536F32"/>
    <w:rsid w:val="00537000"/>
    <w:rsid w:val="005370D4"/>
    <w:rsid w:val="0053731B"/>
    <w:rsid w:val="0053746C"/>
    <w:rsid w:val="005374F0"/>
    <w:rsid w:val="0053781C"/>
    <w:rsid w:val="00537A28"/>
    <w:rsid w:val="00537D78"/>
    <w:rsid w:val="0054078C"/>
    <w:rsid w:val="00540B42"/>
    <w:rsid w:val="00541075"/>
    <w:rsid w:val="005412A0"/>
    <w:rsid w:val="0054133E"/>
    <w:rsid w:val="00541771"/>
    <w:rsid w:val="0054215D"/>
    <w:rsid w:val="0054269F"/>
    <w:rsid w:val="0054298C"/>
    <w:rsid w:val="00542B6C"/>
    <w:rsid w:val="00542E22"/>
    <w:rsid w:val="005454DC"/>
    <w:rsid w:val="00545644"/>
    <w:rsid w:val="005457C1"/>
    <w:rsid w:val="005457E8"/>
    <w:rsid w:val="00545A18"/>
    <w:rsid w:val="00545ABC"/>
    <w:rsid w:val="00545DB6"/>
    <w:rsid w:val="005466D4"/>
    <w:rsid w:val="00546814"/>
    <w:rsid w:val="00546FAD"/>
    <w:rsid w:val="00547214"/>
    <w:rsid w:val="0054722D"/>
    <w:rsid w:val="00547393"/>
    <w:rsid w:val="00547C7F"/>
    <w:rsid w:val="00550228"/>
    <w:rsid w:val="0055072A"/>
    <w:rsid w:val="0055090F"/>
    <w:rsid w:val="00550DC6"/>
    <w:rsid w:val="00551255"/>
    <w:rsid w:val="005515FF"/>
    <w:rsid w:val="0055191B"/>
    <w:rsid w:val="00551A6C"/>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423"/>
    <w:rsid w:val="00562DC4"/>
    <w:rsid w:val="00562FF1"/>
    <w:rsid w:val="00563535"/>
    <w:rsid w:val="00563B7A"/>
    <w:rsid w:val="00563C08"/>
    <w:rsid w:val="00563FB3"/>
    <w:rsid w:val="00564A67"/>
    <w:rsid w:val="00564BE3"/>
    <w:rsid w:val="00565125"/>
    <w:rsid w:val="00566B66"/>
    <w:rsid w:val="00566E8A"/>
    <w:rsid w:val="0056755D"/>
    <w:rsid w:val="0056799C"/>
    <w:rsid w:val="005701E6"/>
    <w:rsid w:val="00571126"/>
    <w:rsid w:val="00571425"/>
    <w:rsid w:val="00572042"/>
    <w:rsid w:val="005724D0"/>
    <w:rsid w:val="00572C62"/>
    <w:rsid w:val="0057369E"/>
    <w:rsid w:val="00573982"/>
    <w:rsid w:val="00573D4D"/>
    <w:rsid w:val="00573F9A"/>
    <w:rsid w:val="0057416F"/>
    <w:rsid w:val="005741CA"/>
    <w:rsid w:val="00574CF8"/>
    <w:rsid w:val="005753D9"/>
    <w:rsid w:val="00575407"/>
    <w:rsid w:val="00575787"/>
    <w:rsid w:val="00576100"/>
    <w:rsid w:val="00576BC1"/>
    <w:rsid w:val="00576DDE"/>
    <w:rsid w:val="005772F6"/>
    <w:rsid w:val="0057790F"/>
    <w:rsid w:val="00577FDB"/>
    <w:rsid w:val="00580558"/>
    <w:rsid w:val="00581398"/>
    <w:rsid w:val="005817BD"/>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9AA"/>
    <w:rsid w:val="00592BBB"/>
    <w:rsid w:val="00592D7B"/>
    <w:rsid w:val="005931E6"/>
    <w:rsid w:val="0059382F"/>
    <w:rsid w:val="00593E21"/>
    <w:rsid w:val="00594568"/>
    <w:rsid w:val="005945FD"/>
    <w:rsid w:val="00595231"/>
    <w:rsid w:val="0059528D"/>
    <w:rsid w:val="005956B8"/>
    <w:rsid w:val="005957D1"/>
    <w:rsid w:val="00595954"/>
    <w:rsid w:val="00595F85"/>
    <w:rsid w:val="00596593"/>
    <w:rsid w:val="00596BD8"/>
    <w:rsid w:val="00596CD2"/>
    <w:rsid w:val="0059735A"/>
    <w:rsid w:val="00597EDC"/>
    <w:rsid w:val="005A084A"/>
    <w:rsid w:val="005A0F07"/>
    <w:rsid w:val="005A1061"/>
    <w:rsid w:val="005A1BB3"/>
    <w:rsid w:val="005A1D55"/>
    <w:rsid w:val="005A1D99"/>
    <w:rsid w:val="005A2695"/>
    <w:rsid w:val="005A2992"/>
    <w:rsid w:val="005A2E65"/>
    <w:rsid w:val="005A3210"/>
    <w:rsid w:val="005A36D6"/>
    <w:rsid w:val="005A47DC"/>
    <w:rsid w:val="005A4857"/>
    <w:rsid w:val="005A5673"/>
    <w:rsid w:val="005A62E9"/>
    <w:rsid w:val="005A6901"/>
    <w:rsid w:val="005A6D48"/>
    <w:rsid w:val="005A74AE"/>
    <w:rsid w:val="005A754D"/>
    <w:rsid w:val="005A7D53"/>
    <w:rsid w:val="005B004A"/>
    <w:rsid w:val="005B0895"/>
    <w:rsid w:val="005B1A6A"/>
    <w:rsid w:val="005B200F"/>
    <w:rsid w:val="005B230C"/>
    <w:rsid w:val="005B2E51"/>
    <w:rsid w:val="005B30E1"/>
    <w:rsid w:val="005B3717"/>
    <w:rsid w:val="005B380D"/>
    <w:rsid w:val="005B3B68"/>
    <w:rsid w:val="005B4841"/>
    <w:rsid w:val="005B514D"/>
    <w:rsid w:val="005B5F97"/>
    <w:rsid w:val="005B6160"/>
    <w:rsid w:val="005B6775"/>
    <w:rsid w:val="005B79E5"/>
    <w:rsid w:val="005C0E33"/>
    <w:rsid w:val="005C11A8"/>
    <w:rsid w:val="005C1497"/>
    <w:rsid w:val="005C1529"/>
    <w:rsid w:val="005C17C1"/>
    <w:rsid w:val="005C1F5F"/>
    <w:rsid w:val="005C2566"/>
    <w:rsid w:val="005C291E"/>
    <w:rsid w:val="005C3734"/>
    <w:rsid w:val="005C4121"/>
    <w:rsid w:val="005C42DB"/>
    <w:rsid w:val="005C4784"/>
    <w:rsid w:val="005C4A21"/>
    <w:rsid w:val="005C4BE2"/>
    <w:rsid w:val="005C4EE8"/>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CC5"/>
    <w:rsid w:val="005D47EA"/>
    <w:rsid w:val="005D4C62"/>
    <w:rsid w:val="005D4C9B"/>
    <w:rsid w:val="005D54E5"/>
    <w:rsid w:val="005D56B0"/>
    <w:rsid w:val="005D68B0"/>
    <w:rsid w:val="005D6BD3"/>
    <w:rsid w:val="005D6D04"/>
    <w:rsid w:val="005D72E1"/>
    <w:rsid w:val="005D77EF"/>
    <w:rsid w:val="005E0154"/>
    <w:rsid w:val="005E098C"/>
    <w:rsid w:val="005E0A24"/>
    <w:rsid w:val="005E0B8F"/>
    <w:rsid w:val="005E1ACD"/>
    <w:rsid w:val="005E1E1F"/>
    <w:rsid w:val="005E1FFD"/>
    <w:rsid w:val="005E2174"/>
    <w:rsid w:val="005E251D"/>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12DF"/>
    <w:rsid w:val="005F13DB"/>
    <w:rsid w:val="005F16CE"/>
    <w:rsid w:val="005F1CD5"/>
    <w:rsid w:val="005F331F"/>
    <w:rsid w:val="005F3ECB"/>
    <w:rsid w:val="005F430B"/>
    <w:rsid w:val="005F4383"/>
    <w:rsid w:val="005F47D2"/>
    <w:rsid w:val="005F517B"/>
    <w:rsid w:val="005F5F9C"/>
    <w:rsid w:val="005F62EC"/>
    <w:rsid w:val="005F6842"/>
    <w:rsid w:val="005F6BDB"/>
    <w:rsid w:val="005F7107"/>
    <w:rsid w:val="005F7669"/>
    <w:rsid w:val="005F7702"/>
    <w:rsid w:val="005F7D80"/>
    <w:rsid w:val="005F7ED0"/>
    <w:rsid w:val="00600015"/>
    <w:rsid w:val="006008CE"/>
    <w:rsid w:val="00600A14"/>
    <w:rsid w:val="00600C63"/>
    <w:rsid w:val="00600CCF"/>
    <w:rsid w:val="00600DCA"/>
    <w:rsid w:val="0060125A"/>
    <w:rsid w:val="00601291"/>
    <w:rsid w:val="00601454"/>
    <w:rsid w:val="00601970"/>
    <w:rsid w:val="00601A76"/>
    <w:rsid w:val="00601B3E"/>
    <w:rsid w:val="00601EB4"/>
    <w:rsid w:val="00601ED6"/>
    <w:rsid w:val="00602058"/>
    <w:rsid w:val="0060210B"/>
    <w:rsid w:val="00602CDE"/>
    <w:rsid w:val="00602E64"/>
    <w:rsid w:val="00603209"/>
    <w:rsid w:val="00603543"/>
    <w:rsid w:val="0060391F"/>
    <w:rsid w:val="0060489A"/>
    <w:rsid w:val="00604958"/>
    <w:rsid w:val="00605683"/>
    <w:rsid w:val="00605DB0"/>
    <w:rsid w:val="0060646C"/>
    <w:rsid w:val="006069B8"/>
    <w:rsid w:val="00607333"/>
    <w:rsid w:val="006076E4"/>
    <w:rsid w:val="006077AD"/>
    <w:rsid w:val="00607A60"/>
    <w:rsid w:val="00607A6D"/>
    <w:rsid w:val="0061076C"/>
    <w:rsid w:val="00610DB7"/>
    <w:rsid w:val="0061108B"/>
    <w:rsid w:val="006113EC"/>
    <w:rsid w:val="00611860"/>
    <w:rsid w:val="00611D8A"/>
    <w:rsid w:val="00612274"/>
    <w:rsid w:val="00612490"/>
    <w:rsid w:val="00612C7B"/>
    <w:rsid w:val="00612DE4"/>
    <w:rsid w:val="00613835"/>
    <w:rsid w:val="00613879"/>
    <w:rsid w:val="00613948"/>
    <w:rsid w:val="00613B4E"/>
    <w:rsid w:val="00613D55"/>
    <w:rsid w:val="00613EF8"/>
    <w:rsid w:val="00613FF3"/>
    <w:rsid w:val="006142AE"/>
    <w:rsid w:val="0061437C"/>
    <w:rsid w:val="00614ABC"/>
    <w:rsid w:val="00615231"/>
    <w:rsid w:val="00615368"/>
    <w:rsid w:val="0061580E"/>
    <w:rsid w:val="00616109"/>
    <w:rsid w:val="00616164"/>
    <w:rsid w:val="00616169"/>
    <w:rsid w:val="00616CE0"/>
    <w:rsid w:val="00616D53"/>
    <w:rsid w:val="00617343"/>
    <w:rsid w:val="006178BE"/>
    <w:rsid w:val="0062011B"/>
    <w:rsid w:val="00620319"/>
    <w:rsid w:val="006208C5"/>
    <w:rsid w:val="00620A6E"/>
    <w:rsid w:val="00620A93"/>
    <w:rsid w:val="00620B8F"/>
    <w:rsid w:val="00620E0D"/>
    <w:rsid w:val="00621C2F"/>
    <w:rsid w:val="00621D10"/>
    <w:rsid w:val="00622084"/>
    <w:rsid w:val="006238AC"/>
    <w:rsid w:val="00624309"/>
    <w:rsid w:val="006243F9"/>
    <w:rsid w:val="00624829"/>
    <w:rsid w:val="00624A68"/>
    <w:rsid w:val="00624A93"/>
    <w:rsid w:val="00624C04"/>
    <w:rsid w:val="00625DDB"/>
    <w:rsid w:val="00626021"/>
    <w:rsid w:val="0062618E"/>
    <w:rsid w:val="006262C1"/>
    <w:rsid w:val="00626DAE"/>
    <w:rsid w:val="0062752C"/>
    <w:rsid w:val="006279C6"/>
    <w:rsid w:val="00627A7C"/>
    <w:rsid w:val="00627ABF"/>
    <w:rsid w:val="00630438"/>
    <w:rsid w:val="00630B78"/>
    <w:rsid w:val="00630FE0"/>
    <w:rsid w:val="0063150F"/>
    <w:rsid w:val="00631693"/>
    <w:rsid w:val="006316B4"/>
    <w:rsid w:val="00631EBF"/>
    <w:rsid w:val="00632383"/>
    <w:rsid w:val="0063241F"/>
    <w:rsid w:val="006329FB"/>
    <w:rsid w:val="00633731"/>
    <w:rsid w:val="00633AC2"/>
    <w:rsid w:val="00633FBA"/>
    <w:rsid w:val="0063463C"/>
    <w:rsid w:val="00635218"/>
    <w:rsid w:val="00635617"/>
    <w:rsid w:val="00635687"/>
    <w:rsid w:val="0063612E"/>
    <w:rsid w:val="0063653A"/>
    <w:rsid w:val="006366AA"/>
    <w:rsid w:val="00636708"/>
    <w:rsid w:val="006367DB"/>
    <w:rsid w:val="006368C5"/>
    <w:rsid w:val="00636D9D"/>
    <w:rsid w:val="00636F64"/>
    <w:rsid w:val="00637193"/>
    <w:rsid w:val="00637953"/>
    <w:rsid w:val="00637DA0"/>
    <w:rsid w:val="006402D8"/>
    <w:rsid w:val="00640F1F"/>
    <w:rsid w:val="0064126C"/>
    <w:rsid w:val="006421C8"/>
    <w:rsid w:val="00642368"/>
    <w:rsid w:val="00642D44"/>
    <w:rsid w:val="00642F70"/>
    <w:rsid w:val="00643B75"/>
    <w:rsid w:val="00643E88"/>
    <w:rsid w:val="00643EEE"/>
    <w:rsid w:val="0064465C"/>
    <w:rsid w:val="0064493C"/>
    <w:rsid w:val="00644A23"/>
    <w:rsid w:val="00644BA3"/>
    <w:rsid w:val="0064557F"/>
    <w:rsid w:val="006457B6"/>
    <w:rsid w:val="00645987"/>
    <w:rsid w:val="0064657B"/>
    <w:rsid w:val="0064678E"/>
    <w:rsid w:val="00646910"/>
    <w:rsid w:val="00646A50"/>
    <w:rsid w:val="006506B2"/>
    <w:rsid w:val="006507E6"/>
    <w:rsid w:val="00651011"/>
    <w:rsid w:val="006510E6"/>
    <w:rsid w:val="00651119"/>
    <w:rsid w:val="00651309"/>
    <w:rsid w:val="00651417"/>
    <w:rsid w:val="00651A8D"/>
    <w:rsid w:val="00652436"/>
    <w:rsid w:val="00653C3E"/>
    <w:rsid w:val="006549E2"/>
    <w:rsid w:val="00654EFF"/>
    <w:rsid w:val="00655082"/>
    <w:rsid w:val="006550F5"/>
    <w:rsid w:val="006554E9"/>
    <w:rsid w:val="00655B52"/>
    <w:rsid w:val="00655C06"/>
    <w:rsid w:val="00655DA5"/>
    <w:rsid w:val="00656CB9"/>
    <w:rsid w:val="00656E2F"/>
    <w:rsid w:val="00657396"/>
    <w:rsid w:val="0065783F"/>
    <w:rsid w:val="006607ED"/>
    <w:rsid w:val="00661112"/>
    <w:rsid w:val="0066154C"/>
    <w:rsid w:val="00661742"/>
    <w:rsid w:val="006617BA"/>
    <w:rsid w:val="00661D72"/>
    <w:rsid w:val="006621D6"/>
    <w:rsid w:val="0066220E"/>
    <w:rsid w:val="00662478"/>
    <w:rsid w:val="006624D9"/>
    <w:rsid w:val="006626BC"/>
    <w:rsid w:val="00662A14"/>
    <w:rsid w:val="00662CB7"/>
    <w:rsid w:val="00663D5A"/>
    <w:rsid w:val="0066497D"/>
    <w:rsid w:val="00664F73"/>
    <w:rsid w:val="006651C7"/>
    <w:rsid w:val="006656C2"/>
    <w:rsid w:val="00665727"/>
    <w:rsid w:val="006657DA"/>
    <w:rsid w:val="00665B69"/>
    <w:rsid w:val="006667CE"/>
    <w:rsid w:val="006672B6"/>
    <w:rsid w:val="006672D5"/>
    <w:rsid w:val="00667308"/>
    <w:rsid w:val="00667FAC"/>
    <w:rsid w:val="006711F6"/>
    <w:rsid w:val="00671B98"/>
    <w:rsid w:val="00671ECE"/>
    <w:rsid w:val="0067238A"/>
    <w:rsid w:val="00672408"/>
    <w:rsid w:val="0067254F"/>
    <w:rsid w:val="006725A3"/>
    <w:rsid w:val="006725DB"/>
    <w:rsid w:val="00672DFB"/>
    <w:rsid w:val="00672E3A"/>
    <w:rsid w:val="00672E3E"/>
    <w:rsid w:val="00673987"/>
    <w:rsid w:val="00673FCF"/>
    <w:rsid w:val="00674124"/>
    <w:rsid w:val="00674664"/>
    <w:rsid w:val="006747D3"/>
    <w:rsid w:val="00674D8F"/>
    <w:rsid w:val="00675158"/>
    <w:rsid w:val="006753E2"/>
    <w:rsid w:val="006754A9"/>
    <w:rsid w:val="00675752"/>
    <w:rsid w:val="006757B5"/>
    <w:rsid w:val="00675844"/>
    <w:rsid w:val="00675E2A"/>
    <w:rsid w:val="00676E31"/>
    <w:rsid w:val="0067701D"/>
    <w:rsid w:val="00677D77"/>
    <w:rsid w:val="006803CA"/>
    <w:rsid w:val="006806C2"/>
    <w:rsid w:val="00680809"/>
    <w:rsid w:val="00680AD3"/>
    <w:rsid w:val="0068150D"/>
    <w:rsid w:val="00682246"/>
    <w:rsid w:val="00682865"/>
    <w:rsid w:val="00682CE8"/>
    <w:rsid w:val="00682EFD"/>
    <w:rsid w:val="00683269"/>
    <w:rsid w:val="006832F0"/>
    <w:rsid w:val="006838DB"/>
    <w:rsid w:val="00683DB9"/>
    <w:rsid w:val="00684037"/>
    <w:rsid w:val="00684285"/>
    <w:rsid w:val="006842EE"/>
    <w:rsid w:val="006847F2"/>
    <w:rsid w:val="006849A3"/>
    <w:rsid w:val="00685219"/>
    <w:rsid w:val="0068521C"/>
    <w:rsid w:val="0068524B"/>
    <w:rsid w:val="0068555E"/>
    <w:rsid w:val="00685BCE"/>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3EE4"/>
    <w:rsid w:val="00694F02"/>
    <w:rsid w:val="00695223"/>
    <w:rsid w:val="00695791"/>
    <w:rsid w:val="00695C3B"/>
    <w:rsid w:val="00695FBC"/>
    <w:rsid w:val="006964FA"/>
    <w:rsid w:val="006967BA"/>
    <w:rsid w:val="00696AC8"/>
    <w:rsid w:val="006978FB"/>
    <w:rsid w:val="006A1323"/>
    <w:rsid w:val="006A15A4"/>
    <w:rsid w:val="006A1877"/>
    <w:rsid w:val="006A1994"/>
    <w:rsid w:val="006A2200"/>
    <w:rsid w:val="006A2C14"/>
    <w:rsid w:val="006A384B"/>
    <w:rsid w:val="006A3F09"/>
    <w:rsid w:val="006A43F6"/>
    <w:rsid w:val="006A4E11"/>
    <w:rsid w:val="006A4FD6"/>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3E67"/>
    <w:rsid w:val="006B43D1"/>
    <w:rsid w:val="006B5033"/>
    <w:rsid w:val="006B51B1"/>
    <w:rsid w:val="006B59F9"/>
    <w:rsid w:val="006B5C97"/>
    <w:rsid w:val="006B5D2E"/>
    <w:rsid w:val="006B63FF"/>
    <w:rsid w:val="006B6CB2"/>
    <w:rsid w:val="006B6F2D"/>
    <w:rsid w:val="006B796C"/>
    <w:rsid w:val="006C0086"/>
    <w:rsid w:val="006C06FC"/>
    <w:rsid w:val="006C17BE"/>
    <w:rsid w:val="006C1853"/>
    <w:rsid w:val="006C1DAC"/>
    <w:rsid w:val="006C2663"/>
    <w:rsid w:val="006C2B30"/>
    <w:rsid w:val="006C304C"/>
    <w:rsid w:val="006C346A"/>
    <w:rsid w:val="006C5C5A"/>
    <w:rsid w:val="006C61A7"/>
    <w:rsid w:val="006C6D4A"/>
    <w:rsid w:val="006C6DDA"/>
    <w:rsid w:val="006D001B"/>
    <w:rsid w:val="006D06A6"/>
    <w:rsid w:val="006D0E19"/>
    <w:rsid w:val="006D13A6"/>
    <w:rsid w:val="006D1D32"/>
    <w:rsid w:val="006D1FB8"/>
    <w:rsid w:val="006D26CD"/>
    <w:rsid w:val="006D2B58"/>
    <w:rsid w:val="006D3123"/>
    <w:rsid w:val="006D3FB6"/>
    <w:rsid w:val="006D42E2"/>
    <w:rsid w:val="006D5225"/>
    <w:rsid w:val="006D5DE0"/>
    <w:rsid w:val="006D6679"/>
    <w:rsid w:val="006D66B2"/>
    <w:rsid w:val="006D66E0"/>
    <w:rsid w:val="006D6851"/>
    <w:rsid w:val="006D693D"/>
    <w:rsid w:val="006D793B"/>
    <w:rsid w:val="006D7A4E"/>
    <w:rsid w:val="006D7BE3"/>
    <w:rsid w:val="006E0133"/>
    <w:rsid w:val="006E02E2"/>
    <w:rsid w:val="006E070D"/>
    <w:rsid w:val="006E07B1"/>
    <w:rsid w:val="006E0AF6"/>
    <w:rsid w:val="006E0C15"/>
    <w:rsid w:val="006E0C55"/>
    <w:rsid w:val="006E0F99"/>
    <w:rsid w:val="006E1A46"/>
    <w:rsid w:val="006E20F4"/>
    <w:rsid w:val="006E2127"/>
    <w:rsid w:val="006E213C"/>
    <w:rsid w:val="006E2874"/>
    <w:rsid w:val="006E2ED5"/>
    <w:rsid w:val="006E3577"/>
    <w:rsid w:val="006E378D"/>
    <w:rsid w:val="006E3E50"/>
    <w:rsid w:val="006E4B08"/>
    <w:rsid w:val="006E4DB1"/>
    <w:rsid w:val="006E5BDF"/>
    <w:rsid w:val="006E5EE1"/>
    <w:rsid w:val="006E6E66"/>
    <w:rsid w:val="006E6EC9"/>
    <w:rsid w:val="006E707B"/>
    <w:rsid w:val="006E740B"/>
    <w:rsid w:val="006E742A"/>
    <w:rsid w:val="006E7520"/>
    <w:rsid w:val="006F0186"/>
    <w:rsid w:val="006F11D2"/>
    <w:rsid w:val="006F184F"/>
    <w:rsid w:val="006F1B69"/>
    <w:rsid w:val="006F1C11"/>
    <w:rsid w:val="006F28BF"/>
    <w:rsid w:val="006F2B61"/>
    <w:rsid w:val="006F2E00"/>
    <w:rsid w:val="006F336D"/>
    <w:rsid w:val="006F3452"/>
    <w:rsid w:val="006F3B3A"/>
    <w:rsid w:val="006F3C02"/>
    <w:rsid w:val="006F465A"/>
    <w:rsid w:val="006F484D"/>
    <w:rsid w:val="006F5243"/>
    <w:rsid w:val="006F53D8"/>
    <w:rsid w:val="006F53F8"/>
    <w:rsid w:val="006F5D29"/>
    <w:rsid w:val="006F5F1D"/>
    <w:rsid w:val="006F63DD"/>
    <w:rsid w:val="006F662B"/>
    <w:rsid w:val="006F6890"/>
    <w:rsid w:val="006F6B26"/>
    <w:rsid w:val="006F73F2"/>
    <w:rsid w:val="0070025A"/>
    <w:rsid w:val="00700BB2"/>
    <w:rsid w:val="00701806"/>
    <w:rsid w:val="00702685"/>
    <w:rsid w:val="00702BDD"/>
    <w:rsid w:val="00702E23"/>
    <w:rsid w:val="00703311"/>
    <w:rsid w:val="007035B4"/>
    <w:rsid w:val="007037A4"/>
    <w:rsid w:val="00703FB6"/>
    <w:rsid w:val="00704336"/>
    <w:rsid w:val="007043EE"/>
    <w:rsid w:val="00704539"/>
    <w:rsid w:val="0070459A"/>
    <w:rsid w:val="00704C3D"/>
    <w:rsid w:val="00705023"/>
    <w:rsid w:val="00705312"/>
    <w:rsid w:val="007059F1"/>
    <w:rsid w:val="00705D7E"/>
    <w:rsid w:val="0070680F"/>
    <w:rsid w:val="007068DC"/>
    <w:rsid w:val="00706F1A"/>
    <w:rsid w:val="00710498"/>
    <w:rsid w:val="007108EB"/>
    <w:rsid w:val="00710DC4"/>
    <w:rsid w:val="00710E84"/>
    <w:rsid w:val="00711C87"/>
    <w:rsid w:val="00711F97"/>
    <w:rsid w:val="00712066"/>
    <w:rsid w:val="00712B0A"/>
    <w:rsid w:val="00713A8D"/>
    <w:rsid w:val="00714169"/>
    <w:rsid w:val="00715616"/>
    <w:rsid w:val="007160BB"/>
    <w:rsid w:val="00716C99"/>
    <w:rsid w:val="00716DCD"/>
    <w:rsid w:val="007176C9"/>
    <w:rsid w:val="007202D8"/>
    <w:rsid w:val="0072030B"/>
    <w:rsid w:val="00721CF9"/>
    <w:rsid w:val="00721F34"/>
    <w:rsid w:val="007222E6"/>
    <w:rsid w:val="007225F2"/>
    <w:rsid w:val="00722856"/>
    <w:rsid w:val="007228A4"/>
    <w:rsid w:val="00723973"/>
    <w:rsid w:val="00723A3C"/>
    <w:rsid w:val="00723EEF"/>
    <w:rsid w:val="0072513A"/>
    <w:rsid w:val="0072526E"/>
    <w:rsid w:val="007252A7"/>
    <w:rsid w:val="00725673"/>
    <w:rsid w:val="0072679F"/>
    <w:rsid w:val="0072689B"/>
    <w:rsid w:val="007271A4"/>
    <w:rsid w:val="00730C65"/>
    <w:rsid w:val="007313F0"/>
    <w:rsid w:val="00731A2B"/>
    <w:rsid w:val="00731AAB"/>
    <w:rsid w:val="00731D20"/>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323"/>
    <w:rsid w:val="0074368A"/>
    <w:rsid w:val="00743701"/>
    <w:rsid w:val="0074371B"/>
    <w:rsid w:val="007444AC"/>
    <w:rsid w:val="00745DDC"/>
    <w:rsid w:val="00746DE7"/>
    <w:rsid w:val="0074720A"/>
    <w:rsid w:val="0074729E"/>
    <w:rsid w:val="007504FB"/>
    <w:rsid w:val="00750578"/>
    <w:rsid w:val="00750D9A"/>
    <w:rsid w:val="00750DCA"/>
    <w:rsid w:val="00750F0A"/>
    <w:rsid w:val="0075114E"/>
    <w:rsid w:val="00751B86"/>
    <w:rsid w:val="00751CE9"/>
    <w:rsid w:val="0075213D"/>
    <w:rsid w:val="00752950"/>
    <w:rsid w:val="00752DE7"/>
    <w:rsid w:val="00752E7D"/>
    <w:rsid w:val="007535B1"/>
    <w:rsid w:val="00753AA0"/>
    <w:rsid w:val="007541CD"/>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242"/>
    <w:rsid w:val="00763515"/>
    <w:rsid w:val="0076363A"/>
    <w:rsid w:val="007636DA"/>
    <w:rsid w:val="00764E3F"/>
    <w:rsid w:val="00764ECF"/>
    <w:rsid w:val="00765057"/>
    <w:rsid w:val="0076507B"/>
    <w:rsid w:val="0076581C"/>
    <w:rsid w:val="00765EEB"/>
    <w:rsid w:val="00766A76"/>
    <w:rsid w:val="00766B1D"/>
    <w:rsid w:val="00767D68"/>
    <w:rsid w:val="00767DEB"/>
    <w:rsid w:val="00767F98"/>
    <w:rsid w:val="007709B1"/>
    <w:rsid w:val="007709BD"/>
    <w:rsid w:val="00771869"/>
    <w:rsid w:val="0077187C"/>
    <w:rsid w:val="007723F7"/>
    <w:rsid w:val="00772479"/>
    <w:rsid w:val="007727A5"/>
    <w:rsid w:val="00772BC7"/>
    <w:rsid w:val="00773935"/>
    <w:rsid w:val="0077397C"/>
    <w:rsid w:val="0077408E"/>
    <w:rsid w:val="00774DB4"/>
    <w:rsid w:val="0077532C"/>
    <w:rsid w:val="00775AC7"/>
    <w:rsid w:val="00775B68"/>
    <w:rsid w:val="00775B9E"/>
    <w:rsid w:val="0077664C"/>
    <w:rsid w:val="0077673D"/>
    <w:rsid w:val="00776A00"/>
    <w:rsid w:val="007815E6"/>
    <w:rsid w:val="00781C1E"/>
    <w:rsid w:val="0078216E"/>
    <w:rsid w:val="00782655"/>
    <w:rsid w:val="007829C5"/>
    <w:rsid w:val="00782BFC"/>
    <w:rsid w:val="00782EA9"/>
    <w:rsid w:val="00783856"/>
    <w:rsid w:val="00783CB4"/>
    <w:rsid w:val="00783E0F"/>
    <w:rsid w:val="00784759"/>
    <w:rsid w:val="00784873"/>
    <w:rsid w:val="00784CA5"/>
    <w:rsid w:val="007858AB"/>
    <w:rsid w:val="00785CD5"/>
    <w:rsid w:val="00786159"/>
    <w:rsid w:val="00786411"/>
    <w:rsid w:val="00786465"/>
    <w:rsid w:val="0078764A"/>
    <w:rsid w:val="00787AAF"/>
    <w:rsid w:val="00787B60"/>
    <w:rsid w:val="00787C66"/>
    <w:rsid w:val="00790031"/>
    <w:rsid w:val="00790295"/>
    <w:rsid w:val="007902CE"/>
    <w:rsid w:val="00790886"/>
    <w:rsid w:val="007917C9"/>
    <w:rsid w:val="00791EF7"/>
    <w:rsid w:val="007922DA"/>
    <w:rsid w:val="00792745"/>
    <w:rsid w:val="00793864"/>
    <w:rsid w:val="00793CD1"/>
    <w:rsid w:val="00793F00"/>
    <w:rsid w:val="00793F56"/>
    <w:rsid w:val="007941FB"/>
    <w:rsid w:val="00794ED3"/>
    <w:rsid w:val="007957B3"/>
    <w:rsid w:val="00795AE2"/>
    <w:rsid w:val="00795AF1"/>
    <w:rsid w:val="00796790"/>
    <w:rsid w:val="007968B8"/>
    <w:rsid w:val="0079736B"/>
    <w:rsid w:val="00797392"/>
    <w:rsid w:val="00797653"/>
    <w:rsid w:val="0079779C"/>
    <w:rsid w:val="007A0915"/>
    <w:rsid w:val="007A0EDC"/>
    <w:rsid w:val="007A1807"/>
    <w:rsid w:val="007A2160"/>
    <w:rsid w:val="007A279C"/>
    <w:rsid w:val="007A2998"/>
    <w:rsid w:val="007A2B80"/>
    <w:rsid w:val="007A38C4"/>
    <w:rsid w:val="007A39A8"/>
    <w:rsid w:val="007A3E15"/>
    <w:rsid w:val="007A42A5"/>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295D"/>
    <w:rsid w:val="007B2F65"/>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0CC8"/>
    <w:rsid w:val="007C12C7"/>
    <w:rsid w:val="007C17FC"/>
    <w:rsid w:val="007C1B1B"/>
    <w:rsid w:val="007C1B37"/>
    <w:rsid w:val="007C22CD"/>
    <w:rsid w:val="007C28F8"/>
    <w:rsid w:val="007C3128"/>
    <w:rsid w:val="007C373F"/>
    <w:rsid w:val="007C3A3F"/>
    <w:rsid w:val="007C3B62"/>
    <w:rsid w:val="007C3FA2"/>
    <w:rsid w:val="007C44E8"/>
    <w:rsid w:val="007C482F"/>
    <w:rsid w:val="007C5021"/>
    <w:rsid w:val="007C502D"/>
    <w:rsid w:val="007C5F25"/>
    <w:rsid w:val="007C605D"/>
    <w:rsid w:val="007C6C00"/>
    <w:rsid w:val="007C710F"/>
    <w:rsid w:val="007D008A"/>
    <w:rsid w:val="007D0114"/>
    <w:rsid w:val="007D0877"/>
    <w:rsid w:val="007D087C"/>
    <w:rsid w:val="007D09FA"/>
    <w:rsid w:val="007D0A81"/>
    <w:rsid w:val="007D0ABD"/>
    <w:rsid w:val="007D0D5A"/>
    <w:rsid w:val="007D15D2"/>
    <w:rsid w:val="007D1677"/>
    <w:rsid w:val="007D1F2E"/>
    <w:rsid w:val="007D2093"/>
    <w:rsid w:val="007D2555"/>
    <w:rsid w:val="007D2768"/>
    <w:rsid w:val="007D4BE1"/>
    <w:rsid w:val="007D4CFB"/>
    <w:rsid w:val="007D53B2"/>
    <w:rsid w:val="007D5691"/>
    <w:rsid w:val="007D5D84"/>
    <w:rsid w:val="007D5E2D"/>
    <w:rsid w:val="007D617E"/>
    <w:rsid w:val="007D68E8"/>
    <w:rsid w:val="007D6ED9"/>
    <w:rsid w:val="007E09B0"/>
    <w:rsid w:val="007E1299"/>
    <w:rsid w:val="007E1694"/>
    <w:rsid w:val="007E1846"/>
    <w:rsid w:val="007E18D1"/>
    <w:rsid w:val="007E19EA"/>
    <w:rsid w:val="007E1CDF"/>
    <w:rsid w:val="007E1DA2"/>
    <w:rsid w:val="007E1F96"/>
    <w:rsid w:val="007E2AD9"/>
    <w:rsid w:val="007E2FA0"/>
    <w:rsid w:val="007E2FAD"/>
    <w:rsid w:val="007E2FC1"/>
    <w:rsid w:val="007E35BA"/>
    <w:rsid w:val="007E3C93"/>
    <w:rsid w:val="007E3FA2"/>
    <w:rsid w:val="007E477C"/>
    <w:rsid w:val="007E4F1E"/>
    <w:rsid w:val="007E56DA"/>
    <w:rsid w:val="007E5D7B"/>
    <w:rsid w:val="007E61FE"/>
    <w:rsid w:val="007E67B2"/>
    <w:rsid w:val="007E6B74"/>
    <w:rsid w:val="007E6F0D"/>
    <w:rsid w:val="007E7113"/>
    <w:rsid w:val="007E7D29"/>
    <w:rsid w:val="007F0221"/>
    <w:rsid w:val="007F066E"/>
    <w:rsid w:val="007F0C2D"/>
    <w:rsid w:val="007F0E7A"/>
    <w:rsid w:val="007F1213"/>
    <w:rsid w:val="007F157D"/>
    <w:rsid w:val="007F1B37"/>
    <w:rsid w:val="007F28E4"/>
    <w:rsid w:val="007F2DBE"/>
    <w:rsid w:val="007F2DFB"/>
    <w:rsid w:val="007F331C"/>
    <w:rsid w:val="007F343F"/>
    <w:rsid w:val="007F3590"/>
    <w:rsid w:val="007F4248"/>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A10"/>
    <w:rsid w:val="00801DE6"/>
    <w:rsid w:val="008021C8"/>
    <w:rsid w:val="00802679"/>
    <w:rsid w:val="00802E0A"/>
    <w:rsid w:val="00802E50"/>
    <w:rsid w:val="00802F37"/>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1F65"/>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0840"/>
    <w:rsid w:val="0082124E"/>
    <w:rsid w:val="00821262"/>
    <w:rsid w:val="008214EE"/>
    <w:rsid w:val="00821EA3"/>
    <w:rsid w:val="0082251C"/>
    <w:rsid w:val="00823689"/>
    <w:rsid w:val="00823A37"/>
    <w:rsid w:val="00823F7A"/>
    <w:rsid w:val="00824399"/>
    <w:rsid w:val="00825099"/>
    <w:rsid w:val="00825DA4"/>
    <w:rsid w:val="00825FB0"/>
    <w:rsid w:val="00826203"/>
    <w:rsid w:val="00826FFB"/>
    <w:rsid w:val="00827224"/>
    <w:rsid w:val="008275B9"/>
    <w:rsid w:val="00827ACF"/>
    <w:rsid w:val="00827EBC"/>
    <w:rsid w:val="008304E3"/>
    <w:rsid w:val="008309AC"/>
    <w:rsid w:val="00830CF7"/>
    <w:rsid w:val="00831032"/>
    <w:rsid w:val="008310A4"/>
    <w:rsid w:val="0083153A"/>
    <w:rsid w:val="0083182B"/>
    <w:rsid w:val="008318DD"/>
    <w:rsid w:val="00832662"/>
    <w:rsid w:val="00832937"/>
    <w:rsid w:val="00832D92"/>
    <w:rsid w:val="00833A17"/>
    <w:rsid w:val="00833CFC"/>
    <w:rsid w:val="00833DD8"/>
    <w:rsid w:val="00834333"/>
    <w:rsid w:val="00836317"/>
    <w:rsid w:val="00836549"/>
    <w:rsid w:val="00836F80"/>
    <w:rsid w:val="008373F4"/>
    <w:rsid w:val="008374E6"/>
    <w:rsid w:val="00837F53"/>
    <w:rsid w:val="0084167E"/>
    <w:rsid w:val="008417A3"/>
    <w:rsid w:val="008419E3"/>
    <w:rsid w:val="00841F65"/>
    <w:rsid w:val="00842119"/>
    <w:rsid w:val="00842584"/>
    <w:rsid w:val="00843136"/>
    <w:rsid w:val="00843445"/>
    <w:rsid w:val="00844E74"/>
    <w:rsid w:val="0084537F"/>
    <w:rsid w:val="008453D0"/>
    <w:rsid w:val="0084543D"/>
    <w:rsid w:val="00845972"/>
    <w:rsid w:val="00846922"/>
    <w:rsid w:val="00846EC5"/>
    <w:rsid w:val="00847886"/>
    <w:rsid w:val="00847968"/>
    <w:rsid w:val="008501E3"/>
    <w:rsid w:val="008506DB"/>
    <w:rsid w:val="00850B33"/>
    <w:rsid w:val="00850D41"/>
    <w:rsid w:val="008513FD"/>
    <w:rsid w:val="00851482"/>
    <w:rsid w:val="00851626"/>
    <w:rsid w:val="00851929"/>
    <w:rsid w:val="00851E85"/>
    <w:rsid w:val="00852EF1"/>
    <w:rsid w:val="0085311B"/>
    <w:rsid w:val="0085316B"/>
    <w:rsid w:val="00853862"/>
    <w:rsid w:val="00854029"/>
    <w:rsid w:val="00854841"/>
    <w:rsid w:val="00854A7C"/>
    <w:rsid w:val="00855324"/>
    <w:rsid w:val="0085548C"/>
    <w:rsid w:val="00855766"/>
    <w:rsid w:val="0085669B"/>
    <w:rsid w:val="00856CD1"/>
    <w:rsid w:val="00857054"/>
    <w:rsid w:val="0085723D"/>
    <w:rsid w:val="00857459"/>
    <w:rsid w:val="00857C37"/>
    <w:rsid w:val="00857CA5"/>
    <w:rsid w:val="008600B7"/>
    <w:rsid w:val="00860576"/>
    <w:rsid w:val="008608BE"/>
    <w:rsid w:val="00860CC1"/>
    <w:rsid w:val="00860F84"/>
    <w:rsid w:val="00860FDA"/>
    <w:rsid w:val="00861322"/>
    <w:rsid w:val="00861530"/>
    <w:rsid w:val="008618C9"/>
    <w:rsid w:val="00862294"/>
    <w:rsid w:val="0086365C"/>
    <w:rsid w:val="00863799"/>
    <w:rsid w:val="00863A83"/>
    <w:rsid w:val="00863C7D"/>
    <w:rsid w:val="00863ED5"/>
    <w:rsid w:val="008648D8"/>
    <w:rsid w:val="00864BF9"/>
    <w:rsid w:val="00864C6F"/>
    <w:rsid w:val="00865DC2"/>
    <w:rsid w:val="008663FE"/>
    <w:rsid w:val="00866E88"/>
    <w:rsid w:val="0086731C"/>
    <w:rsid w:val="00867B64"/>
    <w:rsid w:val="00867CE7"/>
    <w:rsid w:val="00870014"/>
    <w:rsid w:val="00870167"/>
    <w:rsid w:val="0087186D"/>
    <w:rsid w:val="008721E9"/>
    <w:rsid w:val="008722CD"/>
    <w:rsid w:val="00872929"/>
    <w:rsid w:val="00872DBD"/>
    <w:rsid w:val="00872DBF"/>
    <w:rsid w:val="00873647"/>
    <w:rsid w:val="00873901"/>
    <w:rsid w:val="00873A76"/>
    <w:rsid w:val="00874408"/>
    <w:rsid w:val="00874D3A"/>
    <w:rsid w:val="008751AA"/>
    <w:rsid w:val="00875A53"/>
    <w:rsid w:val="00875AF8"/>
    <w:rsid w:val="00875D3C"/>
    <w:rsid w:val="0087607A"/>
    <w:rsid w:val="0087635E"/>
    <w:rsid w:val="00876A4D"/>
    <w:rsid w:val="00876C8D"/>
    <w:rsid w:val="00877119"/>
    <w:rsid w:val="008771B8"/>
    <w:rsid w:val="00877807"/>
    <w:rsid w:val="00877DAB"/>
    <w:rsid w:val="00877DBA"/>
    <w:rsid w:val="00877FD0"/>
    <w:rsid w:val="00880842"/>
    <w:rsid w:val="00880C19"/>
    <w:rsid w:val="00881213"/>
    <w:rsid w:val="00881285"/>
    <w:rsid w:val="008815E9"/>
    <w:rsid w:val="00881731"/>
    <w:rsid w:val="0088224B"/>
    <w:rsid w:val="00882896"/>
    <w:rsid w:val="00882A34"/>
    <w:rsid w:val="00882FB9"/>
    <w:rsid w:val="00883041"/>
    <w:rsid w:val="0088335F"/>
    <w:rsid w:val="00883422"/>
    <w:rsid w:val="00884C52"/>
    <w:rsid w:val="00884EB2"/>
    <w:rsid w:val="00885089"/>
    <w:rsid w:val="00885B4A"/>
    <w:rsid w:val="00885C51"/>
    <w:rsid w:val="00885D28"/>
    <w:rsid w:val="008861E0"/>
    <w:rsid w:val="008867D4"/>
    <w:rsid w:val="00887930"/>
    <w:rsid w:val="00887EA2"/>
    <w:rsid w:val="0089035E"/>
    <w:rsid w:val="008903B9"/>
    <w:rsid w:val="008906B3"/>
    <w:rsid w:val="00891960"/>
    <w:rsid w:val="00892949"/>
    <w:rsid w:val="008929E9"/>
    <w:rsid w:val="00892D82"/>
    <w:rsid w:val="00892ECB"/>
    <w:rsid w:val="008933FC"/>
    <w:rsid w:val="008934ED"/>
    <w:rsid w:val="00893606"/>
    <w:rsid w:val="00893F5B"/>
    <w:rsid w:val="00893F7A"/>
    <w:rsid w:val="0089442A"/>
    <w:rsid w:val="00894BA4"/>
    <w:rsid w:val="00894DBF"/>
    <w:rsid w:val="00894ED8"/>
    <w:rsid w:val="008956AA"/>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1832"/>
    <w:rsid w:val="008A1D8E"/>
    <w:rsid w:val="008A1EC5"/>
    <w:rsid w:val="008A2032"/>
    <w:rsid w:val="008A214B"/>
    <w:rsid w:val="008A233D"/>
    <w:rsid w:val="008A3102"/>
    <w:rsid w:val="008A3320"/>
    <w:rsid w:val="008A3BED"/>
    <w:rsid w:val="008A3D5A"/>
    <w:rsid w:val="008A3DB1"/>
    <w:rsid w:val="008A3F70"/>
    <w:rsid w:val="008A401B"/>
    <w:rsid w:val="008A45EE"/>
    <w:rsid w:val="008A527C"/>
    <w:rsid w:val="008A5445"/>
    <w:rsid w:val="008A5AAF"/>
    <w:rsid w:val="008A5E2D"/>
    <w:rsid w:val="008A6F25"/>
    <w:rsid w:val="008A730F"/>
    <w:rsid w:val="008A7A8A"/>
    <w:rsid w:val="008A7F91"/>
    <w:rsid w:val="008B05F4"/>
    <w:rsid w:val="008B1FFB"/>
    <w:rsid w:val="008B21F7"/>
    <w:rsid w:val="008B2361"/>
    <w:rsid w:val="008B2866"/>
    <w:rsid w:val="008B2D28"/>
    <w:rsid w:val="008B32CB"/>
    <w:rsid w:val="008B378B"/>
    <w:rsid w:val="008B3C7C"/>
    <w:rsid w:val="008B4805"/>
    <w:rsid w:val="008B4AAC"/>
    <w:rsid w:val="008B64AA"/>
    <w:rsid w:val="008B69A5"/>
    <w:rsid w:val="008B6D07"/>
    <w:rsid w:val="008B7544"/>
    <w:rsid w:val="008B7A68"/>
    <w:rsid w:val="008B7C43"/>
    <w:rsid w:val="008B7E43"/>
    <w:rsid w:val="008B7E94"/>
    <w:rsid w:val="008C03C7"/>
    <w:rsid w:val="008C0A22"/>
    <w:rsid w:val="008C0C30"/>
    <w:rsid w:val="008C0D23"/>
    <w:rsid w:val="008C190D"/>
    <w:rsid w:val="008C19B4"/>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2F92"/>
    <w:rsid w:val="008D3886"/>
    <w:rsid w:val="008D3DD1"/>
    <w:rsid w:val="008D4065"/>
    <w:rsid w:val="008D449C"/>
    <w:rsid w:val="008D45F7"/>
    <w:rsid w:val="008D4767"/>
    <w:rsid w:val="008D4E75"/>
    <w:rsid w:val="008D4F15"/>
    <w:rsid w:val="008D5F96"/>
    <w:rsid w:val="008D61DB"/>
    <w:rsid w:val="008D6EBE"/>
    <w:rsid w:val="008D7B10"/>
    <w:rsid w:val="008D7E5E"/>
    <w:rsid w:val="008E06F0"/>
    <w:rsid w:val="008E0708"/>
    <w:rsid w:val="008E0A76"/>
    <w:rsid w:val="008E1052"/>
    <w:rsid w:val="008E1EDF"/>
    <w:rsid w:val="008E2262"/>
    <w:rsid w:val="008E27F0"/>
    <w:rsid w:val="008E288B"/>
    <w:rsid w:val="008E367F"/>
    <w:rsid w:val="008E3CC3"/>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571E"/>
    <w:rsid w:val="008F6016"/>
    <w:rsid w:val="008F64A1"/>
    <w:rsid w:val="008F693A"/>
    <w:rsid w:val="008F6B08"/>
    <w:rsid w:val="008F7058"/>
    <w:rsid w:val="008F7163"/>
    <w:rsid w:val="008F7904"/>
    <w:rsid w:val="008F79D0"/>
    <w:rsid w:val="009000D9"/>
    <w:rsid w:val="00900D4B"/>
    <w:rsid w:val="00901320"/>
    <w:rsid w:val="0090195E"/>
    <w:rsid w:val="00901C38"/>
    <w:rsid w:val="00901D3B"/>
    <w:rsid w:val="00902CB5"/>
    <w:rsid w:val="009032AB"/>
    <w:rsid w:val="00903FB3"/>
    <w:rsid w:val="00903FD9"/>
    <w:rsid w:val="009042F8"/>
    <w:rsid w:val="00904D54"/>
    <w:rsid w:val="00905026"/>
    <w:rsid w:val="00905723"/>
    <w:rsid w:val="00905DC9"/>
    <w:rsid w:val="00905FD4"/>
    <w:rsid w:val="00906347"/>
    <w:rsid w:val="00906893"/>
    <w:rsid w:val="00906A2D"/>
    <w:rsid w:val="00907082"/>
    <w:rsid w:val="00907115"/>
    <w:rsid w:val="009073A3"/>
    <w:rsid w:val="0090744B"/>
    <w:rsid w:val="00907B85"/>
    <w:rsid w:val="009109B5"/>
    <w:rsid w:val="009113DA"/>
    <w:rsid w:val="0091190C"/>
    <w:rsid w:val="00911D50"/>
    <w:rsid w:val="00912BEB"/>
    <w:rsid w:val="00913417"/>
    <w:rsid w:val="00913ECA"/>
    <w:rsid w:val="009144B8"/>
    <w:rsid w:val="00914AEA"/>
    <w:rsid w:val="00915F78"/>
    <w:rsid w:val="009161D2"/>
    <w:rsid w:val="00916CA9"/>
    <w:rsid w:val="0091759E"/>
    <w:rsid w:val="009175BF"/>
    <w:rsid w:val="00917839"/>
    <w:rsid w:val="00917906"/>
    <w:rsid w:val="0092064A"/>
    <w:rsid w:val="00920846"/>
    <w:rsid w:val="00920970"/>
    <w:rsid w:val="00921801"/>
    <w:rsid w:val="0092189C"/>
    <w:rsid w:val="00921BB3"/>
    <w:rsid w:val="0092210A"/>
    <w:rsid w:val="009225A1"/>
    <w:rsid w:val="009226EB"/>
    <w:rsid w:val="009231B6"/>
    <w:rsid w:val="00923D4D"/>
    <w:rsid w:val="00923E51"/>
    <w:rsid w:val="00923E7C"/>
    <w:rsid w:val="00924381"/>
    <w:rsid w:val="009245BB"/>
    <w:rsid w:val="00924C67"/>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07D"/>
    <w:rsid w:val="009331CD"/>
    <w:rsid w:val="00933B02"/>
    <w:rsid w:val="00933EF7"/>
    <w:rsid w:val="0093428C"/>
    <w:rsid w:val="0093428D"/>
    <w:rsid w:val="009342AD"/>
    <w:rsid w:val="00934634"/>
    <w:rsid w:val="00935754"/>
    <w:rsid w:val="00935AE6"/>
    <w:rsid w:val="009370AD"/>
    <w:rsid w:val="00937961"/>
    <w:rsid w:val="00937BDD"/>
    <w:rsid w:val="00940047"/>
    <w:rsid w:val="0094010C"/>
    <w:rsid w:val="009411A1"/>
    <w:rsid w:val="00941722"/>
    <w:rsid w:val="00941836"/>
    <w:rsid w:val="00942C61"/>
    <w:rsid w:val="009437B0"/>
    <w:rsid w:val="00943C04"/>
    <w:rsid w:val="00943E18"/>
    <w:rsid w:val="00943FAC"/>
    <w:rsid w:val="009446F8"/>
    <w:rsid w:val="00944B25"/>
    <w:rsid w:val="0094510D"/>
    <w:rsid w:val="0094527B"/>
    <w:rsid w:val="009456F5"/>
    <w:rsid w:val="00946E02"/>
    <w:rsid w:val="00947130"/>
    <w:rsid w:val="00947398"/>
    <w:rsid w:val="00947BEA"/>
    <w:rsid w:val="00947DDD"/>
    <w:rsid w:val="00947F1E"/>
    <w:rsid w:val="00950377"/>
    <w:rsid w:val="009505A8"/>
    <w:rsid w:val="009505EC"/>
    <w:rsid w:val="00950CE1"/>
    <w:rsid w:val="009513A2"/>
    <w:rsid w:val="009516B0"/>
    <w:rsid w:val="00951CFD"/>
    <w:rsid w:val="00951F8C"/>
    <w:rsid w:val="0095200E"/>
    <w:rsid w:val="00952625"/>
    <w:rsid w:val="0095263C"/>
    <w:rsid w:val="009526C7"/>
    <w:rsid w:val="0095278B"/>
    <w:rsid w:val="00953093"/>
    <w:rsid w:val="00953699"/>
    <w:rsid w:val="00954562"/>
    <w:rsid w:val="00954CAC"/>
    <w:rsid w:val="00954CD6"/>
    <w:rsid w:val="009551B3"/>
    <w:rsid w:val="009553C2"/>
    <w:rsid w:val="0095586C"/>
    <w:rsid w:val="00955C14"/>
    <w:rsid w:val="00955C36"/>
    <w:rsid w:val="00955DC7"/>
    <w:rsid w:val="00956020"/>
    <w:rsid w:val="0095609F"/>
    <w:rsid w:val="00956622"/>
    <w:rsid w:val="009568D6"/>
    <w:rsid w:val="00956C4D"/>
    <w:rsid w:val="00957256"/>
    <w:rsid w:val="00957431"/>
    <w:rsid w:val="009578BF"/>
    <w:rsid w:val="00957931"/>
    <w:rsid w:val="00957951"/>
    <w:rsid w:val="0095798A"/>
    <w:rsid w:val="009579BB"/>
    <w:rsid w:val="00957AB8"/>
    <w:rsid w:val="00957F2B"/>
    <w:rsid w:val="0096031B"/>
    <w:rsid w:val="0096266B"/>
    <w:rsid w:val="00962926"/>
    <w:rsid w:val="009629DE"/>
    <w:rsid w:val="00962C4F"/>
    <w:rsid w:val="009632CC"/>
    <w:rsid w:val="00963803"/>
    <w:rsid w:val="00964099"/>
    <w:rsid w:val="009641B8"/>
    <w:rsid w:val="009645E5"/>
    <w:rsid w:val="00964733"/>
    <w:rsid w:val="00964A17"/>
    <w:rsid w:val="00964EA3"/>
    <w:rsid w:val="00964F37"/>
    <w:rsid w:val="009662C9"/>
    <w:rsid w:val="00966B7A"/>
    <w:rsid w:val="0096707A"/>
    <w:rsid w:val="009700B1"/>
    <w:rsid w:val="009704BA"/>
    <w:rsid w:val="009718CC"/>
    <w:rsid w:val="00971A03"/>
    <w:rsid w:val="00971B4B"/>
    <w:rsid w:val="00971D62"/>
    <w:rsid w:val="00971E47"/>
    <w:rsid w:val="00971FE5"/>
    <w:rsid w:val="009720DF"/>
    <w:rsid w:val="00972BD1"/>
    <w:rsid w:val="00973471"/>
    <w:rsid w:val="0097371E"/>
    <w:rsid w:val="00973B2F"/>
    <w:rsid w:val="009740A8"/>
    <w:rsid w:val="0097443C"/>
    <w:rsid w:val="009745C1"/>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4E02"/>
    <w:rsid w:val="009858A4"/>
    <w:rsid w:val="009858AD"/>
    <w:rsid w:val="00985AA7"/>
    <w:rsid w:val="0098600C"/>
    <w:rsid w:val="009863CF"/>
    <w:rsid w:val="00986884"/>
    <w:rsid w:val="00987109"/>
    <w:rsid w:val="00987DD7"/>
    <w:rsid w:val="00990092"/>
    <w:rsid w:val="00990324"/>
    <w:rsid w:val="00990712"/>
    <w:rsid w:val="00990928"/>
    <w:rsid w:val="00990EA8"/>
    <w:rsid w:val="009915A3"/>
    <w:rsid w:val="0099163C"/>
    <w:rsid w:val="00991E64"/>
    <w:rsid w:val="00992C0E"/>
    <w:rsid w:val="00992E91"/>
    <w:rsid w:val="00992FEC"/>
    <w:rsid w:val="00992FF8"/>
    <w:rsid w:val="00993205"/>
    <w:rsid w:val="00993EF7"/>
    <w:rsid w:val="00993F98"/>
    <w:rsid w:val="00994C2D"/>
    <w:rsid w:val="0099546C"/>
    <w:rsid w:val="00995858"/>
    <w:rsid w:val="00995BB9"/>
    <w:rsid w:val="00995E41"/>
    <w:rsid w:val="00996BBF"/>
    <w:rsid w:val="00996E51"/>
    <w:rsid w:val="00996FC5"/>
    <w:rsid w:val="00997806"/>
    <w:rsid w:val="00997947"/>
    <w:rsid w:val="00997992"/>
    <w:rsid w:val="00997C0E"/>
    <w:rsid w:val="00997EA3"/>
    <w:rsid w:val="009A0B20"/>
    <w:rsid w:val="009A1F87"/>
    <w:rsid w:val="009A278B"/>
    <w:rsid w:val="009A3732"/>
    <w:rsid w:val="009A4B06"/>
    <w:rsid w:val="009A4F20"/>
    <w:rsid w:val="009A570E"/>
    <w:rsid w:val="009A5710"/>
    <w:rsid w:val="009A5F80"/>
    <w:rsid w:val="009A609B"/>
    <w:rsid w:val="009A60E8"/>
    <w:rsid w:val="009A68FC"/>
    <w:rsid w:val="009A722A"/>
    <w:rsid w:val="009A7F77"/>
    <w:rsid w:val="009B0642"/>
    <w:rsid w:val="009B068D"/>
    <w:rsid w:val="009B267A"/>
    <w:rsid w:val="009B2ABD"/>
    <w:rsid w:val="009B3B11"/>
    <w:rsid w:val="009B3FAF"/>
    <w:rsid w:val="009B41C0"/>
    <w:rsid w:val="009B47CA"/>
    <w:rsid w:val="009B48C8"/>
    <w:rsid w:val="009B5429"/>
    <w:rsid w:val="009B553C"/>
    <w:rsid w:val="009B6725"/>
    <w:rsid w:val="009B687C"/>
    <w:rsid w:val="009B707C"/>
    <w:rsid w:val="009B7895"/>
    <w:rsid w:val="009B7A6B"/>
    <w:rsid w:val="009B7BB3"/>
    <w:rsid w:val="009B7E3A"/>
    <w:rsid w:val="009C0BC8"/>
    <w:rsid w:val="009C2D00"/>
    <w:rsid w:val="009C3091"/>
    <w:rsid w:val="009C465B"/>
    <w:rsid w:val="009C4748"/>
    <w:rsid w:val="009C49AD"/>
    <w:rsid w:val="009C501F"/>
    <w:rsid w:val="009C5F82"/>
    <w:rsid w:val="009C6E17"/>
    <w:rsid w:val="009D0677"/>
    <w:rsid w:val="009D0A91"/>
    <w:rsid w:val="009D1883"/>
    <w:rsid w:val="009D2071"/>
    <w:rsid w:val="009D2B74"/>
    <w:rsid w:val="009D2F60"/>
    <w:rsid w:val="009D31A5"/>
    <w:rsid w:val="009D39A8"/>
    <w:rsid w:val="009D3BEC"/>
    <w:rsid w:val="009D3C50"/>
    <w:rsid w:val="009D442D"/>
    <w:rsid w:val="009D4A0F"/>
    <w:rsid w:val="009D52F5"/>
    <w:rsid w:val="009D54D2"/>
    <w:rsid w:val="009D5681"/>
    <w:rsid w:val="009D5E55"/>
    <w:rsid w:val="009D66C5"/>
    <w:rsid w:val="009D6E5E"/>
    <w:rsid w:val="009D739F"/>
    <w:rsid w:val="009D76DE"/>
    <w:rsid w:val="009D7B61"/>
    <w:rsid w:val="009D7C88"/>
    <w:rsid w:val="009D7FF5"/>
    <w:rsid w:val="009E0693"/>
    <w:rsid w:val="009E126F"/>
    <w:rsid w:val="009E138D"/>
    <w:rsid w:val="009E14E2"/>
    <w:rsid w:val="009E16D6"/>
    <w:rsid w:val="009E19EB"/>
    <w:rsid w:val="009E1CF5"/>
    <w:rsid w:val="009E283F"/>
    <w:rsid w:val="009E2D67"/>
    <w:rsid w:val="009E2D88"/>
    <w:rsid w:val="009E3102"/>
    <w:rsid w:val="009E3174"/>
    <w:rsid w:val="009E33E3"/>
    <w:rsid w:val="009E35C8"/>
    <w:rsid w:val="009E35DF"/>
    <w:rsid w:val="009E3DAD"/>
    <w:rsid w:val="009E3FFD"/>
    <w:rsid w:val="009E4362"/>
    <w:rsid w:val="009E46B5"/>
    <w:rsid w:val="009E47AC"/>
    <w:rsid w:val="009E4FFC"/>
    <w:rsid w:val="009E5467"/>
    <w:rsid w:val="009E6133"/>
    <w:rsid w:val="009E68F3"/>
    <w:rsid w:val="009E6964"/>
    <w:rsid w:val="009E7EEA"/>
    <w:rsid w:val="009F0674"/>
    <w:rsid w:val="009F099C"/>
    <w:rsid w:val="009F0BCC"/>
    <w:rsid w:val="009F1517"/>
    <w:rsid w:val="009F164E"/>
    <w:rsid w:val="009F19EF"/>
    <w:rsid w:val="009F1D94"/>
    <w:rsid w:val="009F27E4"/>
    <w:rsid w:val="009F2C8D"/>
    <w:rsid w:val="009F32CC"/>
    <w:rsid w:val="009F39B4"/>
    <w:rsid w:val="009F3BCB"/>
    <w:rsid w:val="009F3D58"/>
    <w:rsid w:val="009F3EBC"/>
    <w:rsid w:val="009F48D3"/>
    <w:rsid w:val="009F504B"/>
    <w:rsid w:val="009F524D"/>
    <w:rsid w:val="009F550B"/>
    <w:rsid w:val="009F5A0D"/>
    <w:rsid w:val="009F5B44"/>
    <w:rsid w:val="009F5B93"/>
    <w:rsid w:val="009F5CD9"/>
    <w:rsid w:val="009F6097"/>
    <w:rsid w:val="009F652D"/>
    <w:rsid w:val="009F6EAD"/>
    <w:rsid w:val="009F7642"/>
    <w:rsid w:val="009F7831"/>
    <w:rsid w:val="009F7F2E"/>
    <w:rsid w:val="00A004A5"/>
    <w:rsid w:val="00A00591"/>
    <w:rsid w:val="00A008B7"/>
    <w:rsid w:val="00A011D3"/>
    <w:rsid w:val="00A01207"/>
    <w:rsid w:val="00A01C55"/>
    <w:rsid w:val="00A02955"/>
    <w:rsid w:val="00A02BE6"/>
    <w:rsid w:val="00A03037"/>
    <w:rsid w:val="00A0347D"/>
    <w:rsid w:val="00A03564"/>
    <w:rsid w:val="00A03DB4"/>
    <w:rsid w:val="00A0412D"/>
    <w:rsid w:val="00A04AC0"/>
    <w:rsid w:val="00A05385"/>
    <w:rsid w:val="00A053D8"/>
    <w:rsid w:val="00A066D7"/>
    <w:rsid w:val="00A07233"/>
    <w:rsid w:val="00A075AA"/>
    <w:rsid w:val="00A07F4E"/>
    <w:rsid w:val="00A10114"/>
    <w:rsid w:val="00A11335"/>
    <w:rsid w:val="00A114D7"/>
    <w:rsid w:val="00A118BB"/>
    <w:rsid w:val="00A118E5"/>
    <w:rsid w:val="00A11B91"/>
    <w:rsid w:val="00A11D94"/>
    <w:rsid w:val="00A12CAC"/>
    <w:rsid w:val="00A13444"/>
    <w:rsid w:val="00A13C1B"/>
    <w:rsid w:val="00A1404B"/>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C65"/>
    <w:rsid w:val="00A21EFE"/>
    <w:rsid w:val="00A22B76"/>
    <w:rsid w:val="00A22C64"/>
    <w:rsid w:val="00A22DEF"/>
    <w:rsid w:val="00A234C0"/>
    <w:rsid w:val="00A23ABB"/>
    <w:rsid w:val="00A23D88"/>
    <w:rsid w:val="00A23DE7"/>
    <w:rsid w:val="00A24972"/>
    <w:rsid w:val="00A24BA6"/>
    <w:rsid w:val="00A24CB6"/>
    <w:rsid w:val="00A2518C"/>
    <w:rsid w:val="00A2559B"/>
    <w:rsid w:val="00A25628"/>
    <w:rsid w:val="00A25AFD"/>
    <w:rsid w:val="00A25F2C"/>
    <w:rsid w:val="00A260BC"/>
    <w:rsid w:val="00A266F6"/>
    <w:rsid w:val="00A26A9D"/>
    <w:rsid w:val="00A2716B"/>
    <w:rsid w:val="00A274CD"/>
    <w:rsid w:val="00A275A5"/>
    <w:rsid w:val="00A27A7F"/>
    <w:rsid w:val="00A27F30"/>
    <w:rsid w:val="00A304D9"/>
    <w:rsid w:val="00A30A1C"/>
    <w:rsid w:val="00A30B5F"/>
    <w:rsid w:val="00A30BEC"/>
    <w:rsid w:val="00A30D1F"/>
    <w:rsid w:val="00A313D7"/>
    <w:rsid w:val="00A31A0D"/>
    <w:rsid w:val="00A31A3C"/>
    <w:rsid w:val="00A32ED0"/>
    <w:rsid w:val="00A33936"/>
    <w:rsid w:val="00A3394E"/>
    <w:rsid w:val="00A33FA1"/>
    <w:rsid w:val="00A340E8"/>
    <w:rsid w:val="00A350EE"/>
    <w:rsid w:val="00A357A0"/>
    <w:rsid w:val="00A35AFC"/>
    <w:rsid w:val="00A35F96"/>
    <w:rsid w:val="00A3609E"/>
    <w:rsid w:val="00A371A4"/>
    <w:rsid w:val="00A378FE"/>
    <w:rsid w:val="00A40761"/>
    <w:rsid w:val="00A408DF"/>
    <w:rsid w:val="00A40CE6"/>
    <w:rsid w:val="00A40EF6"/>
    <w:rsid w:val="00A40F52"/>
    <w:rsid w:val="00A41034"/>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57E"/>
    <w:rsid w:val="00A57B5D"/>
    <w:rsid w:val="00A57CC7"/>
    <w:rsid w:val="00A60275"/>
    <w:rsid w:val="00A603E8"/>
    <w:rsid w:val="00A60678"/>
    <w:rsid w:val="00A60AFE"/>
    <w:rsid w:val="00A61F03"/>
    <w:rsid w:val="00A626F2"/>
    <w:rsid w:val="00A62DA5"/>
    <w:rsid w:val="00A63171"/>
    <w:rsid w:val="00A6353B"/>
    <w:rsid w:val="00A63FB1"/>
    <w:rsid w:val="00A64FE7"/>
    <w:rsid w:val="00A6507D"/>
    <w:rsid w:val="00A655DC"/>
    <w:rsid w:val="00A65CE5"/>
    <w:rsid w:val="00A669D8"/>
    <w:rsid w:val="00A67051"/>
    <w:rsid w:val="00A67180"/>
    <w:rsid w:val="00A678A9"/>
    <w:rsid w:val="00A67940"/>
    <w:rsid w:val="00A67D66"/>
    <w:rsid w:val="00A707F1"/>
    <w:rsid w:val="00A70BB4"/>
    <w:rsid w:val="00A71757"/>
    <w:rsid w:val="00A71897"/>
    <w:rsid w:val="00A72589"/>
    <w:rsid w:val="00A72D82"/>
    <w:rsid w:val="00A73382"/>
    <w:rsid w:val="00A73B40"/>
    <w:rsid w:val="00A73FF3"/>
    <w:rsid w:val="00A74115"/>
    <w:rsid w:val="00A744D4"/>
    <w:rsid w:val="00A749E9"/>
    <w:rsid w:val="00A74FA4"/>
    <w:rsid w:val="00A75060"/>
    <w:rsid w:val="00A75078"/>
    <w:rsid w:val="00A753A0"/>
    <w:rsid w:val="00A754F6"/>
    <w:rsid w:val="00A75728"/>
    <w:rsid w:val="00A75ACD"/>
    <w:rsid w:val="00A75B80"/>
    <w:rsid w:val="00A75EF2"/>
    <w:rsid w:val="00A7647F"/>
    <w:rsid w:val="00A77924"/>
    <w:rsid w:val="00A77F55"/>
    <w:rsid w:val="00A8001B"/>
    <w:rsid w:val="00A801AE"/>
    <w:rsid w:val="00A806C4"/>
    <w:rsid w:val="00A811F2"/>
    <w:rsid w:val="00A81417"/>
    <w:rsid w:val="00A815C2"/>
    <w:rsid w:val="00A81C92"/>
    <w:rsid w:val="00A832E4"/>
    <w:rsid w:val="00A836AD"/>
    <w:rsid w:val="00A83859"/>
    <w:rsid w:val="00A84364"/>
    <w:rsid w:val="00A844A3"/>
    <w:rsid w:val="00A849DE"/>
    <w:rsid w:val="00A85ADA"/>
    <w:rsid w:val="00A8631F"/>
    <w:rsid w:val="00A8655A"/>
    <w:rsid w:val="00A865AB"/>
    <w:rsid w:val="00A86EE0"/>
    <w:rsid w:val="00A86F2A"/>
    <w:rsid w:val="00A872D3"/>
    <w:rsid w:val="00A9000E"/>
    <w:rsid w:val="00A9015C"/>
    <w:rsid w:val="00A9032E"/>
    <w:rsid w:val="00A90BEE"/>
    <w:rsid w:val="00A913D2"/>
    <w:rsid w:val="00A91E00"/>
    <w:rsid w:val="00A92A89"/>
    <w:rsid w:val="00A933E8"/>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124"/>
    <w:rsid w:val="00AA0AFD"/>
    <w:rsid w:val="00AA0D1F"/>
    <w:rsid w:val="00AA0E62"/>
    <w:rsid w:val="00AA27E9"/>
    <w:rsid w:val="00AA29E9"/>
    <w:rsid w:val="00AA301E"/>
    <w:rsid w:val="00AA36FC"/>
    <w:rsid w:val="00AA3AE0"/>
    <w:rsid w:val="00AA3AFF"/>
    <w:rsid w:val="00AA57FA"/>
    <w:rsid w:val="00AA5822"/>
    <w:rsid w:val="00AA5DA3"/>
    <w:rsid w:val="00AA672D"/>
    <w:rsid w:val="00AA7008"/>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394C"/>
    <w:rsid w:val="00AB4C6E"/>
    <w:rsid w:val="00AB50EA"/>
    <w:rsid w:val="00AB537B"/>
    <w:rsid w:val="00AB5697"/>
    <w:rsid w:val="00AB5ACB"/>
    <w:rsid w:val="00AB5F96"/>
    <w:rsid w:val="00AB7809"/>
    <w:rsid w:val="00AB7884"/>
    <w:rsid w:val="00AB7C89"/>
    <w:rsid w:val="00AC137A"/>
    <w:rsid w:val="00AC13E2"/>
    <w:rsid w:val="00AC13E4"/>
    <w:rsid w:val="00AC1890"/>
    <w:rsid w:val="00AC1F1B"/>
    <w:rsid w:val="00AC2818"/>
    <w:rsid w:val="00AC2868"/>
    <w:rsid w:val="00AC2BD5"/>
    <w:rsid w:val="00AC2C31"/>
    <w:rsid w:val="00AC3C6E"/>
    <w:rsid w:val="00AC4E44"/>
    <w:rsid w:val="00AC519D"/>
    <w:rsid w:val="00AC59D6"/>
    <w:rsid w:val="00AC5AA4"/>
    <w:rsid w:val="00AC6412"/>
    <w:rsid w:val="00AC6475"/>
    <w:rsid w:val="00AC6548"/>
    <w:rsid w:val="00AC7155"/>
    <w:rsid w:val="00AC72D5"/>
    <w:rsid w:val="00AC7913"/>
    <w:rsid w:val="00AD0117"/>
    <w:rsid w:val="00AD05F9"/>
    <w:rsid w:val="00AD0D3A"/>
    <w:rsid w:val="00AD158D"/>
    <w:rsid w:val="00AD1BA9"/>
    <w:rsid w:val="00AD1E29"/>
    <w:rsid w:val="00AD2086"/>
    <w:rsid w:val="00AD2092"/>
    <w:rsid w:val="00AD23B6"/>
    <w:rsid w:val="00AD246C"/>
    <w:rsid w:val="00AD2578"/>
    <w:rsid w:val="00AD2FD9"/>
    <w:rsid w:val="00AD324A"/>
    <w:rsid w:val="00AD325B"/>
    <w:rsid w:val="00AD4221"/>
    <w:rsid w:val="00AD4D92"/>
    <w:rsid w:val="00AD4FC3"/>
    <w:rsid w:val="00AD53F5"/>
    <w:rsid w:val="00AD5400"/>
    <w:rsid w:val="00AD5406"/>
    <w:rsid w:val="00AD55E6"/>
    <w:rsid w:val="00AD56B1"/>
    <w:rsid w:val="00AD56DA"/>
    <w:rsid w:val="00AD5A58"/>
    <w:rsid w:val="00AD5B6E"/>
    <w:rsid w:val="00AD5E63"/>
    <w:rsid w:val="00AD7612"/>
    <w:rsid w:val="00AD77FA"/>
    <w:rsid w:val="00AD7E1D"/>
    <w:rsid w:val="00AE0003"/>
    <w:rsid w:val="00AE0388"/>
    <w:rsid w:val="00AE0BD4"/>
    <w:rsid w:val="00AE0D69"/>
    <w:rsid w:val="00AE1BFE"/>
    <w:rsid w:val="00AE2516"/>
    <w:rsid w:val="00AE25F8"/>
    <w:rsid w:val="00AE28E4"/>
    <w:rsid w:val="00AE31BF"/>
    <w:rsid w:val="00AE3980"/>
    <w:rsid w:val="00AE43AB"/>
    <w:rsid w:val="00AE4697"/>
    <w:rsid w:val="00AE4F2B"/>
    <w:rsid w:val="00AE5497"/>
    <w:rsid w:val="00AE7620"/>
    <w:rsid w:val="00AE7987"/>
    <w:rsid w:val="00AF0156"/>
    <w:rsid w:val="00AF06AF"/>
    <w:rsid w:val="00AF1337"/>
    <w:rsid w:val="00AF1842"/>
    <w:rsid w:val="00AF24D8"/>
    <w:rsid w:val="00AF26F1"/>
    <w:rsid w:val="00AF303F"/>
    <w:rsid w:val="00AF33E9"/>
    <w:rsid w:val="00AF3B56"/>
    <w:rsid w:val="00AF3CEE"/>
    <w:rsid w:val="00AF4606"/>
    <w:rsid w:val="00AF4652"/>
    <w:rsid w:val="00AF4791"/>
    <w:rsid w:val="00AF4B10"/>
    <w:rsid w:val="00AF4B5B"/>
    <w:rsid w:val="00AF4CFC"/>
    <w:rsid w:val="00AF668A"/>
    <w:rsid w:val="00AF673B"/>
    <w:rsid w:val="00AF7315"/>
    <w:rsid w:val="00AF767A"/>
    <w:rsid w:val="00AF7742"/>
    <w:rsid w:val="00AF7989"/>
    <w:rsid w:val="00B004D0"/>
    <w:rsid w:val="00B005FC"/>
    <w:rsid w:val="00B00747"/>
    <w:rsid w:val="00B012DF"/>
    <w:rsid w:val="00B01A7B"/>
    <w:rsid w:val="00B01B96"/>
    <w:rsid w:val="00B0234C"/>
    <w:rsid w:val="00B02A6B"/>
    <w:rsid w:val="00B02C5F"/>
    <w:rsid w:val="00B02C7D"/>
    <w:rsid w:val="00B0316B"/>
    <w:rsid w:val="00B03984"/>
    <w:rsid w:val="00B03FD5"/>
    <w:rsid w:val="00B0423B"/>
    <w:rsid w:val="00B047B1"/>
    <w:rsid w:val="00B04C13"/>
    <w:rsid w:val="00B04D66"/>
    <w:rsid w:val="00B050F6"/>
    <w:rsid w:val="00B0533B"/>
    <w:rsid w:val="00B0549E"/>
    <w:rsid w:val="00B05E53"/>
    <w:rsid w:val="00B065E3"/>
    <w:rsid w:val="00B06626"/>
    <w:rsid w:val="00B0751D"/>
    <w:rsid w:val="00B07A37"/>
    <w:rsid w:val="00B1039D"/>
    <w:rsid w:val="00B1048B"/>
    <w:rsid w:val="00B10825"/>
    <w:rsid w:val="00B1147D"/>
    <w:rsid w:val="00B11C4B"/>
    <w:rsid w:val="00B12EAA"/>
    <w:rsid w:val="00B132C5"/>
    <w:rsid w:val="00B13901"/>
    <w:rsid w:val="00B13F39"/>
    <w:rsid w:val="00B145DA"/>
    <w:rsid w:val="00B148EA"/>
    <w:rsid w:val="00B14C0A"/>
    <w:rsid w:val="00B15232"/>
    <w:rsid w:val="00B1612B"/>
    <w:rsid w:val="00B169FF"/>
    <w:rsid w:val="00B16C4F"/>
    <w:rsid w:val="00B17706"/>
    <w:rsid w:val="00B17A4B"/>
    <w:rsid w:val="00B17C34"/>
    <w:rsid w:val="00B216A6"/>
    <w:rsid w:val="00B21E87"/>
    <w:rsid w:val="00B227EE"/>
    <w:rsid w:val="00B22E50"/>
    <w:rsid w:val="00B234C4"/>
    <w:rsid w:val="00B23A94"/>
    <w:rsid w:val="00B24383"/>
    <w:rsid w:val="00B24776"/>
    <w:rsid w:val="00B2484C"/>
    <w:rsid w:val="00B24AAA"/>
    <w:rsid w:val="00B252C0"/>
    <w:rsid w:val="00B25446"/>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5B2"/>
    <w:rsid w:val="00B35694"/>
    <w:rsid w:val="00B3581F"/>
    <w:rsid w:val="00B35945"/>
    <w:rsid w:val="00B35BCB"/>
    <w:rsid w:val="00B3653E"/>
    <w:rsid w:val="00B365F6"/>
    <w:rsid w:val="00B3685C"/>
    <w:rsid w:val="00B37473"/>
    <w:rsid w:val="00B3780B"/>
    <w:rsid w:val="00B37A7C"/>
    <w:rsid w:val="00B37E2D"/>
    <w:rsid w:val="00B4003D"/>
    <w:rsid w:val="00B40C31"/>
    <w:rsid w:val="00B41078"/>
    <w:rsid w:val="00B41BB7"/>
    <w:rsid w:val="00B41BC9"/>
    <w:rsid w:val="00B41DDF"/>
    <w:rsid w:val="00B42167"/>
    <w:rsid w:val="00B4233F"/>
    <w:rsid w:val="00B42360"/>
    <w:rsid w:val="00B42DF6"/>
    <w:rsid w:val="00B434A6"/>
    <w:rsid w:val="00B4492F"/>
    <w:rsid w:val="00B44BB3"/>
    <w:rsid w:val="00B4558D"/>
    <w:rsid w:val="00B45A39"/>
    <w:rsid w:val="00B45C1C"/>
    <w:rsid w:val="00B45EA6"/>
    <w:rsid w:val="00B46148"/>
    <w:rsid w:val="00B46419"/>
    <w:rsid w:val="00B466CA"/>
    <w:rsid w:val="00B46C81"/>
    <w:rsid w:val="00B476D3"/>
    <w:rsid w:val="00B47DD1"/>
    <w:rsid w:val="00B5012B"/>
    <w:rsid w:val="00B5077C"/>
    <w:rsid w:val="00B508CB"/>
    <w:rsid w:val="00B51E15"/>
    <w:rsid w:val="00B51EEA"/>
    <w:rsid w:val="00B52499"/>
    <w:rsid w:val="00B53024"/>
    <w:rsid w:val="00B53456"/>
    <w:rsid w:val="00B53643"/>
    <w:rsid w:val="00B53842"/>
    <w:rsid w:val="00B538C8"/>
    <w:rsid w:val="00B53929"/>
    <w:rsid w:val="00B53A06"/>
    <w:rsid w:val="00B53EE5"/>
    <w:rsid w:val="00B540F6"/>
    <w:rsid w:val="00B544B1"/>
    <w:rsid w:val="00B54583"/>
    <w:rsid w:val="00B549FF"/>
    <w:rsid w:val="00B55132"/>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6BB0"/>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19E"/>
    <w:rsid w:val="00B743FC"/>
    <w:rsid w:val="00B744F8"/>
    <w:rsid w:val="00B7453A"/>
    <w:rsid w:val="00B7499D"/>
    <w:rsid w:val="00B74F23"/>
    <w:rsid w:val="00B75FA9"/>
    <w:rsid w:val="00B7611A"/>
    <w:rsid w:val="00B76269"/>
    <w:rsid w:val="00B77127"/>
    <w:rsid w:val="00B77D6F"/>
    <w:rsid w:val="00B77D95"/>
    <w:rsid w:val="00B800EB"/>
    <w:rsid w:val="00B8011B"/>
    <w:rsid w:val="00B80984"/>
    <w:rsid w:val="00B80A42"/>
    <w:rsid w:val="00B81742"/>
    <w:rsid w:val="00B81EFC"/>
    <w:rsid w:val="00B82221"/>
    <w:rsid w:val="00B82D02"/>
    <w:rsid w:val="00B82E50"/>
    <w:rsid w:val="00B83749"/>
    <w:rsid w:val="00B837D6"/>
    <w:rsid w:val="00B8398F"/>
    <w:rsid w:val="00B83B6E"/>
    <w:rsid w:val="00B840D5"/>
    <w:rsid w:val="00B84876"/>
    <w:rsid w:val="00B85047"/>
    <w:rsid w:val="00B859A5"/>
    <w:rsid w:val="00B85C7B"/>
    <w:rsid w:val="00B87971"/>
    <w:rsid w:val="00B87C2F"/>
    <w:rsid w:val="00B904D5"/>
    <w:rsid w:val="00B905A1"/>
    <w:rsid w:val="00B90738"/>
    <w:rsid w:val="00B90748"/>
    <w:rsid w:val="00B9104E"/>
    <w:rsid w:val="00B915EA"/>
    <w:rsid w:val="00B91BB1"/>
    <w:rsid w:val="00B91D6D"/>
    <w:rsid w:val="00B91D71"/>
    <w:rsid w:val="00B923B4"/>
    <w:rsid w:val="00B9273E"/>
    <w:rsid w:val="00B927DC"/>
    <w:rsid w:val="00B92847"/>
    <w:rsid w:val="00B92A17"/>
    <w:rsid w:val="00B93833"/>
    <w:rsid w:val="00B93BEE"/>
    <w:rsid w:val="00B93FEB"/>
    <w:rsid w:val="00B94053"/>
    <w:rsid w:val="00B947DC"/>
    <w:rsid w:val="00B94E7C"/>
    <w:rsid w:val="00B950D7"/>
    <w:rsid w:val="00B95610"/>
    <w:rsid w:val="00B9600B"/>
    <w:rsid w:val="00B969D8"/>
    <w:rsid w:val="00B96C48"/>
    <w:rsid w:val="00B97564"/>
    <w:rsid w:val="00BA06D0"/>
    <w:rsid w:val="00BA0AC5"/>
    <w:rsid w:val="00BA0AF9"/>
    <w:rsid w:val="00BA0D52"/>
    <w:rsid w:val="00BA109C"/>
    <w:rsid w:val="00BA1B57"/>
    <w:rsid w:val="00BA1CD4"/>
    <w:rsid w:val="00BA1D1F"/>
    <w:rsid w:val="00BA20D6"/>
    <w:rsid w:val="00BA239E"/>
    <w:rsid w:val="00BA2A91"/>
    <w:rsid w:val="00BA2E14"/>
    <w:rsid w:val="00BA35A7"/>
    <w:rsid w:val="00BA3B10"/>
    <w:rsid w:val="00BA3BB0"/>
    <w:rsid w:val="00BA3C71"/>
    <w:rsid w:val="00BA3CBB"/>
    <w:rsid w:val="00BA3E29"/>
    <w:rsid w:val="00BA41DA"/>
    <w:rsid w:val="00BA454C"/>
    <w:rsid w:val="00BA4775"/>
    <w:rsid w:val="00BA4CC4"/>
    <w:rsid w:val="00BA4DA2"/>
    <w:rsid w:val="00BA68AD"/>
    <w:rsid w:val="00BA6D82"/>
    <w:rsid w:val="00BA6E7E"/>
    <w:rsid w:val="00BA7453"/>
    <w:rsid w:val="00BA75D8"/>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C42"/>
    <w:rsid w:val="00BC5E8F"/>
    <w:rsid w:val="00BC6462"/>
    <w:rsid w:val="00BC7239"/>
    <w:rsid w:val="00BD0974"/>
    <w:rsid w:val="00BD0D0A"/>
    <w:rsid w:val="00BD13A8"/>
    <w:rsid w:val="00BD141C"/>
    <w:rsid w:val="00BD1A0D"/>
    <w:rsid w:val="00BD1F80"/>
    <w:rsid w:val="00BD296E"/>
    <w:rsid w:val="00BD2DBB"/>
    <w:rsid w:val="00BD36C1"/>
    <w:rsid w:val="00BD3CB0"/>
    <w:rsid w:val="00BD465B"/>
    <w:rsid w:val="00BD4B61"/>
    <w:rsid w:val="00BD5DCA"/>
    <w:rsid w:val="00BD5F73"/>
    <w:rsid w:val="00BD6C8C"/>
    <w:rsid w:val="00BD6D53"/>
    <w:rsid w:val="00BD757F"/>
    <w:rsid w:val="00BE0E73"/>
    <w:rsid w:val="00BE108A"/>
    <w:rsid w:val="00BE1742"/>
    <w:rsid w:val="00BE264B"/>
    <w:rsid w:val="00BE266B"/>
    <w:rsid w:val="00BE2F83"/>
    <w:rsid w:val="00BE2FE2"/>
    <w:rsid w:val="00BE3B8C"/>
    <w:rsid w:val="00BE432B"/>
    <w:rsid w:val="00BE4668"/>
    <w:rsid w:val="00BE57FC"/>
    <w:rsid w:val="00BE5C0F"/>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BF764B"/>
    <w:rsid w:val="00C01856"/>
    <w:rsid w:val="00C02170"/>
    <w:rsid w:val="00C0245F"/>
    <w:rsid w:val="00C02942"/>
    <w:rsid w:val="00C02A9A"/>
    <w:rsid w:val="00C031AE"/>
    <w:rsid w:val="00C03883"/>
    <w:rsid w:val="00C03B28"/>
    <w:rsid w:val="00C043DD"/>
    <w:rsid w:val="00C04BC9"/>
    <w:rsid w:val="00C04CF8"/>
    <w:rsid w:val="00C057BC"/>
    <w:rsid w:val="00C05F45"/>
    <w:rsid w:val="00C060C7"/>
    <w:rsid w:val="00C062D7"/>
    <w:rsid w:val="00C06328"/>
    <w:rsid w:val="00C0686A"/>
    <w:rsid w:val="00C069A9"/>
    <w:rsid w:val="00C07B8D"/>
    <w:rsid w:val="00C10C3C"/>
    <w:rsid w:val="00C10D9A"/>
    <w:rsid w:val="00C11B24"/>
    <w:rsid w:val="00C120B3"/>
    <w:rsid w:val="00C13105"/>
    <w:rsid w:val="00C13317"/>
    <w:rsid w:val="00C13AAB"/>
    <w:rsid w:val="00C13AD5"/>
    <w:rsid w:val="00C13CA1"/>
    <w:rsid w:val="00C142D3"/>
    <w:rsid w:val="00C15396"/>
    <w:rsid w:val="00C15452"/>
    <w:rsid w:val="00C15569"/>
    <w:rsid w:val="00C1558F"/>
    <w:rsid w:val="00C15C6F"/>
    <w:rsid w:val="00C15D3E"/>
    <w:rsid w:val="00C16E61"/>
    <w:rsid w:val="00C176A6"/>
    <w:rsid w:val="00C17A77"/>
    <w:rsid w:val="00C206E8"/>
    <w:rsid w:val="00C20B0E"/>
    <w:rsid w:val="00C20FB8"/>
    <w:rsid w:val="00C21165"/>
    <w:rsid w:val="00C21FE8"/>
    <w:rsid w:val="00C2205F"/>
    <w:rsid w:val="00C220C0"/>
    <w:rsid w:val="00C22E6C"/>
    <w:rsid w:val="00C22EC6"/>
    <w:rsid w:val="00C237DA"/>
    <w:rsid w:val="00C23C51"/>
    <w:rsid w:val="00C2416F"/>
    <w:rsid w:val="00C24221"/>
    <w:rsid w:val="00C243AE"/>
    <w:rsid w:val="00C24F42"/>
    <w:rsid w:val="00C257F2"/>
    <w:rsid w:val="00C25D68"/>
    <w:rsid w:val="00C25F1D"/>
    <w:rsid w:val="00C26914"/>
    <w:rsid w:val="00C26DC4"/>
    <w:rsid w:val="00C270E5"/>
    <w:rsid w:val="00C271C1"/>
    <w:rsid w:val="00C27308"/>
    <w:rsid w:val="00C27428"/>
    <w:rsid w:val="00C27E9B"/>
    <w:rsid w:val="00C305AA"/>
    <w:rsid w:val="00C305F2"/>
    <w:rsid w:val="00C306BF"/>
    <w:rsid w:val="00C3082C"/>
    <w:rsid w:val="00C31177"/>
    <w:rsid w:val="00C33E38"/>
    <w:rsid w:val="00C3458E"/>
    <w:rsid w:val="00C34DBA"/>
    <w:rsid w:val="00C35258"/>
    <w:rsid w:val="00C354A0"/>
    <w:rsid w:val="00C35A26"/>
    <w:rsid w:val="00C35F17"/>
    <w:rsid w:val="00C364C7"/>
    <w:rsid w:val="00C36538"/>
    <w:rsid w:val="00C366E3"/>
    <w:rsid w:val="00C36E18"/>
    <w:rsid w:val="00C402D0"/>
    <w:rsid w:val="00C40A69"/>
    <w:rsid w:val="00C40E12"/>
    <w:rsid w:val="00C40F1D"/>
    <w:rsid w:val="00C4118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69EE"/>
    <w:rsid w:val="00C47368"/>
    <w:rsid w:val="00C4741F"/>
    <w:rsid w:val="00C47E62"/>
    <w:rsid w:val="00C50025"/>
    <w:rsid w:val="00C50BFB"/>
    <w:rsid w:val="00C51070"/>
    <w:rsid w:val="00C52296"/>
    <w:rsid w:val="00C526B8"/>
    <w:rsid w:val="00C52768"/>
    <w:rsid w:val="00C5280F"/>
    <w:rsid w:val="00C536D6"/>
    <w:rsid w:val="00C53C5E"/>
    <w:rsid w:val="00C541B5"/>
    <w:rsid w:val="00C54272"/>
    <w:rsid w:val="00C55B3F"/>
    <w:rsid w:val="00C55EFF"/>
    <w:rsid w:val="00C56EB6"/>
    <w:rsid w:val="00C5733B"/>
    <w:rsid w:val="00C57A4A"/>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2444"/>
    <w:rsid w:val="00C6320C"/>
    <w:rsid w:val="00C63C8A"/>
    <w:rsid w:val="00C63D4F"/>
    <w:rsid w:val="00C64207"/>
    <w:rsid w:val="00C64BE9"/>
    <w:rsid w:val="00C64D7D"/>
    <w:rsid w:val="00C64F5B"/>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0E1F"/>
    <w:rsid w:val="00C724B7"/>
    <w:rsid w:val="00C72786"/>
    <w:rsid w:val="00C728E4"/>
    <w:rsid w:val="00C72C89"/>
    <w:rsid w:val="00C72E42"/>
    <w:rsid w:val="00C73450"/>
    <w:rsid w:val="00C7436A"/>
    <w:rsid w:val="00C748D9"/>
    <w:rsid w:val="00C7490F"/>
    <w:rsid w:val="00C749D8"/>
    <w:rsid w:val="00C74CC4"/>
    <w:rsid w:val="00C74EB6"/>
    <w:rsid w:val="00C75318"/>
    <w:rsid w:val="00C75647"/>
    <w:rsid w:val="00C77542"/>
    <w:rsid w:val="00C77BF7"/>
    <w:rsid w:val="00C77D18"/>
    <w:rsid w:val="00C77FE5"/>
    <w:rsid w:val="00C8001C"/>
    <w:rsid w:val="00C8040F"/>
    <w:rsid w:val="00C807E3"/>
    <w:rsid w:val="00C80FEE"/>
    <w:rsid w:val="00C816AC"/>
    <w:rsid w:val="00C81CE4"/>
    <w:rsid w:val="00C81D82"/>
    <w:rsid w:val="00C824AE"/>
    <w:rsid w:val="00C826CD"/>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3559"/>
    <w:rsid w:val="00C93CDE"/>
    <w:rsid w:val="00C944C3"/>
    <w:rsid w:val="00C9455A"/>
    <w:rsid w:val="00C95D36"/>
    <w:rsid w:val="00C96797"/>
    <w:rsid w:val="00C97001"/>
    <w:rsid w:val="00C970D8"/>
    <w:rsid w:val="00C971BE"/>
    <w:rsid w:val="00C97C67"/>
    <w:rsid w:val="00CA0585"/>
    <w:rsid w:val="00CA0699"/>
    <w:rsid w:val="00CA0710"/>
    <w:rsid w:val="00CA074A"/>
    <w:rsid w:val="00CA1C79"/>
    <w:rsid w:val="00CA2348"/>
    <w:rsid w:val="00CA238F"/>
    <w:rsid w:val="00CA2606"/>
    <w:rsid w:val="00CA37CF"/>
    <w:rsid w:val="00CA3B3A"/>
    <w:rsid w:val="00CA4198"/>
    <w:rsid w:val="00CA43AC"/>
    <w:rsid w:val="00CA460B"/>
    <w:rsid w:val="00CA53DD"/>
    <w:rsid w:val="00CA56CB"/>
    <w:rsid w:val="00CA5ABE"/>
    <w:rsid w:val="00CA61A8"/>
    <w:rsid w:val="00CA6957"/>
    <w:rsid w:val="00CA6B6C"/>
    <w:rsid w:val="00CA6B92"/>
    <w:rsid w:val="00CA6FA9"/>
    <w:rsid w:val="00CB04D9"/>
    <w:rsid w:val="00CB08E2"/>
    <w:rsid w:val="00CB0B00"/>
    <w:rsid w:val="00CB258A"/>
    <w:rsid w:val="00CB2687"/>
    <w:rsid w:val="00CB332F"/>
    <w:rsid w:val="00CB3496"/>
    <w:rsid w:val="00CB3680"/>
    <w:rsid w:val="00CB427D"/>
    <w:rsid w:val="00CB5B3B"/>
    <w:rsid w:val="00CB5BE1"/>
    <w:rsid w:val="00CB61C2"/>
    <w:rsid w:val="00CB63AA"/>
    <w:rsid w:val="00CB7593"/>
    <w:rsid w:val="00CB7641"/>
    <w:rsid w:val="00CB7969"/>
    <w:rsid w:val="00CB7AAE"/>
    <w:rsid w:val="00CC0568"/>
    <w:rsid w:val="00CC0628"/>
    <w:rsid w:val="00CC065C"/>
    <w:rsid w:val="00CC0711"/>
    <w:rsid w:val="00CC13D3"/>
    <w:rsid w:val="00CC1ADE"/>
    <w:rsid w:val="00CC1B04"/>
    <w:rsid w:val="00CC1E30"/>
    <w:rsid w:val="00CC2082"/>
    <w:rsid w:val="00CC2112"/>
    <w:rsid w:val="00CC2270"/>
    <w:rsid w:val="00CC2BF5"/>
    <w:rsid w:val="00CC2F0F"/>
    <w:rsid w:val="00CC3F9D"/>
    <w:rsid w:val="00CC4CF8"/>
    <w:rsid w:val="00CC576D"/>
    <w:rsid w:val="00CC59BC"/>
    <w:rsid w:val="00CC5A4C"/>
    <w:rsid w:val="00CC5FC5"/>
    <w:rsid w:val="00CC61CD"/>
    <w:rsid w:val="00CC6931"/>
    <w:rsid w:val="00CC6B16"/>
    <w:rsid w:val="00CC6D75"/>
    <w:rsid w:val="00CC758D"/>
    <w:rsid w:val="00CC7A19"/>
    <w:rsid w:val="00CC7B8D"/>
    <w:rsid w:val="00CD00C1"/>
    <w:rsid w:val="00CD01B4"/>
    <w:rsid w:val="00CD0BB5"/>
    <w:rsid w:val="00CD0E01"/>
    <w:rsid w:val="00CD18AB"/>
    <w:rsid w:val="00CD1FD2"/>
    <w:rsid w:val="00CD255E"/>
    <w:rsid w:val="00CD2D91"/>
    <w:rsid w:val="00CD2F29"/>
    <w:rsid w:val="00CD333B"/>
    <w:rsid w:val="00CD459B"/>
    <w:rsid w:val="00CD4BC6"/>
    <w:rsid w:val="00CD5840"/>
    <w:rsid w:val="00CD612A"/>
    <w:rsid w:val="00CD6219"/>
    <w:rsid w:val="00CD62BE"/>
    <w:rsid w:val="00CD6653"/>
    <w:rsid w:val="00CD69EF"/>
    <w:rsid w:val="00CD6FAF"/>
    <w:rsid w:val="00CD7297"/>
    <w:rsid w:val="00CD7F70"/>
    <w:rsid w:val="00CE03B6"/>
    <w:rsid w:val="00CE0A1F"/>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9CA"/>
    <w:rsid w:val="00D0376F"/>
    <w:rsid w:val="00D039EB"/>
    <w:rsid w:val="00D03BE6"/>
    <w:rsid w:val="00D045A6"/>
    <w:rsid w:val="00D04716"/>
    <w:rsid w:val="00D04BDA"/>
    <w:rsid w:val="00D0520D"/>
    <w:rsid w:val="00D0524E"/>
    <w:rsid w:val="00D052F0"/>
    <w:rsid w:val="00D05AA2"/>
    <w:rsid w:val="00D05AF7"/>
    <w:rsid w:val="00D05BAF"/>
    <w:rsid w:val="00D05C97"/>
    <w:rsid w:val="00D05E9B"/>
    <w:rsid w:val="00D06D4D"/>
    <w:rsid w:val="00D06E2A"/>
    <w:rsid w:val="00D071BE"/>
    <w:rsid w:val="00D0790E"/>
    <w:rsid w:val="00D07EEC"/>
    <w:rsid w:val="00D106EE"/>
    <w:rsid w:val="00D10893"/>
    <w:rsid w:val="00D11D60"/>
    <w:rsid w:val="00D12140"/>
    <w:rsid w:val="00D1267B"/>
    <w:rsid w:val="00D12956"/>
    <w:rsid w:val="00D130B0"/>
    <w:rsid w:val="00D1347A"/>
    <w:rsid w:val="00D135CC"/>
    <w:rsid w:val="00D1380D"/>
    <w:rsid w:val="00D14016"/>
    <w:rsid w:val="00D1505B"/>
    <w:rsid w:val="00D152C5"/>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1DE5"/>
    <w:rsid w:val="00D22A4C"/>
    <w:rsid w:val="00D2371B"/>
    <w:rsid w:val="00D23C43"/>
    <w:rsid w:val="00D23F7E"/>
    <w:rsid w:val="00D241C7"/>
    <w:rsid w:val="00D24B32"/>
    <w:rsid w:val="00D25773"/>
    <w:rsid w:val="00D25850"/>
    <w:rsid w:val="00D25D99"/>
    <w:rsid w:val="00D26851"/>
    <w:rsid w:val="00D27AFD"/>
    <w:rsid w:val="00D305EC"/>
    <w:rsid w:val="00D30FB1"/>
    <w:rsid w:val="00D3164E"/>
    <w:rsid w:val="00D31B1D"/>
    <w:rsid w:val="00D3222D"/>
    <w:rsid w:val="00D32ED7"/>
    <w:rsid w:val="00D33A59"/>
    <w:rsid w:val="00D33B4C"/>
    <w:rsid w:val="00D3420C"/>
    <w:rsid w:val="00D343C6"/>
    <w:rsid w:val="00D348E6"/>
    <w:rsid w:val="00D35BD1"/>
    <w:rsid w:val="00D36B58"/>
    <w:rsid w:val="00D36C27"/>
    <w:rsid w:val="00D3776E"/>
    <w:rsid w:val="00D37A67"/>
    <w:rsid w:val="00D40B94"/>
    <w:rsid w:val="00D41B91"/>
    <w:rsid w:val="00D41D71"/>
    <w:rsid w:val="00D41DEC"/>
    <w:rsid w:val="00D4312C"/>
    <w:rsid w:val="00D4373D"/>
    <w:rsid w:val="00D437AE"/>
    <w:rsid w:val="00D43881"/>
    <w:rsid w:val="00D43897"/>
    <w:rsid w:val="00D43B26"/>
    <w:rsid w:val="00D45217"/>
    <w:rsid w:val="00D4705D"/>
    <w:rsid w:val="00D47474"/>
    <w:rsid w:val="00D47E1A"/>
    <w:rsid w:val="00D500C4"/>
    <w:rsid w:val="00D50AC3"/>
    <w:rsid w:val="00D5115D"/>
    <w:rsid w:val="00D52B2D"/>
    <w:rsid w:val="00D53041"/>
    <w:rsid w:val="00D5312E"/>
    <w:rsid w:val="00D5336B"/>
    <w:rsid w:val="00D537A6"/>
    <w:rsid w:val="00D537C4"/>
    <w:rsid w:val="00D54243"/>
    <w:rsid w:val="00D542E8"/>
    <w:rsid w:val="00D5438A"/>
    <w:rsid w:val="00D559FA"/>
    <w:rsid w:val="00D5605B"/>
    <w:rsid w:val="00D56A85"/>
    <w:rsid w:val="00D57323"/>
    <w:rsid w:val="00D5737C"/>
    <w:rsid w:val="00D575EA"/>
    <w:rsid w:val="00D5790F"/>
    <w:rsid w:val="00D60C93"/>
    <w:rsid w:val="00D61122"/>
    <w:rsid w:val="00D612ED"/>
    <w:rsid w:val="00D61406"/>
    <w:rsid w:val="00D62420"/>
    <w:rsid w:val="00D627C7"/>
    <w:rsid w:val="00D62EE5"/>
    <w:rsid w:val="00D62FD8"/>
    <w:rsid w:val="00D63208"/>
    <w:rsid w:val="00D634E7"/>
    <w:rsid w:val="00D637BF"/>
    <w:rsid w:val="00D64EA2"/>
    <w:rsid w:val="00D65885"/>
    <w:rsid w:val="00D661A0"/>
    <w:rsid w:val="00D6621A"/>
    <w:rsid w:val="00D665B0"/>
    <w:rsid w:val="00D6697F"/>
    <w:rsid w:val="00D70DF7"/>
    <w:rsid w:val="00D711CD"/>
    <w:rsid w:val="00D7163A"/>
    <w:rsid w:val="00D71FDE"/>
    <w:rsid w:val="00D72A6D"/>
    <w:rsid w:val="00D72E1A"/>
    <w:rsid w:val="00D73128"/>
    <w:rsid w:val="00D7329F"/>
    <w:rsid w:val="00D73339"/>
    <w:rsid w:val="00D7346D"/>
    <w:rsid w:val="00D735E2"/>
    <w:rsid w:val="00D7384E"/>
    <w:rsid w:val="00D73906"/>
    <w:rsid w:val="00D74127"/>
    <w:rsid w:val="00D75151"/>
    <w:rsid w:val="00D757FF"/>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38"/>
    <w:rsid w:val="00D8288D"/>
    <w:rsid w:val="00D830CA"/>
    <w:rsid w:val="00D84085"/>
    <w:rsid w:val="00D84362"/>
    <w:rsid w:val="00D844F7"/>
    <w:rsid w:val="00D84891"/>
    <w:rsid w:val="00D848FD"/>
    <w:rsid w:val="00D84934"/>
    <w:rsid w:val="00D85DA1"/>
    <w:rsid w:val="00D867F9"/>
    <w:rsid w:val="00D87045"/>
    <w:rsid w:val="00D876E2"/>
    <w:rsid w:val="00D90A5A"/>
    <w:rsid w:val="00D90ED5"/>
    <w:rsid w:val="00D9138D"/>
    <w:rsid w:val="00D91642"/>
    <w:rsid w:val="00D9178A"/>
    <w:rsid w:val="00D91BCE"/>
    <w:rsid w:val="00D91CF6"/>
    <w:rsid w:val="00D921AC"/>
    <w:rsid w:val="00D922EF"/>
    <w:rsid w:val="00D92407"/>
    <w:rsid w:val="00D92558"/>
    <w:rsid w:val="00D926EA"/>
    <w:rsid w:val="00D92E7A"/>
    <w:rsid w:val="00D92F4D"/>
    <w:rsid w:val="00D93826"/>
    <w:rsid w:val="00D9489C"/>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2312"/>
    <w:rsid w:val="00DA2B3E"/>
    <w:rsid w:val="00DA34DC"/>
    <w:rsid w:val="00DA4186"/>
    <w:rsid w:val="00DA4B07"/>
    <w:rsid w:val="00DA4C5C"/>
    <w:rsid w:val="00DA4F9D"/>
    <w:rsid w:val="00DA5160"/>
    <w:rsid w:val="00DA54C0"/>
    <w:rsid w:val="00DA5E5F"/>
    <w:rsid w:val="00DA6777"/>
    <w:rsid w:val="00DA6C17"/>
    <w:rsid w:val="00DB02D4"/>
    <w:rsid w:val="00DB1001"/>
    <w:rsid w:val="00DB1347"/>
    <w:rsid w:val="00DB1940"/>
    <w:rsid w:val="00DB1A47"/>
    <w:rsid w:val="00DB2D98"/>
    <w:rsid w:val="00DB30F5"/>
    <w:rsid w:val="00DB33AE"/>
    <w:rsid w:val="00DB4008"/>
    <w:rsid w:val="00DB4185"/>
    <w:rsid w:val="00DB4C05"/>
    <w:rsid w:val="00DB4F0D"/>
    <w:rsid w:val="00DB614E"/>
    <w:rsid w:val="00DB62DC"/>
    <w:rsid w:val="00DB6BD9"/>
    <w:rsid w:val="00DB7018"/>
    <w:rsid w:val="00DB7189"/>
    <w:rsid w:val="00DB741C"/>
    <w:rsid w:val="00DC011A"/>
    <w:rsid w:val="00DC098A"/>
    <w:rsid w:val="00DC1832"/>
    <w:rsid w:val="00DC1A1E"/>
    <w:rsid w:val="00DC1BD1"/>
    <w:rsid w:val="00DC20BC"/>
    <w:rsid w:val="00DC250E"/>
    <w:rsid w:val="00DC25DD"/>
    <w:rsid w:val="00DC2C22"/>
    <w:rsid w:val="00DC3F21"/>
    <w:rsid w:val="00DC4E54"/>
    <w:rsid w:val="00DC6454"/>
    <w:rsid w:val="00DC66DD"/>
    <w:rsid w:val="00DC6E39"/>
    <w:rsid w:val="00DC7F8F"/>
    <w:rsid w:val="00DD09B7"/>
    <w:rsid w:val="00DD0F71"/>
    <w:rsid w:val="00DD157F"/>
    <w:rsid w:val="00DD1C13"/>
    <w:rsid w:val="00DD202F"/>
    <w:rsid w:val="00DD2967"/>
    <w:rsid w:val="00DD378C"/>
    <w:rsid w:val="00DD3946"/>
    <w:rsid w:val="00DD3BE1"/>
    <w:rsid w:val="00DD40C3"/>
    <w:rsid w:val="00DD5140"/>
    <w:rsid w:val="00DD55B0"/>
    <w:rsid w:val="00DD6BAC"/>
    <w:rsid w:val="00DD6E0D"/>
    <w:rsid w:val="00DD6F23"/>
    <w:rsid w:val="00DD7698"/>
    <w:rsid w:val="00DE0621"/>
    <w:rsid w:val="00DE1265"/>
    <w:rsid w:val="00DE17ED"/>
    <w:rsid w:val="00DE19C5"/>
    <w:rsid w:val="00DE22E4"/>
    <w:rsid w:val="00DE2371"/>
    <w:rsid w:val="00DE28E8"/>
    <w:rsid w:val="00DE2B43"/>
    <w:rsid w:val="00DE3950"/>
    <w:rsid w:val="00DE3F6C"/>
    <w:rsid w:val="00DE42A0"/>
    <w:rsid w:val="00DE4440"/>
    <w:rsid w:val="00DE44DF"/>
    <w:rsid w:val="00DE49D8"/>
    <w:rsid w:val="00DE537A"/>
    <w:rsid w:val="00DE5883"/>
    <w:rsid w:val="00DE5D7B"/>
    <w:rsid w:val="00DE5EF3"/>
    <w:rsid w:val="00DE636A"/>
    <w:rsid w:val="00DE6C3E"/>
    <w:rsid w:val="00DE7170"/>
    <w:rsid w:val="00DE7693"/>
    <w:rsid w:val="00DE798D"/>
    <w:rsid w:val="00DE7BBE"/>
    <w:rsid w:val="00DE7F02"/>
    <w:rsid w:val="00DF0102"/>
    <w:rsid w:val="00DF0240"/>
    <w:rsid w:val="00DF076E"/>
    <w:rsid w:val="00DF0ADD"/>
    <w:rsid w:val="00DF0C90"/>
    <w:rsid w:val="00DF1420"/>
    <w:rsid w:val="00DF23F2"/>
    <w:rsid w:val="00DF24E1"/>
    <w:rsid w:val="00DF2BC4"/>
    <w:rsid w:val="00DF2C4E"/>
    <w:rsid w:val="00DF2FC2"/>
    <w:rsid w:val="00DF30EB"/>
    <w:rsid w:val="00DF36B3"/>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52C"/>
    <w:rsid w:val="00E0366B"/>
    <w:rsid w:val="00E039E7"/>
    <w:rsid w:val="00E0455C"/>
    <w:rsid w:val="00E0461C"/>
    <w:rsid w:val="00E05049"/>
    <w:rsid w:val="00E0568F"/>
    <w:rsid w:val="00E05905"/>
    <w:rsid w:val="00E05A06"/>
    <w:rsid w:val="00E06356"/>
    <w:rsid w:val="00E06A2E"/>
    <w:rsid w:val="00E06CF3"/>
    <w:rsid w:val="00E07248"/>
    <w:rsid w:val="00E07BB0"/>
    <w:rsid w:val="00E07F85"/>
    <w:rsid w:val="00E1073E"/>
    <w:rsid w:val="00E10AED"/>
    <w:rsid w:val="00E111C2"/>
    <w:rsid w:val="00E1136D"/>
    <w:rsid w:val="00E11465"/>
    <w:rsid w:val="00E1155B"/>
    <w:rsid w:val="00E12145"/>
    <w:rsid w:val="00E121E0"/>
    <w:rsid w:val="00E122CD"/>
    <w:rsid w:val="00E122D7"/>
    <w:rsid w:val="00E1290F"/>
    <w:rsid w:val="00E12D85"/>
    <w:rsid w:val="00E13C96"/>
    <w:rsid w:val="00E13DD4"/>
    <w:rsid w:val="00E13FCA"/>
    <w:rsid w:val="00E1422A"/>
    <w:rsid w:val="00E14C0A"/>
    <w:rsid w:val="00E14F4F"/>
    <w:rsid w:val="00E15405"/>
    <w:rsid w:val="00E15B0F"/>
    <w:rsid w:val="00E15DB3"/>
    <w:rsid w:val="00E16A99"/>
    <w:rsid w:val="00E16BED"/>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5EB"/>
    <w:rsid w:val="00E247A2"/>
    <w:rsid w:val="00E2482F"/>
    <w:rsid w:val="00E2496C"/>
    <w:rsid w:val="00E24E51"/>
    <w:rsid w:val="00E24E93"/>
    <w:rsid w:val="00E250B7"/>
    <w:rsid w:val="00E25609"/>
    <w:rsid w:val="00E25A13"/>
    <w:rsid w:val="00E261D0"/>
    <w:rsid w:val="00E2636E"/>
    <w:rsid w:val="00E2647C"/>
    <w:rsid w:val="00E26BD0"/>
    <w:rsid w:val="00E27212"/>
    <w:rsid w:val="00E2754B"/>
    <w:rsid w:val="00E27BD9"/>
    <w:rsid w:val="00E3024A"/>
    <w:rsid w:val="00E305A3"/>
    <w:rsid w:val="00E30DA4"/>
    <w:rsid w:val="00E30EA8"/>
    <w:rsid w:val="00E31278"/>
    <w:rsid w:val="00E3130C"/>
    <w:rsid w:val="00E32BA3"/>
    <w:rsid w:val="00E32C5D"/>
    <w:rsid w:val="00E32D70"/>
    <w:rsid w:val="00E3307D"/>
    <w:rsid w:val="00E330DA"/>
    <w:rsid w:val="00E339B3"/>
    <w:rsid w:val="00E345AD"/>
    <w:rsid w:val="00E3488B"/>
    <w:rsid w:val="00E35394"/>
    <w:rsid w:val="00E3543E"/>
    <w:rsid w:val="00E35776"/>
    <w:rsid w:val="00E3615C"/>
    <w:rsid w:val="00E362BD"/>
    <w:rsid w:val="00E362F4"/>
    <w:rsid w:val="00E3763F"/>
    <w:rsid w:val="00E37687"/>
    <w:rsid w:val="00E404CB"/>
    <w:rsid w:val="00E405C5"/>
    <w:rsid w:val="00E407DE"/>
    <w:rsid w:val="00E40F4B"/>
    <w:rsid w:val="00E41013"/>
    <w:rsid w:val="00E41154"/>
    <w:rsid w:val="00E41741"/>
    <w:rsid w:val="00E4187F"/>
    <w:rsid w:val="00E4249E"/>
    <w:rsid w:val="00E42777"/>
    <w:rsid w:val="00E42B1E"/>
    <w:rsid w:val="00E431E7"/>
    <w:rsid w:val="00E4337F"/>
    <w:rsid w:val="00E43563"/>
    <w:rsid w:val="00E43F87"/>
    <w:rsid w:val="00E43FA4"/>
    <w:rsid w:val="00E44A54"/>
    <w:rsid w:val="00E44CF4"/>
    <w:rsid w:val="00E45C68"/>
    <w:rsid w:val="00E463B4"/>
    <w:rsid w:val="00E46CCE"/>
    <w:rsid w:val="00E47903"/>
    <w:rsid w:val="00E47AB8"/>
    <w:rsid w:val="00E500DE"/>
    <w:rsid w:val="00E5010C"/>
    <w:rsid w:val="00E505E3"/>
    <w:rsid w:val="00E507B5"/>
    <w:rsid w:val="00E5141B"/>
    <w:rsid w:val="00E51D79"/>
    <w:rsid w:val="00E51FA1"/>
    <w:rsid w:val="00E53700"/>
    <w:rsid w:val="00E53F70"/>
    <w:rsid w:val="00E53F8F"/>
    <w:rsid w:val="00E552E1"/>
    <w:rsid w:val="00E55B76"/>
    <w:rsid w:val="00E55C01"/>
    <w:rsid w:val="00E57034"/>
    <w:rsid w:val="00E5733A"/>
    <w:rsid w:val="00E57F7B"/>
    <w:rsid w:val="00E60777"/>
    <w:rsid w:val="00E61120"/>
    <w:rsid w:val="00E61127"/>
    <w:rsid w:val="00E61491"/>
    <w:rsid w:val="00E61D2B"/>
    <w:rsid w:val="00E620D0"/>
    <w:rsid w:val="00E62323"/>
    <w:rsid w:val="00E62535"/>
    <w:rsid w:val="00E6305A"/>
    <w:rsid w:val="00E634C1"/>
    <w:rsid w:val="00E64C5D"/>
    <w:rsid w:val="00E655AC"/>
    <w:rsid w:val="00E65764"/>
    <w:rsid w:val="00E65B15"/>
    <w:rsid w:val="00E67BD8"/>
    <w:rsid w:val="00E67CD4"/>
    <w:rsid w:val="00E704CE"/>
    <w:rsid w:val="00E705F9"/>
    <w:rsid w:val="00E70D7A"/>
    <w:rsid w:val="00E712BA"/>
    <w:rsid w:val="00E71513"/>
    <w:rsid w:val="00E722AB"/>
    <w:rsid w:val="00E72493"/>
    <w:rsid w:val="00E72A20"/>
    <w:rsid w:val="00E742BC"/>
    <w:rsid w:val="00E758FB"/>
    <w:rsid w:val="00E75903"/>
    <w:rsid w:val="00E767A3"/>
    <w:rsid w:val="00E767F4"/>
    <w:rsid w:val="00E7698C"/>
    <w:rsid w:val="00E76D35"/>
    <w:rsid w:val="00E76D93"/>
    <w:rsid w:val="00E77631"/>
    <w:rsid w:val="00E80475"/>
    <w:rsid w:val="00E8062D"/>
    <w:rsid w:val="00E806FE"/>
    <w:rsid w:val="00E80A88"/>
    <w:rsid w:val="00E8120C"/>
    <w:rsid w:val="00E8124C"/>
    <w:rsid w:val="00E820FF"/>
    <w:rsid w:val="00E8231F"/>
    <w:rsid w:val="00E827CF"/>
    <w:rsid w:val="00E82C51"/>
    <w:rsid w:val="00E82FFB"/>
    <w:rsid w:val="00E83386"/>
    <w:rsid w:val="00E83BB5"/>
    <w:rsid w:val="00E84787"/>
    <w:rsid w:val="00E850B6"/>
    <w:rsid w:val="00E851EE"/>
    <w:rsid w:val="00E857D6"/>
    <w:rsid w:val="00E8605B"/>
    <w:rsid w:val="00E86DAE"/>
    <w:rsid w:val="00E87623"/>
    <w:rsid w:val="00E87D14"/>
    <w:rsid w:val="00E87FF8"/>
    <w:rsid w:val="00E9032B"/>
    <w:rsid w:val="00E90985"/>
    <w:rsid w:val="00E90A22"/>
    <w:rsid w:val="00E90FF5"/>
    <w:rsid w:val="00E91551"/>
    <w:rsid w:val="00E91825"/>
    <w:rsid w:val="00E9185B"/>
    <w:rsid w:val="00E91D48"/>
    <w:rsid w:val="00E91FE3"/>
    <w:rsid w:val="00E9261D"/>
    <w:rsid w:val="00E92CC9"/>
    <w:rsid w:val="00E9304B"/>
    <w:rsid w:val="00E930CD"/>
    <w:rsid w:val="00E931BC"/>
    <w:rsid w:val="00E935C2"/>
    <w:rsid w:val="00E93713"/>
    <w:rsid w:val="00E93B0A"/>
    <w:rsid w:val="00E93DC1"/>
    <w:rsid w:val="00E9479C"/>
    <w:rsid w:val="00E95092"/>
    <w:rsid w:val="00E95252"/>
    <w:rsid w:val="00E956C7"/>
    <w:rsid w:val="00E95AE3"/>
    <w:rsid w:val="00E95F06"/>
    <w:rsid w:val="00E95F42"/>
    <w:rsid w:val="00E960D5"/>
    <w:rsid w:val="00E96220"/>
    <w:rsid w:val="00E9626D"/>
    <w:rsid w:val="00E96438"/>
    <w:rsid w:val="00E96450"/>
    <w:rsid w:val="00E964A9"/>
    <w:rsid w:val="00E964E3"/>
    <w:rsid w:val="00E96775"/>
    <w:rsid w:val="00E976E8"/>
    <w:rsid w:val="00E97A79"/>
    <w:rsid w:val="00EA0057"/>
    <w:rsid w:val="00EA070C"/>
    <w:rsid w:val="00EA0C9D"/>
    <w:rsid w:val="00EA1429"/>
    <w:rsid w:val="00EA1F41"/>
    <w:rsid w:val="00EA2499"/>
    <w:rsid w:val="00EA260D"/>
    <w:rsid w:val="00EA2949"/>
    <w:rsid w:val="00EA2ABB"/>
    <w:rsid w:val="00EA3215"/>
    <w:rsid w:val="00EA3882"/>
    <w:rsid w:val="00EA3CC1"/>
    <w:rsid w:val="00EA4108"/>
    <w:rsid w:val="00EA46B8"/>
    <w:rsid w:val="00EA4E98"/>
    <w:rsid w:val="00EA51E7"/>
    <w:rsid w:val="00EA5E6C"/>
    <w:rsid w:val="00EA61DC"/>
    <w:rsid w:val="00EA6721"/>
    <w:rsid w:val="00EA6ADC"/>
    <w:rsid w:val="00EA6ED7"/>
    <w:rsid w:val="00EA74E6"/>
    <w:rsid w:val="00EA7906"/>
    <w:rsid w:val="00EB03BF"/>
    <w:rsid w:val="00EB0A1A"/>
    <w:rsid w:val="00EB0D33"/>
    <w:rsid w:val="00EB12E5"/>
    <w:rsid w:val="00EB1387"/>
    <w:rsid w:val="00EB1538"/>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AD8"/>
    <w:rsid w:val="00EB6BAD"/>
    <w:rsid w:val="00EB6FED"/>
    <w:rsid w:val="00EB7D5B"/>
    <w:rsid w:val="00EB7E53"/>
    <w:rsid w:val="00EC0122"/>
    <w:rsid w:val="00EC0322"/>
    <w:rsid w:val="00EC0EB2"/>
    <w:rsid w:val="00EC1264"/>
    <w:rsid w:val="00EC15A7"/>
    <w:rsid w:val="00EC1665"/>
    <w:rsid w:val="00EC1723"/>
    <w:rsid w:val="00EC1AC1"/>
    <w:rsid w:val="00EC1D2E"/>
    <w:rsid w:val="00EC2030"/>
    <w:rsid w:val="00EC222A"/>
    <w:rsid w:val="00EC2584"/>
    <w:rsid w:val="00EC268A"/>
    <w:rsid w:val="00EC2FEE"/>
    <w:rsid w:val="00EC3142"/>
    <w:rsid w:val="00EC34AA"/>
    <w:rsid w:val="00EC3B6D"/>
    <w:rsid w:val="00EC3DB1"/>
    <w:rsid w:val="00EC41B1"/>
    <w:rsid w:val="00EC4257"/>
    <w:rsid w:val="00EC47B9"/>
    <w:rsid w:val="00EC5003"/>
    <w:rsid w:val="00EC5037"/>
    <w:rsid w:val="00EC50C5"/>
    <w:rsid w:val="00EC5B2B"/>
    <w:rsid w:val="00EC5E8B"/>
    <w:rsid w:val="00EC6918"/>
    <w:rsid w:val="00EC6C8F"/>
    <w:rsid w:val="00EC7AE8"/>
    <w:rsid w:val="00EC7DE2"/>
    <w:rsid w:val="00EC7EC5"/>
    <w:rsid w:val="00ED0E57"/>
    <w:rsid w:val="00ED11CA"/>
    <w:rsid w:val="00ED1403"/>
    <w:rsid w:val="00ED1471"/>
    <w:rsid w:val="00ED171E"/>
    <w:rsid w:val="00ED177A"/>
    <w:rsid w:val="00ED1B19"/>
    <w:rsid w:val="00ED1F3F"/>
    <w:rsid w:val="00ED297D"/>
    <w:rsid w:val="00ED348C"/>
    <w:rsid w:val="00ED38FA"/>
    <w:rsid w:val="00ED40A2"/>
    <w:rsid w:val="00ED4F3C"/>
    <w:rsid w:val="00ED4F8A"/>
    <w:rsid w:val="00ED5085"/>
    <w:rsid w:val="00ED5739"/>
    <w:rsid w:val="00ED583C"/>
    <w:rsid w:val="00ED663A"/>
    <w:rsid w:val="00ED6D41"/>
    <w:rsid w:val="00ED769F"/>
    <w:rsid w:val="00ED7B77"/>
    <w:rsid w:val="00EE0332"/>
    <w:rsid w:val="00EE0B37"/>
    <w:rsid w:val="00EE0D83"/>
    <w:rsid w:val="00EE1354"/>
    <w:rsid w:val="00EE250B"/>
    <w:rsid w:val="00EE2FC3"/>
    <w:rsid w:val="00EE3115"/>
    <w:rsid w:val="00EE3531"/>
    <w:rsid w:val="00EE372B"/>
    <w:rsid w:val="00EE3D9A"/>
    <w:rsid w:val="00EE3FB1"/>
    <w:rsid w:val="00EE4394"/>
    <w:rsid w:val="00EE439E"/>
    <w:rsid w:val="00EE43F4"/>
    <w:rsid w:val="00EE4DF5"/>
    <w:rsid w:val="00EE4FCC"/>
    <w:rsid w:val="00EE54FD"/>
    <w:rsid w:val="00EE550D"/>
    <w:rsid w:val="00EE6C0A"/>
    <w:rsid w:val="00EE6C0E"/>
    <w:rsid w:val="00EE6ED1"/>
    <w:rsid w:val="00EE7A5D"/>
    <w:rsid w:val="00EF050E"/>
    <w:rsid w:val="00EF06D9"/>
    <w:rsid w:val="00EF0DD9"/>
    <w:rsid w:val="00EF1193"/>
    <w:rsid w:val="00EF11C9"/>
    <w:rsid w:val="00EF131C"/>
    <w:rsid w:val="00EF1698"/>
    <w:rsid w:val="00EF1D3D"/>
    <w:rsid w:val="00EF2675"/>
    <w:rsid w:val="00EF28EB"/>
    <w:rsid w:val="00EF2B50"/>
    <w:rsid w:val="00EF3765"/>
    <w:rsid w:val="00EF3B3E"/>
    <w:rsid w:val="00EF4497"/>
    <w:rsid w:val="00EF5080"/>
    <w:rsid w:val="00EF522A"/>
    <w:rsid w:val="00EF535E"/>
    <w:rsid w:val="00EF55C6"/>
    <w:rsid w:val="00EF57F1"/>
    <w:rsid w:val="00EF59D7"/>
    <w:rsid w:val="00EF5A6F"/>
    <w:rsid w:val="00EF5A95"/>
    <w:rsid w:val="00EF5C18"/>
    <w:rsid w:val="00EF6C27"/>
    <w:rsid w:val="00EF7A65"/>
    <w:rsid w:val="00EF7BD6"/>
    <w:rsid w:val="00EF7DA3"/>
    <w:rsid w:val="00F002F4"/>
    <w:rsid w:val="00F00C95"/>
    <w:rsid w:val="00F00DE5"/>
    <w:rsid w:val="00F01207"/>
    <w:rsid w:val="00F01CBB"/>
    <w:rsid w:val="00F02005"/>
    <w:rsid w:val="00F022DE"/>
    <w:rsid w:val="00F023F4"/>
    <w:rsid w:val="00F02512"/>
    <w:rsid w:val="00F025C3"/>
    <w:rsid w:val="00F02DF4"/>
    <w:rsid w:val="00F02E59"/>
    <w:rsid w:val="00F03608"/>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D3F"/>
    <w:rsid w:val="00F11F39"/>
    <w:rsid w:val="00F120F4"/>
    <w:rsid w:val="00F12BA2"/>
    <w:rsid w:val="00F12D8E"/>
    <w:rsid w:val="00F12E30"/>
    <w:rsid w:val="00F1382F"/>
    <w:rsid w:val="00F138DD"/>
    <w:rsid w:val="00F13A93"/>
    <w:rsid w:val="00F13BB5"/>
    <w:rsid w:val="00F13E97"/>
    <w:rsid w:val="00F14286"/>
    <w:rsid w:val="00F147AC"/>
    <w:rsid w:val="00F14C75"/>
    <w:rsid w:val="00F1559C"/>
    <w:rsid w:val="00F16F97"/>
    <w:rsid w:val="00F16FA9"/>
    <w:rsid w:val="00F179CA"/>
    <w:rsid w:val="00F17A7B"/>
    <w:rsid w:val="00F20481"/>
    <w:rsid w:val="00F2115A"/>
    <w:rsid w:val="00F21629"/>
    <w:rsid w:val="00F217D8"/>
    <w:rsid w:val="00F21B16"/>
    <w:rsid w:val="00F21EEC"/>
    <w:rsid w:val="00F22158"/>
    <w:rsid w:val="00F22369"/>
    <w:rsid w:val="00F23805"/>
    <w:rsid w:val="00F23F4C"/>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2A88"/>
    <w:rsid w:val="00F331C2"/>
    <w:rsid w:val="00F331C6"/>
    <w:rsid w:val="00F33296"/>
    <w:rsid w:val="00F33452"/>
    <w:rsid w:val="00F334E4"/>
    <w:rsid w:val="00F345FA"/>
    <w:rsid w:val="00F354BC"/>
    <w:rsid w:val="00F354D0"/>
    <w:rsid w:val="00F36138"/>
    <w:rsid w:val="00F363BC"/>
    <w:rsid w:val="00F36EC2"/>
    <w:rsid w:val="00F36FAA"/>
    <w:rsid w:val="00F37590"/>
    <w:rsid w:val="00F37B83"/>
    <w:rsid w:val="00F37D5D"/>
    <w:rsid w:val="00F4008C"/>
    <w:rsid w:val="00F420BE"/>
    <w:rsid w:val="00F421E2"/>
    <w:rsid w:val="00F42B60"/>
    <w:rsid w:val="00F430B1"/>
    <w:rsid w:val="00F437FE"/>
    <w:rsid w:val="00F4385F"/>
    <w:rsid w:val="00F44271"/>
    <w:rsid w:val="00F451FB"/>
    <w:rsid w:val="00F4526A"/>
    <w:rsid w:val="00F45903"/>
    <w:rsid w:val="00F46351"/>
    <w:rsid w:val="00F4718E"/>
    <w:rsid w:val="00F47549"/>
    <w:rsid w:val="00F47974"/>
    <w:rsid w:val="00F47BC2"/>
    <w:rsid w:val="00F51B61"/>
    <w:rsid w:val="00F51E1C"/>
    <w:rsid w:val="00F51F53"/>
    <w:rsid w:val="00F526AA"/>
    <w:rsid w:val="00F529BD"/>
    <w:rsid w:val="00F52EED"/>
    <w:rsid w:val="00F53EAA"/>
    <w:rsid w:val="00F555BA"/>
    <w:rsid w:val="00F55E52"/>
    <w:rsid w:val="00F55FA7"/>
    <w:rsid w:val="00F56669"/>
    <w:rsid w:val="00F568C2"/>
    <w:rsid w:val="00F57314"/>
    <w:rsid w:val="00F57733"/>
    <w:rsid w:val="00F57873"/>
    <w:rsid w:val="00F57C8B"/>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67CC1"/>
    <w:rsid w:val="00F7056A"/>
    <w:rsid w:val="00F705C0"/>
    <w:rsid w:val="00F70731"/>
    <w:rsid w:val="00F70856"/>
    <w:rsid w:val="00F70895"/>
    <w:rsid w:val="00F71466"/>
    <w:rsid w:val="00F719E2"/>
    <w:rsid w:val="00F71BBD"/>
    <w:rsid w:val="00F71E99"/>
    <w:rsid w:val="00F71FB7"/>
    <w:rsid w:val="00F7260B"/>
    <w:rsid w:val="00F72A07"/>
    <w:rsid w:val="00F72DDC"/>
    <w:rsid w:val="00F72F24"/>
    <w:rsid w:val="00F73156"/>
    <w:rsid w:val="00F73984"/>
    <w:rsid w:val="00F73BC9"/>
    <w:rsid w:val="00F73CCE"/>
    <w:rsid w:val="00F73CF9"/>
    <w:rsid w:val="00F73F0B"/>
    <w:rsid w:val="00F74701"/>
    <w:rsid w:val="00F75611"/>
    <w:rsid w:val="00F7574A"/>
    <w:rsid w:val="00F75B31"/>
    <w:rsid w:val="00F75C8A"/>
    <w:rsid w:val="00F75E7A"/>
    <w:rsid w:val="00F766B9"/>
    <w:rsid w:val="00F76C37"/>
    <w:rsid w:val="00F77793"/>
    <w:rsid w:val="00F77B77"/>
    <w:rsid w:val="00F80312"/>
    <w:rsid w:val="00F80E4D"/>
    <w:rsid w:val="00F80FE6"/>
    <w:rsid w:val="00F8132F"/>
    <w:rsid w:val="00F818AF"/>
    <w:rsid w:val="00F81DDC"/>
    <w:rsid w:val="00F82BEC"/>
    <w:rsid w:val="00F83064"/>
    <w:rsid w:val="00F8339D"/>
    <w:rsid w:val="00F845B4"/>
    <w:rsid w:val="00F84969"/>
    <w:rsid w:val="00F849AD"/>
    <w:rsid w:val="00F8517E"/>
    <w:rsid w:val="00F854EB"/>
    <w:rsid w:val="00F855E1"/>
    <w:rsid w:val="00F8562A"/>
    <w:rsid w:val="00F85A97"/>
    <w:rsid w:val="00F85E95"/>
    <w:rsid w:val="00F85EBA"/>
    <w:rsid w:val="00F86AEA"/>
    <w:rsid w:val="00F86BB1"/>
    <w:rsid w:val="00F86BEC"/>
    <w:rsid w:val="00F90192"/>
    <w:rsid w:val="00F90307"/>
    <w:rsid w:val="00F90FA3"/>
    <w:rsid w:val="00F911F9"/>
    <w:rsid w:val="00F91FA2"/>
    <w:rsid w:val="00F92109"/>
    <w:rsid w:val="00F9234F"/>
    <w:rsid w:val="00F9253E"/>
    <w:rsid w:val="00F929EB"/>
    <w:rsid w:val="00F92E2C"/>
    <w:rsid w:val="00F94212"/>
    <w:rsid w:val="00F946C9"/>
    <w:rsid w:val="00F95094"/>
    <w:rsid w:val="00F950D5"/>
    <w:rsid w:val="00F9550C"/>
    <w:rsid w:val="00F95919"/>
    <w:rsid w:val="00F96756"/>
    <w:rsid w:val="00F96AE8"/>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493E"/>
    <w:rsid w:val="00FA5CEF"/>
    <w:rsid w:val="00FA61EB"/>
    <w:rsid w:val="00FA69AA"/>
    <w:rsid w:val="00FA6E21"/>
    <w:rsid w:val="00FA7931"/>
    <w:rsid w:val="00FA7B80"/>
    <w:rsid w:val="00FB04AC"/>
    <w:rsid w:val="00FB04FB"/>
    <w:rsid w:val="00FB1032"/>
    <w:rsid w:val="00FB17A8"/>
    <w:rsid w:val="00FB1E68"/>
    <w:rsid w:val="00FB1F76"/>
    <w:rsid w:val="00FB245F"/>
    <w:rsid w:val="00FB2A69"/>
    <w:rsid w:val="00FB2C64"/>
    <w:rsid w:val="00FB2CA7"/>
    <w:rsid w:val="00FB2CD4"/>
    <w:rsid w:val="00FB2D70"/>
    <w:rsid w:val="00FB419C"/>
    <w:rsid w:val="00FB4B51"/>
    <w:rsid w:val="00FB4BEE"/>
    <w:rsid w:val="00FB5A77"/>
    <w:rsid w:val="00FB5B4F"/>
    <w:rsid w:val="00FB62AD"/>
    <w:rsid w:val="00FB640F"/>
    <w:rsid w:val="00FB72AB"/>
    <w:rsid w:val="00FB7451"/>
    <w:rsid w:val="00FB77A8"/>
    <w:rsid w:val="00FB7CC1"/>
    <w:rsid w:val="00FB7EE4"/>
    <w:rsid w:val="00FB7F48"/>
    <w:rsid w:val="00FC043E"/>
    <w:rsid w:val="00FC06AE"/>
    <w:rsid w:val="00FC101C"/>
    <w:rsid w:val="00FC13A1"/>
    <w:rsid w:val="00FC230F"/>
    <w:rsid w:val="00FC2A16"/>
    <w:rsid w:val="00FC2B10"/>
    <w:rsid w:val="00FC2E44"/>
    <w:rsid w:val="00FC327B"/>
    <w:rsid w:val="00FC3735"/>
    <w:rsid w:val="00FC3A89"/>
    <w:rsid w:val="00FC3C05"/>
    <w:rsid w:val="00FC4261"/>
    <w:rsid w:val="00FC4362"/>
    <w:rsid w:val="00FC4502"/>
    <w:rsid w:val="00FC5468"/>
    <w:rsid w:val="00FC5C62"/>
    <w:rsid w:val="00FC618A"/>
    <w:rsid w:val="00FC629D"/>
    <w:rsid w:val="00FC639B"/>
    <w:rsid w:val="00FC6657"/>
    <w:rsid w:val="00FC6E19"/>
    <w:rsid w:val="00FC7245"/>
    <w:rsid w:val="00FD09D8"/>
    <w:rsid w:val="00FD11AE"/>
    <w:rsid w:val="00FD1C60"/>
    <w:rsid w:val="00FD1CE1"/>
    <w:rsid w:val="00FD2494"/>
    <w:rsid w:val="00FD265D"/>
    <w:rsid w:val="00FD2CEA"/>
    <w:rsid w:val="00FD2F57"/>
    <w:rsid w:val="00FD35E4"/>
    <w:rsid w:val="00FD420E"/>
    <w:rsid w:val="00FD4509"/>
    <w:rsid w:val="00FD556C"/>
    <w:rsid w:val="00FD5709"/>
    <w:rsid w:val="00FD5EBC"/>
    <w:rsid w:val="00FD6A03"/>
    <w:rsid w:val="00FD6BF6"/>
    <w:rsid w:val="00FE051E"/>
    <w:rsid w:val="00FE0633"/>
    <w:rsid w:val="00FE0A4E"/>
    <w:rsid w:val="00FE0F80"/>
    <w:rsid w:val="00FE1793"/>
    <w:rsid w:val="00FE1C18"/>
    <w:rsid w:val="00FE294B"/>
    <w:rsid w:val="00FE3311"/>
    <w:rsid w:val="00FE3DAD"/>
    <w:rsid w:val="00FE4253"/>
    <w:rsid w:val="00FE5273"/>
    <w:rsid w:val="00FE6271"/>
    <w:rsid w:val="00FE636F"/>
    <w:rsid w:val="00FE6950"/>
    <w:rsid w:val="00FE69DC"/>
    <w:rsid w:val="00FE6A5C"/>
    <w:rsid w:val="00FE6FD6"/>
    <w:rsid w:val="00FE73E1"/>
    <w:rsid w:val="00FE793E"/>
    <w:rsid w:val="00FE7AA5"/>
    <w:rsid w:val="00FF15C4"/>
    <w:rsid w:val="00FF1AA9"/>
    <w:rsid w:val="00FF1BF3"/>
    <w:rsid w:val="00FF263B"/>
    <w:rsid w:val="00FF326B"/>
    <w:rsid w:val="00FF3F78"/>
    <w:rsid w:val="00FF40AA"/>
    <w:rsid w:val="00FF40DA"/>
    <w:rsid w:val="00FF424A"/>
    <w:rsid w:val="00FF4960"/>
    <w:rsid w:val="00FF4CC5"/>
    <w:rsid w:val="00FF4D23"/>
    <w:rsid w:val="00FF5028"/>
    <w:rsid w:val="00FF532D"/>
    <w:rsid w:val="00FF53F2"/>
    <w:rsid w:val="00FF5823"/>
    <w:rsid w:val="00FF5CD2"/>
    <w:rsid w:val="00FF68D0"/>
    <w:rsid w:val="00FF70AB"/>
    <w:rsid w:val="00FF74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61D72"/>
    <w:pPr>
      <w:widowControl w:val="0"/>
      <w:autoSpaceDE w:val="0"/>
      <w:autoSpaceDN w:val="0"/>
      <w:adjustRightInd w:val="0"/>
      <w:spacing w:line="360" w:lineRule="atLeast"/>
      <w:jc w:val="both"/>
      <w:textAlignment w:val="baseline"/>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8A527C"/>
    <w:pPr>
      <w:keepNext/>
      <w:widowControl/>
      <w:autoSpaceDE/>
      <w:autoSpaceDN/>
      <w:adjustRightInd/>
      <w:spacing w:line="240" w:lineRule="auto"/>
      <w:jc w:val="left"/>
      <w:textAlignment w:val="auto"/>
      <w:outlineLvl w:val="0"/>
    </w:pPr>
    <w:rPr>
      <w:b/>
      <w:bCs/>
    </w:rPr>
  </w:style>
  <w:style w:type="paragraph" w:styleId="Heading2">
    <w:name w:val="heading 2"/>
    <w:basedOn w:val="Normal"/>
    <w:next w:val="Normal"/>
    <w:link w:val="Heading2Char"/>
    <w:uiPriority w:val="99"/>
    <w:qFormat/>
    <w:rsid w:val="00CC062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05E9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Heading5">
    <w:name w:val="heading 5"/>
    <w:basedOn w:val="Normal"/>
    <w:next w:val="Normal"/>
    <w:link w:val="Heading5Char"/>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Heading6">
    <w:name w:val="heading 6"/>
    <w:basedOn w:val="Normal"/>
    <w:next w:val="Normal"/>
    <w:link w:val="Heading6Char"/>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Heading7">
    <w:name w:val="heading 7"/>
    <w:basedOn w:val="Normal"/>
    <w:next w:val="Normal"/>
    <w:link w:val="Heading7Char"/>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Heading8">
    <w:name w:val="heading 8"/>
    <w:basedOn w:val="Normal"/>
    <w:next w:val="Normal"/>
    <w:link w:val="Heading8Char"/>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Heading9">
    <w:name w:val="heading 9"/>
    <w:basedOn w:val="Normal"/>
    <w:next w:val="Normal"/>
    <w:link w:val="Heading9Char"/>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27C"/>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CC0628"/>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D05E9B"/>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E70D7A"/>
    <w:rPr>
      <w:rFonts w:ascii="Cambria" w:hAnsi="Cambria" w:cs="Cambria"/>
      <w:b/>
      <w:bCs/>
      <w:i/>
      <w:iCs/>
      <w:color w:val="4F81BD"/>
      <w:sz w:val="24"/>
      <w:szCs w:val="24"/>
      <w:lang w:val="en-US"/>
    </w:rPr>
  </w:style>
  <w:style w:type="character" w:customStyle="1" w:styleId="Heading5Char">
    <w:name w:val="Heading 5 Char"/>
    <w:basedOn w:val="DefaultParagraphFont"/>
    <w:link w:val="Heading5"/>
    <w:uiPriority w:val="99"/>
    <w:locked/>
    <w:rsid w:val="00E70D7A"/>
    <w:rPr>
      <w:rFonts w:ascii="Cambria" w:hAnsi="Cambria" w:cs="Cambria"/>
      <w:color w:val="243F60"/>
      <w:sz w:val="24"/>
      <w:szCs w:val="24"/>
      <w:lang w:val="en-US"/>
    </w:rPr>
  </w:style>
  <w:style w:type="character" w:customStyle="1" w:styleId="Heading6Char">
    <w:name w:val="Heading 6 Char"/>
    <w:basedOn w:val="DefaultParagraphFont"/>
    <w:link w:val="Heading6"/>
    <w:uiPriority w:val="99"/>
    <w:locked/>
    <w:rsid w:val="00E70D7A"/>
    <w:rPr>
      <w:rFonts w:ascii="Cambria" w:hAnsi="Cambria" w:cs="Cambria"/>
      <w:i/>
      <w:iCs/>
      <w:color w:val="243F60"/>
      <w:sz w:val="24"/>
      <w:szCs w:val="24"/>
      <w:lang w:val="en-US"/>
    </w:rPr>
  </w:style>
  <w:style w:type="character" w:customStyle="1" w:styleId="Heading7Char">
    <w:name w:val="Heading 7 Char"/>
    <w:basedOn w:val="DefaultParagraphFont"/>
    <w:link w:val="Heading7"/>
    <w:uiPriority w:val="99"/>
    <w:locked/>
    <w:rsid w:val="00E70D7A"/>
    <w:rPr>
      <w:rFonts w:ascii="Cambria" w:hAnsi="Cambria" w:cs="Cambria"/>
      <w:i/>
      <w:iCs/>
      <w:color w:val="404040"/>
      <w:sz w:val="24"/>
      <w:szCs w:val="24"/>
      <w:lang w:val="en-US"/>
    </w:rPr>
  </w:style>
  <w:style w:type="character" w:customStyle="1" w:styleId="Heading8Char">
    <w:name w:val="Heading 8 Char"/>
    <w:basedOn w:val="DefaultParagraphFont"/>
    <w:link w:val="Heading8"/>
    <w:uiPriority w:val="99"/>
    <w:locked/>
    <w:rsid w:val="00E70D7A"/>
    <w:rPr>
      <w:rFonts w:ascii="Cambria" w:hAnsi="Cambria" w:cs="Cambria"/>
      <w:color w:val="4F81BD"/>
      <w:sz w:val="20"/>
      <w:szCs w:val="20"/>
      <w:lang w:val="en-US"/>
    </w:rPr>
  </w:style>
  <w:style w:type="character" w:customStyle="1" w:styleId="Heading9Char">
    <w:name w:val="Heading 9 Char"/>
    <w:basedOn w:val="DefaultParagraphFont"/>
    <w:link w:val="Heading9"/>
    <w:uiPriority w:val="99"/>
    <w:locked/>
    <w:rsid w:val="00E70D7A"/>
    <w:rPr>
      <w:rFonts w:ascii="Cambria" w:hAnsi="Cambria" w:cs="Cambria"/>
      <w:i/>
      <w:iCs/>
      <w:color w:val="404040"/>
      <w:sz w:val="20"/>
      <w:szCs w:val="20"/>
      <w:lang w:val="en-US"/>
    </w:rPr>
  </w:style>
  <w:style w:type="paragraph" w:customStyle="1" w:styleId="Style1">
    <w:name w:val="Style1"/>
    <w:basedOn w:val="Normal"/>
    <w:uiPriority w:val="99"/>
    <w:rsid w:val="008A527C"/>
  </w:style>
  <w:style w:type="paragraph" w:customStyle="1" w:styleId="Style2">
    <w:name w:val="Style2"/>
    <w:basedOn w:val="Normal"/>
    <w:uiPriority w:val="99"/>
    <w:rsid w:val="008A527C"/>
  </w:style>
  <w:style w:type="paragraph" w:customStyle="1" w:styleId="Style3">
    <w:name w:val="Style3"/>
    <w:basedOn w:val="Normal"/>
    <w:uiPriority w:val="99"/>
    <w:rsid w:val="008A527C"/>
    <w:pPr>
      <w:spacing w:line="329" w:lineRule="exact"/>
      <w:ind w:firstLine="538"/>
    </w:pPr>
  </w:style>
  <w:style w:type="paragraph" w:customStyle="1" w:styleId="Style4">
    <w:name w:val="Style4"/>
    <w:basedOn w:val="Normal"/>
    <w:uiPriority w:val="99"/>
    <w:rsid w:val="008A527C"/>
    <w:pPr>
      <w:spacing w:line="322" w:lineRule="exact"/>
    </w:pPr>
  </w:style>
  <w:style w:type="paragraph" w:customStyle="1" w:styleId="Style5">
    <w:name w:val="Style5"/>
    <w:basedOn w:val="Normal"/>
    <w:uiPriority w:val="99"/>
    <w:rsid w:val="008A527C"/>
    <w:pPr>
      <w:spacing w:line="324" w:lineRule="exact"/>
      <w:ind w:firstLine="523"/>
    </w:pPr>
  </w:style>
  <w:style w:type="paragraph" w:customStyle="1" w:styleId="Style6">
    <w:name w:val="Style6"/>
    <w:basedOn w:val="Normal"/>
    <w:uiPriority w:val="99"/>
    <w:rsid w:val="008A527C"/>
    <w:pPr>
      <w:spacing w:line="323" w:lineRule="exact"/>
    </w:pPr>
  </w:style>
  <w:style w:type="paragraph" w:customStyle="1" w:styleId="Style7">
    <w:name w:val="Style7"/>
    <w:basedOn w:val="Normal"/>
    <w:uiPriority w:val="99"/>
    <w:rsid w:val="008A527C"/>
    <w:pPr>
      <w:spacing w:line="323" w:lineRule="exact"/>
      <w:ind w:firstLine="533"/>
    </w:pPr>
  </w:style>
  <w:style w:type="paragraph" w:customStyle="1" w:styleId="Style9">
    <w:name w:val="Style9"/>
    <w:basedOn w:val="Normal"/>
    <w:uiPriority w:val="99"/>
    <w:rsid w:val="008A527C"/>
    <w:pPr>
      <w:spacing w:line="324" w:lineRule="exact"/>
    </w:pPr>
  </w:style>
  <w:style w:type="paragraph" w:customStyle="1" w:styleId="Style12">
    <w:name w:val="Style12"/>
    <w:basedOn w:val="Normal"/>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b/>
      <w:sz w:val="24"/>
    </w:rPr>
  </w:style>
  <w:style w:type="character" w:customStyle="1" w:styleId="FontStyle15">
    <w:name w:val="Font Style15"/>
    <w:uiPriority w:val="99"/>
    <w:rsid w:val="008A527C"/>
    <w:rPr>
      <w:rFonts w:ascii="Times New Roman" w:hAnsi="Times New Roman"/>
      <w:sz w:val="24"/>
    </w:rPr>
  </w:style>
  <w:style w:type="character" w:customStyle="1" w:styleId="FontStyle16">
    <w:name w:val="Font Style16"/>
    <w:uiPriority w:val="99"/>
    <w:rsid w:val="008A527C"/>
    <w:rPr>
      <w:rFonts w:ascii="Times New Roman" w:hAnsi="Times New Roman"/>
      <w:spacing w:val="10"/>
      <w:sz w:val="24"/>
    </w:rPr>
  </w:style>
  <w:style w:type="character" w:customStyle="1" w:styleId="FontStyle17">
    <w:name w:val="Font Style17"/>
    <w:uiPriority w:val="99"/>
    <w:rsid w:val="008A527C"/>
    <w:rPr>
      <w:rFonts w:ascii="Times New Roman" w:hAnsi="Times New Roman"/>
      <w:b/>
      <w:i/>
      <w:sz w:val="22"/>
    </w:rPr>
  </w:style>
  <w:style w:type="character" w:customStyle="1" w:styleId="FontStyle22">
    <w:name w:val="Font Style22"/>
    <w:uiPriority w:val="99"/>
    <w:rsid w:val="008A527C"/>
    <w:rPr>
      <w:rFonts w:ascii="Times New Roman" w:hAnsi="Times New Roman"/>
      <w:sz w:val="24"/>
    </w:rPr>
  </w:style>
  <w:style w:type="character" w:customStyle="1" w:styleId="FontStyle25">
    <w:name w:val="Font Style25"/>
    <w:uiPriority w:val="99"/>
    <w:rsid w:val="008A527C"/>
    <w:rPr>
      <w:rFonts w:ascii="Times New Roman" w:hAnsi="Times New Roman"/>
      <w:b/>
      <w:i/>
      <w:spacing w:val="-20"/>
      <w:sz w:val="24"/>
    </w:rPr>
  </w:style>
  <w:style w:type="character" w:customStyle="1" w:styleId="FontStyle26">
    <w:name w:val="Font Style26"/>
    <w:uiPriority w:val="99"/>
    <w:rsid w:val="008A527C"/>
    <w:rPr>
      <w:rFonts w:ascii="Franklin Gothic Heavy" w:hAnsi="Franklin Gothic Heavy"/>
      <w:i/>
      <w:sz w:val="22"/>
    </w:rPr>
  </w:style>
  <w:style w:type="character" w:customStyle="1" w:styleId="FontStyle28">
    <w:name w:val="Font Style28"/>
    <w:uiPriority w:val="99"/>
    <w:rsid w:val="008A527C"/>
    <w:rPr>
      <w:rFonts w:ascii="Times New Roman" w:hAnsi="Times New Roman"/>
      <w:smallCaps/>
      <w:spacing w:val="10"/>
      <w:sz w:val="18"/>
    </w:rPr>
  </w:style>
  <w:style w:type="paragraph" w:customStyle="1" w:styleId="Style8">
    <w:name w:val="Style8"/>
    <w:basedOn w:val="Normal"/>
    <w:uiPriority w:val="99"/>
    <w:rsid w:val="008A527C"/>
    <w:pPr>
      <w:jc w:val="right"/>
    </w:pPr>
  </w:style>
  <w:style w:type="character" w:customStyle="1" w:styleId="FontStyle30">
    <w:name w:val="Font Style30"/>
    <w:uiPriority w:val="99"/>
    <w:rsid w:val="008A527C"/>
    <w:rPr>
      <w:rFonts w:ascii="Corbel" w:hAnsi="Corbel"/>
      <w:spacing w:val="-20"/>
      <w:sz w:val="22"/>
    </w:rPr>
  </w:style>
  <w:style w:type="paragraph" w:customStyle="1" w:styleId="Style13">
    <w:name w:val="Style13"/>
    <w:basedOn w:val="Normal"/>
    <w:uiPriority w:val="99"/>
    <w:rsid w:val="008A527C"/>
    <w:pPr>
      <w:spacing w:line="323" w:lineRule="exact"/>
      <w:ind w:firstLine="602"/>
    </w:pPr>
  </w:style>
  <w:style w:type="paragraph" w:customStyle="1" w:styleId="Style14">
    <w:name w:val="Style14"/>
    <w:basedOn w:val="Normal"/>
    <w:uiPriority w:val="99"/>
    <w:rsid w:val="008A527C"/>
    <w:pPr>
      <w:spacing w:line="324" w:lineRule="exact"/>
      <w:ind w:firstLine="962"/>
    </w:pPr>
  </w:style>
  <w:style w:type="paragraph" w:customStyle="1" w:styleId="Style16">
    <w:name w:val="Style16"/>
    <w:basedOn w:val="Normal"/>
    <w:uiPriority w:val="99"/>
    <w:rsid w:val="008A527C"/>
    <w:pPr>
      <w:spacing w:line="322" w:lineRule="exact"/>
      <w:ind w:firstLine="778"/>
    </w:pPr>
  </w:style>
  <w:style w:type="paragraph" w:customStyle="1" w:styleId="Style17">
    <w:name w:val="Style17"/>
    <w:basedOn w:val="Normal"/>
    <w:uiPriority w:val="99"/>
    <w:rsid w:val="008A527C"/>
    <w:pPr>
      <w:spacing w:line="322" w:lineRule="exact"/>
      <w:ind w:firstLine="1181"/>
    </w:pPr>
  </w:style>
  <w:style w:type="paragraph" w:customStyle="1" w:styleId="Style18">
    <w:name w:val="Style18"/>
    <w:basedOn w:val="Normal"/>
    <w:uiPriority w:val="99"/>
    <w:rsid w:val="008A527C"/>
    <w:pPr>
      <w:spacing w:line="319" w:lineRule="exact"/>
      <w:ind w:firstLine="598"/>
    </w:pPr>
  </w:style>
  <w:style w:type="character" w:customStyle="1" w:styleId="FontStyle64">
    <w:name w:val="Font Style64"/>
    <w:uiPriority w:val="99"/>
    <w:rsid w:val="008A527C"/>
    <w:rPr>
      <w:rFonts w:ascii="Times New Roman" w:hAnsi="Times New Roman"/>
      <w:spacing w:val="20"/>
      <w:sz w:val="24"/>
    </w:rPr>
  </w:style>
  <w:style w:type="character" w:customStyle="1" w:styleId="FontStyle65">
    <w:name w:val="Font Style65"/>
    <w:uiPriority w:val="99"/>
    <w:rsid w:val="008A527C"/>
    <w:rPr>
      <w:rFonts w:ascii="Times New Roman" w:hAnsi="Times New Roman"/>
      <w:b/>
      <w:sz w:val="24"/>
    </w:rPr>
  </w:style>
  <w:style w:type="character" w:customStyle="1" w:styleId="FontStyle66">
    <w:name w:val="Font Style66"/>
    <w:uiPriority w:val="99"/>
    <w:rsid w:val="008A527C"/>
    <w:rPr>
      <w:rFonts w:ascii="Times New Roman" w:hAnsi="Times New Roman"/>
      <w:sz w:val="24"/>
    </w:rPr>
  </w:style>
  <w:style w:type="character" w:customStyle="1" w:styleId="FontStyle67">
    <w:name w:val="Font Style67"/>
    <w:uiPriority w:val="99"/>
    <w:rsid w:val="008A527C"/>
    <w:rPr>
      <w:rFonts w:ascii="Times New Roman" w:hAnsi="Times New Roman"/>
      <w:i/>
      <w:sz w:val="26"/>
    </w:rPr>
  </w:style>
  <w:style w:type="character" w:customStyle="1" w:styleId="FontStyle70">
    <w:name w:val="Font Style70"/>
    <w:uiPriority w:val="99"/>
    <w:rsid w:val="008A527C"/>
    <w:rPr>
      <w:rFonts w:ascii="Times New Roman" w:hAnsi="Times New Roman"/>
      <w:sz w:val="28"/>
    </w:rPr>
  </w:style>
  <w:style w:type="character" w:customStyle="1" w:styleId="FontStyle71">
    <w:name w:val="Font Style71"/>
    <w:uiPriority w:val="99"/>
    <w:rsid w:val="008A527C"/>
    <w:rPr>
      <w:rFonts w:ascii="Times New Roman" w:hAnsi="Times New Roman"/>
      <w:spacing w:val="20"/>
      <w:sz w:val="22"/>
    </w:rPr>
  </w:style>
  <w:style w:type="character" w:customStyle="1" w:styleId="FontStyle73">
    <w:name w:val="Font Style73"/>
    <w:uiPriority w:val="99"/>
    <w:rsid w:val="008A527C"/>
    <w:rPr>
      <w:rFonts w:ascii="Times New Roman" w:hAnsi="Times New Roman"/>
      <w:b/>
      <w:smallCaps/>
      <w:sz w:val="22"/>
    </w:rPr>
  </w:style>
  <w:style w:type="character" w:customStyle="1" w:styleId="FontStyle75">
    <w:name w:val="Font Style75"/>
    <w:uiPriority w:val="99"/>
    <w:rsid w:val="008A527C"/>
    <w:rPr>
      <w:rFonts w:ascii="Times New Roman" w:hAnsi="Times New Roman"/>
      <w:sz w:val="24"/>
    </w:rPr>
  </w:style>
  <w:style w:type="character" w:customStyle="1" w:styleId="FontStyle76">
    <w:name w:val="Font Style76"/>
    <w:uiPriority w:val="99"/>
    <w:rsid w:val="008A527C"/>
    <w:rPr>
      <w:rFonts w:ascii="Times New Roman" w:hAnsi="Times New Roman"/>
      <w:b/>
      <w:spacing w:val="-10"/>
      <w:sz w:val="26"/>
    </w:rPr>
  </w:style>
  <w:style w:type="character" w:customStyle="1" w:styleId="FontStyle77">
    <w:name w:val="Font Style77"/>
    <w:uiPriority w:val="99"/>
    <w:rsid w:val="008A527C"/>
    <w:rPr>
      <w:rFonts w:ascii="Times New Roman" w:hAnsi="Times New Roman"/>
      <w:i/>
      <w:sz w:val="22"/>
    </w:rPr>
  </w:style>
  <w:style w:type="character" w:customStyle="1" w:styleId="FontStyle83">
    <w:name w:val="Font Style83"/>
    <w:uiPriority w:val="99"/>
    <w:rsid w:val="008A527C"/>
    <w:rPr>
      <w:rFonts w:ascii="Times New Roman" w:hAnsi="Times New Roman"/>
      <w:i/>
      <w:spacing w:val="-10"/>
      <w:sz w:val="24"/>
    </w:rPr>
  </w:style>
  <w:style w:type="character" w:customStyle="1" w:styleId="FontStyle85">
    <w:name w:val="Font Style85"/>
    <w:uiPriority w:val="99"/>
    <w:rsid w:val="008A527C"/>
    <w:rPr>
      <w:rFonts w:ascii="Times New Roman" w:hAnsi="Times New Roman"/>
      <w:i/>
      <w:spacing w:val="-20"/>
      <w:sz w:val="30"/>
    </w:rPr>
  </w:style>
  <w:style w:type="character" w:customStyle="1" w:styleId="FontStyle86">
    <w:name w:val="Font Style86"/>
    <w:uiPriority w:val="99"/>
    <w:rsid w:val="008A527C"/>
    <w:rPr>
      <w:rFonts w:ascii="Times New Roman" w:hAnsi="Times New Roman"/>
      <w:sz w:val="24"/>
    </w:rPr>
  </w:style>
  <w:style w:type="character" w:customStyle="1" w:styleId="FontStyle68">
    <w:name w:val="Font Style68"/>
    <w:uiPriority w:val="99"/>
    <w:rsid w:val="008A527C"/>
    <w:rPr>
      <w:rFonts w:ascii="Times New Roman" w:hAnsi="Times New Roman"/>
      <w:b/>
      <w:smallCaps/>
      <w:sz w:val="26"/>
    </w:rPr>
  </w:style>
  <w:style w:type="character" w:customStyle="1" w:styleId="FontStyle80">
    <w:name w:val="Font Style80"/>
    <w:uiPriority w:val="99"/>
    <w:rsid w:val="008A527C"/>
    <w:rPr>
      <w:rFonts w:ascii="Times New Roman" w:hAnsi="Times New Roman"/>
      <w:sz w:val="26"/>
    </w:rPr>
  </w:style>
  <w:style w:type="paragraph" w:styleId="Footer">
    <w:name w:val="footer"/>
    <w:basedOn w:val="Normal"/>
    <w:link w:val="FooterChar"/>
    <w:uiPriority w:val="99"/>
    <w:rsid w:val="008A527C"/>
    <w:pPr>
      <w:tabs>
        <w:tab w:val="center" w:pos="4677"/>
        <w:tab w:val="right" w:pos="9355"/>
      </w:tabs>
    </w:pPr>
  </w:style>
  <w:style w:type="character" w:customStyle="1" w:styleId="FooterChar">
    <w:name w:val="Footer Char"/>
    <w:basedOn w:val="DefaultParagraphFont"/>
    <w:link w:val="Footer"/>
    <w:uiPriority w:val="99"/>
    <w:locked/>
    <w:rsid w:val="008A527C"/>
    <w:rPr>
      <w:rFonts w:ascii="Times New Roman" w:hAnsi="Times New Roman" w:cs="Times New Roman"/>
      <w:sz w:val="24"/>
      <w:szCs w:val="24"/>
    </w:rPr>
  </w:style>
  <w:style w:type="character" w:styleId="PageNumber">
    <w:name w:val="page number"/>
    <w:basedOn w:val="DefaultParagraphFont"/>
    <w:uiPriority w:val="99"/>
    <w:rsid w:val="008A527C"/>
    <w:rPr>
      <w:rFonts w:cs="Times New Roman"/>
    </w:rPr>
  </w:style>
  <w:style w:type="paragraph" w:customStyle="1" w:styleId="Style10">
    <w:name w:val="Style10"/>
    <w:basedOn w:val="Normal"/>
    <w:uiPriority w:val="99"/>
    <w:rsid w:val="008A527C"/>
    <w:pPr>
      <w:spacing w:line="240" w:lineRule="auto"/>
      <w:jc w:val="left"/>
      <w:textAlignment w:val="auto"/>
    </w:pPr>
    <w:rPr>
      <w:rFonts w:ascii="Sylfaen" w:hAnsi="Sylfaen"/>
    </w:rPr>
  </w:style>
  <w:style w:type="paragraph" w:customStyle="1" w:styleId="Style11">
    <w:name w:val="Style11"/>
    <w:basedOn w:val="Normal"/>
    <w:uiPriority w:val="99"/>
    <w:rsid w:val="008A527C"/>
    <w:pPr>
      <w:spacing w:line="323" w:lineRule="exact"/>
      <w:ind w:firstLine="1930"/>
      <w:jc w:val="left"/>
      <w:textAlignment w:val="auto"/>
    </w:pPr>
    <w:rPr>
      <w:rFonts w:ascii="Sylfaen" w:hAnsi="Sylfaen"/>
    </w:rPr>
  </w:style>
  <w:style w:type="paragraph" w:customStyle="1" w:styleId="Style19">
    <w:name w:val="Style19"/>
    <w:basedOn w:val="Normal"/>
    <w:uiPriority w:val="99"/>
    <w:rsid w:val="008A527C"/>
    <w:pPr>
      <w:spacing w:line="326" w:lineRule="exact"/>
      <w:ind w:firstLine="698"/>
      <w:jc w:val="left"/>
      <w:textAlignment w:val="auto"/>
    </w:pPr>
    <w:rPr>
      <w:rFonts w:ascii="Sylfaen" w:hAnsi="Sylfaen"/>
    </w:rPr>
  </w:style>
  <w:style w:type="paragraph" w:customStyle="1" w:styleId="Style20">
    <w:name w:val="Style20"/>
    <w:basedOn w:val="Normal"/>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sz w:val="24"/>
    </w:rPr>
  </w:style>
  <w:style w:type="character" w:customStyle="1" w:styleId="FontStyle24">
    <w:name w:val="Font Style24"/>
    <w:uiPriority w:val="99"/>
    <w:rsid w:val="008A527C"/>
    <w:rPr>
      <w:rFonts w:ascii="Times New Roman" w:hAnsi="Times New Roman"/>
      <w:b/>
      <w:i/>
      <w:spacing w:val="-20"/>
      <w:sz w:val="22"/>
    </w:rPr>
  </w:style>
  <w:style w:type="character" w:customStyle="1" w:styleId="FontStyle32">
    <w:name w:val="Font Style32"/>
    <w:uiPriority w:val="99"/>
    <w:rsid w:val="008A527C"/>
    <w:rPr>
      <w:rFonts w:ascii="Times New Roman" w:hAnsi="Times New Roman"/>
      <w:b/>
      <w:sz w:val="26"/>
    </w:rPr>
  </w:style>
  <w:style w:type="character" w:customStyle="1" w:styleId="FontStyle34">
    <w:name w:val="Font Style34"/>
    <w:uiPriority w:val="99"/>
    <w:rsid w:val="008A527C"/>
    <w:rPr>
      <w:rFonts w:ascii="Times New Roman" w:hAnsi="Times New Roman"/>
      <w:b/>
      <w:i/>
      <w:spacing w:val="-30"/>
      <w:sz w:val="26"/>
    </w:rPr>
  </w:style>
  <w:style w:type="character" w:customStyle="1" w:styleId="FontStyle38">
    <w:name w:val="Font Style38"/>
    <w:uiPriority w:val="99"/>
    <w:rsid w:val="008A527C"/>
    <w:rPr>
      <w:rFonts w:ascii="Times New Roman" w:hAnsi="Times New Roman"/>
      <w:sz w:val="30"/>
    </w:rPr>
  </w:style>
  <w:style w:type="character" w:customStyle="1" w:styleId="FontStyle39">
    <w:name w:val="Font Style39"/>
    <w:uiPriority w:val="99"/>
    <w:rsid w:val="008A527C"/>
    <w:rPr>
      <w:rFonts w:ascii="Times New Roman" w:hAnsi="Times New Roman"/>
      <w:b/>
      <w:i/>
      <w:spacing w:val="-10"/>
      <w:sz w:val="32"/>
    </w:rPr>
  </w:style>
  <w:style w:type="character" w:customStyle="1" w:styleId="FontStyle42">
    <w:name w:val="Font Style42"/>
    <w:uiPriority w:val="99"/>
    <w:rsid w:val="008A527C"/>
    <w:rPr>
      <w:rFonts w:ascii="Garamond" w:hAnsi="Garamond"/>
      <w:b/>
      <w:spacing w:val="10"/>
      <w:sz w:val="18"/>
    </w:rPr>
  </w:style>
  <w:style w:type="character" w:customStyle="1" w:styleId="FontStyle47">
    <w:name w:val="Font Style47"/>
    <w:uiPriority w:val="99"/>
    <w:rsid w:val="008A527C"/>
    <w:rPr>
      <w:rFonts w:ascii="Times New Roman" w:hAnsi="Times New Roman"/>
      <w:b/>
      <w:sz w:val="26"/>
    </w:rPr>
  </w:style>
  <w:style w:type="character" w:customStyle="1" w:styleId="FontStyle51">
    <w:name w:val="Font Style51"/>
    <w:uiPriority w:val="99"/>
    <w:rsid w:val="008A527C"/>
    <w:rPr>
      <w:rFonts w:ascii="Times New Roman" w:hAnsi="Times New Roman"/>
      <w:sz w:val="20"/>
    </w:rPr>
  </w:style>
  <w:style w:type="paragraph" w:styleId="Header">
    <w:name w:val="header"/>
    <w:basedOn w:val="Normal"/>
    <w:link w:val="HeaderChar"/>
    <w:uiPriority w:val="99"/>
    <w:rsid w:val="008A527C"/>
    <w:pPr>
      <w:tabs>
        <w:tab w:val="center" w:pos="4677"/>
        <w:tab w:val="right" w:pos="9355"/>
      </w:tabs>
    </w:pPr>
  </w:style>
  <w:style w:type="character" w:customStyle="1" w:styleId="HeaderChar">
    <w:name w:val="Header Char"/>
    <w:basedOn w:val="DefaultParagraphFont"/>
    <w:link w:val="Header"/>
    <w:uiPriority w:val="99"/>
    <w:locked/>
    <w:rsid w:val="008A527C"/>
    <w:rPr>
      <w:rFonts w:ascii="Times New Roman" w:hAnsi="Times New Roman" w:cs="Times New Roman"/>
      <w:sz w:val="24"/>
      <w:szCs w:val="24"/>
    </w:rPr>
  </w:style>
  <w:style w:type="character" w:customStyle="1" w:styleId="FontStyle18">
    <w:name w:val="Font Style18"/>
    <w:uiPriority w:val="99"/>
    <w:rsid w:val="008A527C"/>
    <w:rPr>
      <w:rFonts w:ascii="Bookman Old Style" w:hAnsi="Bookman Old Style"/>
      <w:sz w:val="22"/>
    </w:rPr>
  </w:style>
  <w:style w:type="character" w:customStyle="1" w:styleId="FontStyle21">
    <w:name w:val="Font Style21"/>
    <w:uiPriority w:val="99"/>
    <w:rsid w:val="008A527C"/>
    <w:rPr>
      <w:rFonts w:ascii="Bookman Old Style" w:hAnsi="Bookman Old Style"/>
      <w:sz w:val="20"/>
    </w:rPr>
  </w:style>
  <w:style w:type="character" w:customStyle="1" w:styleId="FontStyle27">
    <w:name w:val="Font Style27"/>
    <w:uiPriority w:val="99"/>
    <w:rsid w:val="008A527C"/>
    <w:rPr>
      <w:rFonts w:ascii="Georgia" w:hAnsi="Georgia"/>
      <w:b/>
      <w:i/>
      <w:sz w:val="20"/>
    </w:rPr>
  </w:style>
  <w:style w:type="character" w:customStyle="1" w:styleId="FontStyle29">
    <w:name w:val="Font Style29"/>
    <w:uiPriority w:val="99"/>
    <w:rsid w:val="008A527C"/>
    <w:rPr>
      <w:rFonts w:ascii="Bookman Old Style" w:hAnsi="Bookman Old Style"/>
      <w:spacing w:val="-10"/>
      <w:sz w:val="26"/>
    </w:rPr>
  </w:style>
  <w:style w:type="character" w:customStyle="1" w:styleId="FontStyle31">
    <w:name w:val="Font Style31"/>
    <w:uiPriority w:val="99"/>
    <w:rsid w:val="008A527C"/>
    <w:rPr>
      <w:rFonts w:ascii="Bookman Old Style" w:hAnsi="Bookman Old Style"/>
      <w:spacing w:val="10"/>
      <w:sz w:val="20"/>
    </w:rPr>
  </w:style>
  <w:style w:type="character" w:customStyle="1" w:styleId="FontStyle33">
    <w:name w:val="Font Style33"/>
    <w:uiPriority w:val="99"/>
    <w:rsid w:val="008A527C"/>
    <w:rPr>
      <w:rFonts w:ascii="Bookman Old Style" w:hAnsi="Bookman Old Style"/>
      <w:b/>
      <w:i/>
      <w:spacing w:val="-10"/>
      <w:sz w:val="24"/>
    </w:rPr>
  </w:style>
  <w:style w:type="character" w:customStyle="1" w:styleId="FontStyle36">
    <w:name w:val="Font Style36"/>
    <w:uiPriority w:val="99"/>
    <w:rsid w:val="008A527C"/>
    <w:rPr>
      <w:rFonts w:ascii="Bookman Old Style" w:hAnsi="Bookman Old Style"/>
      <w:b/>
      <w:sz w:val="22"/>
    </w:rPr>
  </w:style>
  <w:style w:type="character" w:customStyle="1" w:styleId="FontStyle13">
    <w:name w:val="Font Style13"/>
    <w:uiPriority w:val="99"/>
    <w:rsid w:val="008A527C"/>
    <w:rPr>
      <w:rFonts w:ascii="Bookman Old Style" w:hAnsi="Bookman Old Style"/>
      <w:sz w:val="22"/>
    </w:rPr>
  </w:style>
  <w:style w:type="character" w:customStyle="1" w:styleId="FontStyle35">
    <w:name w:val="Font Style35"/>
    <w:uiPriority w:val="99"/>
    <w:rsid w:val="008A527C"/>
    <w:rPr>
      <w:rFonts w:ascii="Bookman Old Style" w:hAnsi="Bookman Old Style"/>
      <w:i/>
      <w:spacing w:val="-20"/>
      <w:sz w:val="22"/>
    </w:rPr>
  </w:style>
  <w:style w:type="character" w:customStyle="1" w:styleId="FontStyle19">
    <w:name w:val="Font Style19"/>
    <w:uiPriority w:val="99"/>
    <w:rsid w:val="008A527C"/>
    <w:rPr>
      <w:rFonts w:ascii="Bookman Old Style" w:hAnsi="Bookman Old Style"/>
      <w:b/>
      <w:sz w:val="22"/>
    </w:rPr>
  </w:style>
  <w:style w:type="character" w:customStyle="1" w:styleId="FontStyle37">
    <w:name w:val="Font Style37"/>
    <w:uiPriority w:val="99"/>
    <w:rsid w:val="008A527C"/>
    <w:rPr>
      <w:rFonts w:ascii="Bookman Old Style" w:hAnsi="Bookman Old Style"/>
      <w:sz w:val="22"/>
    </w:rPr>
  </w:style>
  <w:style w:type="character" w:customStyle="1" w:styleId="FontStyle12">
    <w:name w:val="Font Style12"/>
    <w:uiPriority w:val="99"/>
    <w:rsid w:val="008A527C"/>
    <w:rPr>
      <w:rFonts w:ascii="Times New Roman" w:hAnsi="Times New Roman"/>
      <w:b/>
      <w:smallCaps/>
      <w:sz w:val="16"/>
    </w:rPr>
  </w:style>
  <w:style w:type="character" w:customStyle="1" w:styleId="FontStyle20">
    <w:name w:val="Font Style20"/>
    <w:uiPriority w:val="99"/>
    <w:rsid w:val="008A527C"/>
    <w:rPr>
      <w:rFonts w:ascii="Book Antiqua" w:hAnsi="Book Antiqua"/>
      <w:b/>
      <w:i/>
      <w:sz w:val="18"/>
    </w:rPr>
  </w:style>
  <w:style w:type="paragraph" w:styleId="ListParagraph">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Normal"/>
    <w:link w:val="ListParagraphChar"/>
    <w:uiPriority w:val="99"/>
    <w:qFormat/>
    <w:rsid w:val="008A527C"/>
    <w:pPr>
      <w:ind w:left="708"/>
    </w:pPr>
    <w:rPr>
      <w:rFonts w:eastAsia="Calibri"/>
      <w:szCs w:val="20"/>
    </w:rPr>
  </w:style>
  <w:style w:type="paragraph" w:customStyle="1" w:styleId="Style22">
    <w:name w:val="Style22"/>
    <w:basedOn w:val="Normal"/>
    <w:uiPriority w:val="99"/>
    <w:rsid w:val="008A527C"/>
    <w:pPr>
      <w:spacing w:line="317" w:lineRule="exact"/>
      <w:ind w:firstLine="554"/>
      <w:textAlignment w:val="auto"/>
    </w:pPr>
  </w:style>
  <w:style w:type="paragraph" w:customStyle="1" w:styleId="Style24">
    <w:name w:val="Style24"/>
    <w:basedOn w:val="Normal"/>
    <w:uiPriority w:val="99"/>
    <w:rsid w:val="008A527C"/>
    <w:pPr>
      <w:spacing w:line="324" w:lineRule="exact"/>
      <w:ind w:firstLine="530"/>
      <w:textAlignment w:val="auto"/>
    </w:pPr>
  </w:style>
  <w:style w:type="paragraph" w:customStyle="1" w:styleId="Style21">
    <w:name w:val="Style21"/>
    <w:basedOn w:val="Normal"/>
    <w:uiPriority w:val="99"/>
    <w:rsid w:val="008A527C"/>
    <w:pPr>
      <w:spacing w:line="240" w:lineRule="auto"/>
      <w:jc w:val="left"/>
      <w:textAlignment w:val="auto"/>
    </w:pPr>
  </w:style>
  <w:style w:type="paragraph" w:customStyle="1" w:styleId="Style25">
    <w:name w:val="Style25"/>
    <w:basedOn w:val="Normal"/>
    <w:uiPriority w:val="99"/>
    <w:rsid w:val="008A527C"/>
    <w:pPr>
      <w:spacing w:line="318" w:lineRule="exact"/>
      <w:ind w:firstLine="528"/>
      <w:textAlignment w:val="auto"/>
    </w:pPr>
  </w:style>
  <w:style w:type="paragraph" w:customStyle="1" w:styleId="Style26">
    <w:name w:val="Style26"/>
    <w:basedOn w:val="Normal"/>
    <w:uiPriority w:val="99"/>
    <w:rsid w:val="008A527C"/>
    <w:pPr>
      <w:spacing w:line="240" w:lineRule="auto"/>
      <w:jc w:val="left"/>
      <w:textAlignment w:val="auto"/>
    </w:pPr>
  </w:style>
  <w:style w:type="character" w:customStyle="1" w:styleId="FontStyle40">
    <w:name w:val="Font Style40"/>
    <w:uiPriority w:val="99"/>
    <w:rsid w:val="008A527C"/>
    <w:rPr>
      <w:rFonts w:ascii="Times New Roman" w:hAnsi="Times New Roman"/>
      <w:b/>
      <w:sz w:val="26"/>
    </w:rPr>
  </w:style>
  <w:style w:type="character" w:customStyle="1" w:styleId="FontStyle41">
    <w:name w:val="Font Style41"/>
    <w:uiPriority w:val="99"/>
    <w:rsid w:val="008A527C"/>
    <w:rPr>
      <w:rFonts w:ascii="Century Gothic" w:hAnsi="Century Gothic"/>
      <w:i/>
      <w:spacing w:val="-40"/>
      <w:sz w:val="36"/>
    </w:rPr>
  </w:style>
  <w:style w:type="character" w:customStyle="1" w:styleId="FontStyle44">
    <w:name w:val="Font Style44"/>
    <w:uiPriority w:val="99"/>
    <w:rsid w:val="008A527C"/>
    <w:rPr>
      <w:rFonts w:ascii="Times New Roman" w:hAnsi="Times New Roman"/>
      <w:spacing w:val="10"/>
      <w:sz w:val="26"/>
    </w:rPr>
  </w:style>
  <w:style w:type="character" w:customStyle="1" w:styleId="FontStyle46">
    <w:name w:val="Font Style46"/>
    <w:uiPriority w:val="99"/>
    <w:rsid w:val="008A527C"/>
    <w:rPr>
      <w:rFonts w:ascii="Century Schoolbook" w:hAnsi="Century Schoolbook"/>
      <w:b/>
      <w:i/>
      <w:sz w:val="24"/>
    </w:rPr>
  </w:style>
  <w:style w:type="character" w:customStyle="1" w:styleId="FontStyle48">
    <w:name w:val="Font Style48"/>
    <w:uiPriority w:val="99"/>
    <w:rsid w:val="008A527C"/>
    <w:rPr>
      <w:rFonts w:ascii="Times New Roman" w:hAnsi="Times New Roman"/>
      <w:b/>
      <w:i/>
      <w:sz w:val="22"/>
    </w:rPr>
  </w:style>
  <w:style w:type="paragraph" w:customStyle="1" w:styleId="ConsPlusNormal">
    <w:name w:val="ConsPlusNormal"/>
    <w:link w:val="ConsPlusNormal0"/>
    <w:uiPriority w:val="99"/>
    <w:rsid w:val="008A527C"/>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8A527C"/>
    <w:rPr>
      <w:rFonts w:ascii="Arial" w:hAnsi="Arial"/>
      <w:sz w:val="22"/>
      <w:lang w:eastAsia="ru-RU"/>
    </w:rPr>
  </w:style>
  <w:style w:type="paragraph" w:customStyle="1" w:styleId="p56">
    <w:name w:val="p56"/>
    <w:basedOn w:val="Normal"/>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a0">
    <w:name w:val="Обычный текст"/>
    <w:basedOn w:val="Normal"/>
    <w:uiPriority w:val="99"/>
    <w:rsid w:val="008A527C"/>
    <w:pPr>
      <w:widowControl/>
      <w:autoSpaceDE/>
      <w:autoSpaceDN/>
      <w:adjustRightInd/>
      <w:spacing w:line="240" w:lineRule="auto"/>
      <w:ind w:firstLine="709"/>
      <w:textAlignment w:val="auto"/>
    </w:pPr>
    <w:rPr>
      <w:lang w:val="en-US" w:eastAsia="ar-SA"/>
    </w:rPr>
  </w:style>
  <w:style w:type="paragraph" w:customStyle="1" w:styleId="style190">
    <w:name w:val="style19"/>
    <w:basedOn w:val="Normal"/>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Normal"/>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Normal"/>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Normal"/>
    <w:uiPriority w:val="99"/>
    <w:rsid w:val="008A527C"/>
    <w:pPr>
      <w:widowControl/>
      <w:autoSpaceDE/>
      <w:autoSpaceDN/>
      <w:adjustRightInd/>
      <w:spacing w:before="100" w:beforeAutospacing="1" w:after="100" w:afterAutospacing="1" w:line="240" w:lineRule="auto"/>
      <w:jc w:val="left"/>
      <w:textAlignment w:val="auto"/>
    </w:pPr>
  </w:style>
  <w:style w:type="paragraph" w:styleId="NormalWeb">
    <w:name w:val="Normal (Web)"/>
    <w:basedOn w:val="Normal"/>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Normal"/>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Normal"/>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Normal"/>
    <w:uiPriority w:val="99"/>
    <w:rsid w:val="008A527C"/>
    <w:pPr>
      <w:spacing w:line="325" w:lineRule="exact"/>
      <w:ind w:hanging="490"/>
      <w:jc w:val="left"/>
      <w:textAlignment w:val="auto"/>
    </w:pPr>
  </w:style>
  <w:style w:type="paragraph" w:customStyle="1" w:styleId="msonormalcxspmiddle">
    <w:name w:val="msonormalcxspmiddle"/>
    <w:basedOn w:val="Normal"/>
    <w:uiPriority w:val="99"/>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uiPriority w:val="99"/>
    <w:rsid w:val="008A527C"/>
    <w:rPr>
      <w:rFonts w:ascii="Times New Roman" w:hAnsi="Times New Roman"/>
      <w:sz w:val="26"/>
    </w:rPr>
  </w:style>
  <w:style w:type="character" w:styleId="Hyperlink">
    <w:name w:val="Hyperlink"/>
    <w:basedOn w:val="DefaultParagraphFont"/>
    <w:uiPriority w:val="99"/>
    <w:rsid w:val="008A527C"/>
    <w:rPr>
      <w:rFonts w:cs="Times New Roman"/>
      <w:color w:val="0000FF"/>
      <w:u w:val="single"/>
    </w:rPr>
  </w:style>
  <w:style w:type="paragraph" w:styleId="DocumentMap">
    <w:name w:val="Document Map"/>
    <w:basedOn w:val="Normal"/>
    <w:link w:val="DocumentMapChar"/>
    <w:uiPriority w:val="99"/>
    <w:rsid w:val="008A527C"/>
    <w:rPr>
      <w:rFonts w:ascii="Tahoma" w:hAnsi="Tahoma"/>
      <w:sz w:val="16"/>
      <w:szCs w:val="16"/>
    </w:rPr>
  </w:style>
  <w:style w:type="character" w:customStyle="1" w:styleId="DocumentMapChar">
    <w:name w:val="Document Map Char"/>
    <w:basedOn w:val="DefaultParagraphFont"/>
    <w:link w:val="DocumentMap"/>
    <w:uiPriority w:val="99"/>
    <w:locked/>
    <w:rsid w:val="008A527C"/>
    <w:rPr>
      <w:rFonts w:ascii="Tahoma" w:hAnsi="Tahoma" w:cs="Times New Roman"/>
      <w:sz w:val="16"/>
      <w:szCs w:val="16"/>
    </w:rPr>
  </w:style>
  <w:style w:type="table" w:styleId="TableGrid">
    <w:name w:val="Table Grid"/>
    <w:basedOn w:val="TableNormal"/>
    <w:uiPriority w:val="99"/>
    <w:rsid w:val="008A52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Гипертекстовая ссылка"/>
    <w:uiPriority w:val="99"/>
    <w:rsid w:val="008A527C"/>
    <w:rPr>
      <w:color w:val="106BBE"/>
    </w:rPr>
  </w:style>
  <w:style w:type="paragraph" w:customStyle="1" w:styleId="a2">
    <w:name w:val="Нормальный (таблица)"/>
    <w:basedOn w:val="Normal"/>
    <w:next w:val="Normal"/>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Normal"/>
    <w:uiPriority w:val="99"/>
    <w:rsid w:val="008A527C"/>
    <w:pPr>
      <w:widowControl/>
      <w:autoSpaceDE/>
      <w:autoSpaceDN/>
      <w:adjustRightInd/>
      <w:spacing w:line="240" w:lineRule="auto"/>
      <w:ind w:firstLine="709"/>
      <w:textAlignment w:val="auto"/>
    </w:pPr>
    <w:rPr>
      <w:sz w:val="28"/>
      <w:szCs w:val="28"/>
    </w:rPr>
  </w:style>
  <w:style w:type="character" w:customStyle="1" w:styleId="ListParagraphChar">
    <w:name w:val="List Paragraph Char"/>
    <w:aliases w:val="Заголовок мой1 Char,СписокСТПр Char,Введение Char,ПАРАГРАФ Char,Выделеный Char,Текст с номером Char,Абзац списка для документа Char,Абзац списка4 Char,Абзац списка основной Char"/>
    <w:link w:val="ListParagraph"/>
    <w:uiPriority w:val="99"/>
    <w:locked/>
    <w:rsid w:val="008A527C"/>
    <w:rPr>
      <w:rFonts w:ascii="Times New Roman" w:hAnsi="Times New Roman"/>
      <w:sz w:val="24"/>
    </w:rPr>
  </w:style>
  <w:style w:type="paragraph" w:customStyle="1" w:styleId="11">
    <w:name w:val="Табличный_боковик_11"/>
    <w:link w:val="110"/>
    <w:uiPriority w:val="99"/>
    <w:rsid w:val="008A527C"/>
    <w:pPr>
      <w:jc w:val="both"/>
    </w:pPr>
    <w:rPr>
      <w:rFonts w:ascii="Times New Roman" w:hAnsi="Times New Roman"/>
    </w:rPr>
  </w:style>
  <w:style w:type="character" w:customStyle="1" w:styleId="110">
    <w:name w:val="Табличный_боковик_11 Знак"/>
    <w:link w:val="11"/>
    <w:uiPriority w:val="99"/>
    <w:locked/>
    <w:rsid w:val="008A527C"/>
    <w:rPr>
      <w:rFonts w:ascii="Times New Roman" w:hAnsi="Times New Roman"/>
      <w:sz w:val="22"/>
      <w:lang w:eastAsia="ru-RU"/>
    </w:rPr>
  </w:style>
  <w:style w:type="paragraph" w:styleId="NoSpacing">
    <w:name w:val="No Spacing"/>
    <w:link w:val="NoSpacingChar"/>
    <w:uiPriority w:val="99"/>
    <w:qFormat/>
    <w:rsid w:val="008A527C"/>
    <w:pPr>
      <w:spacing w:after="200" w:line="276" w:lineRule="auto"/>
    </w:pPr>
  </w:style>
  <w:style w:type="character" w:customStyle="1" w:styleId="NoSpacingChar">
    <w:name w:val="No Spacing Char"/>
    <w:link w:val="NoSpacing"/>
    <w:uiPriority w:val="99"/>
    <w:locked/>
    <w:rsid w:val="008A527C"/>
    <w:rPr>
      <w:sz w:val="22"/>
      <w:lang w:eastAsia="ru-RU"/>
    </w:rPr>
  </w:style>
  <w:style w:type="character" w:customStyle="1" w:styleId="5">
    <w:name w:val="Основной текст (5)"/>
    <w:uiPriority w:val="99"/>
    <w:rsid w:val="008A527C"/>
    <w:rPr>
      <w:b/>
      <w:i/>
      <w:sz w:val="23"/>
      <w:u w:val="single"/>
      <w:shd w:val="clear" w:color="auto" w:fill="FFFFFF"/>
    </w:rPr>
  </w:style>
  <w:style w:type="paragraph" w:styleId="FootnoteText">
    <w:name w:val="footnote text"/>
    <w:basedOn w:val="Normal"/>
    <w:link w:val="FootnoteTextChar"/>
    <w:uiPriority w:val="99"/>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FootnoteTextChar">
    <w:name w:val="Footnote Text Char"/>
    <w:basedOn w:val="DefaultParagraphFont"/>
    <w:link w:val="FootnoteText"/>
    <w:uiPriority w:val="99"/>
    <w:locked/>
    <w:rsid w:val="008A527C"/>
    <w:rPr>
      <w:rFonts w:ascii="Times New Roman" w:hAnsi="Times New Roman" w:cs="Times New Roman"/>
      <w:sz w:val="16"/>
      <w:szCs w:val="16"/>
      <w:lang w:val="en-US" w:eastAsia="ar-SA" w:bidi="ar-SA"/>
    </w:rPr>
  </w:style>
  <w:style w:type="character" w:customStyle="1" w:styleId="a3">
    <w:name w:val="Символ сноски"/>
    <w:uiPriority w:val="99"/>
    <w:rsid w:val="008A527C"/>
    <w:rPr>
      <w:vertAlign w:val="superscript"/>
    </w:rPr>
  </w:style>
  <w:style w:type="character" w:styleId="FootnoteReference">
    <w:name w:val="footnote reference"/>
    <w:basedOn w:val="DefaultParagraphFont"/>
    <w:uiPriority w:val="99"/>
    <w:rsid w:val="008A527C"/>
    <w:rPr>
      <w:rFonts w:cs="Times New Roman"/>
      <w:vertAlign w:val="superscript"/>
    </w:rPr>
  </w:style>
  <w:style w:type="paragraph" w:customStyle="1" w:styleId="a4">
    <w:name w:val="Генплан глава"/>
    <w:basedOn w:val="ListParagraph"/>
    <w:link w:val="a5"/>
    <w:uiPriority w:val="99"/>
    <w:rsid w:val="008A527C"/>
    <w:pPr>
      <w:widowControl/>
      <w:autoSpaceDE/>
      <w:autoSpaceDN/>
      <w:adjustRightInd/>
      <w:spacing w:after="200" w:line="360" w:lineRule="auto"/>
      <w:ind w:left="0"/>
      <w:contextualSpacing/>
      <w:jc w:val="center"/>
      <w:textAlignment w:val="auto"/>
    </w:pPr>
    <w:rPr>
      <w:b/>
      <w:color w:val="000000"/>
      <w:sz w:val="28"/>
    </w:rPr>
  </w:style>
  <w:style w:type="character" w:customStyle="1" w:styleId="a5">
    <w:name w:val="Генплан глава Знак"/>
    <w:link w:val="a4"/>
    <w:uiPriority w:val="99"/>
    <w:locked/>
    <w:rsid w:val="008A527C"/>
    <w:rPr>
      <w:rFonts w:ascii="Times New Roman" w:hAnsi="Times New Roman"/>
      <w:b/>
      <w:color w:val="000000"/>
      <w:sz w:val="28"/>
    </w:rPr>
  </w:style>
  <w:style w:type="paragraph" w:customStyle="1" w:styleId="a6">
    <w:name w:val="Генплан подглава"/>
    <w:basedOn w:val="Normal"/>
    <w:link w:val="a7"/>
    <w:uiPriority w:val="99"/>
    <w:rsid w:val="008A527C"/>
    <w:pPr>
      <w:widowControl/>
      <w:autoSpaceDE/>
      <w:autoSpaceDN/>
      <w:adjustRightInd/>
      <w:spacing w:after="200" w:line="360" w:lineRule="auto"/>
      <w:ind w:firstLine="709"/>
      <w:textAlignment w:val="auto"/>
    </w:pPr>
    <w:rPr>
      <w:rFonts w:eastAsia="Calibri"/>
      <w:b/>
      <w:sz w:val="28"/>
      <w:szCs w:val="20"/>
    </w:rPr>
  </w:style>
  <w:style w:type="character" w:customStyle="1" w:styleId="a7">
    <w:name w:val="Генплан подглава Знак"/>
    <w:link w:val="a6"/>
    <w:uiPriority w:val="99"/>
    <w:locked/>
    <w:rsid w:val="008A527C"/>
    <w:rPr>
      <w:rFonts w:ascii="Times New Roman" w:hAnsi="Times New Roman"/>
      <w:b/>
      <w:sz w:val="28"/>
    </w:rPr>
  </w:style>
  <w:style w:type="character" w:customStyle="1" w:styleId="nowrap">
    <w:name w:val="nowrap"/>
    <w:uiPriority w:val="99"/>
    <w:rsid w:val="008A527C"/>
  </w:style>
  <w:style w:type="paragraph" w:styleId="TOC1">
    <w:name w:val="toc 1"/>
    <w:basedOn w:val="Normal"/>
    <w:next w:val="Normal"/>
    <w:autoRedefine/>
    <w:uiPriority w:val="99"/>
    <w:rsid w:val="008A3F70"/>
    <w:pPr>
      <w:widowControl/>
      <w:tabs>
        <w:tab w:val="left" w:pos="851"/>
        <w:tab w:val="right" w:leader="dot" w:pos="10206"/>
      </w:tabs>
      <w:autoSpaceDE/>
      <w:autoSpaceDN/>
      <w:adjustRightInd/>
      <w:spacing w:line="300" w:lineRule="auto"/>
      <w:ind w:right="-285"/>
      <w:textAlignment w:val="auto"/>
    </w:pPr>
    <w:rPr>
      <w:b/>
      <w:bCs/>
      <w:noProof/>
      <w:spacing w:val="-10"/>
      <w:sz w:val="28"/>
      <w:szCs w:val="22"/>
    </w:rPr>
  </w:style>
  <w:style w:type="paragraph" w:styleId="TOC3">
    <w:name w:val="toc 3"/>
    <w:basedOn w:val="Normal"/>
    <w:next w:val="Normal"/>
    <w:autoRedefine/>
    <w:uiPriority w:val="99"/>
    <w:rsid w:val="008A3F70"/>
    <w:pPr>
      <w:widowControl/>
      <w:tabs>
        <w:tab w:val="right" w:leader="dot" w:pos="10206"/>
      </w:tabs>
      <w:autoSpaceDE/>
      <w:autoSpaceDN/>
      <w:adjustRightInd/>
      <w:spacing w:after="100" w:line="276" w:lineRule="auto"/>
      <w:ind w:right="-285"/>
      <w:textAlignment w:val="auto"/>
    </w:pPr>
    <w:rPr>
      <w:rFonts w:eastAsia="Calibri"/>
      <w:bCs/>
      <w:noProof/>
      <w:spacing w:val="-16"/>
      <w:sz w:val="28"/>
      <w:szCs w:val="22"/>
      <w:lang w:eastAsia="ar-SA"/>
    </w:rPr>
  </w:style>
  <w:style w:type="paragraph" w:styleId="TOC2">
    <w:name w:val="toc 2"/>
    <w:basedOn w:val="Normal"/>
    <w:next w:val="Normal"/>
    <w:autoRedefine/>
    <w:uiPriority w:val="99"/>
    <w:rsid w:val="008A3F70"/>
    <w:pPr>
      <w:widowControl/>
      <w:tabs>
        <w:tab w:val="left" w:pos="0"/>
        <w:tab w:val="right" w:leader="dot" w:pos="10195"/>
      </w:tabs>
      <w:autoSpaceDE/>
      <w:autoSpaceDN/>
      <w:adjustRightInd/>
      <w:spacing w:line="300" w:lineRule="auto"/>
      <w:ind w:right="-285"/>
      <w:textAlignment w:val="auto"/>
    </w:pPr>
    <w:rPr>
      <w:sz w:val="28"/>
      <w:szCs w:val="22"/>
    </w:rPr>
  </w:style>
  <w:style w:type="paragraph" w:styleId="BalloonText">
    <w:name w:val="Balloon Text"/>
    <w:basedOn w:val="Normal"/>
    <w:link w:val="BalloonTextChar"/>
    <w:uiPriority w:val="99"/>
    <w:rsid w:val="008A527C"/>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8A527C"/>
    <w:rPr>
      <w:rFonts w:ascii="Tahoma" w:hAnsi="Tahoma" w:cs="Times New Roman"/>
      <w:sz w:val="16"/>
      <w:szCs w:val="16"/>
    </w:rPr>
  </w:style>
  <w:style w:type="paragraph" w:customStyle="1" w:styleId="headertext">
    <w:name w:val="headertext"/>
    <w:basedOn w:val="Normal"/>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pPr>
    <w:rPr>
      <w:rFonts w:ascii="Courier New" w:eastAsia="Times New Roman" w:hAnsi="Courier New" w:cs="Courier New"/>
      <w:sz w:val="20"/>
      <w:szCs w:val="20"/>
    </w:rPr>
  </w:style>
  <w:style w:type="paragraph" w:customStyle="1" w:styleId="Iauiue">
    <w:name w:val="Iau?iue"/>
    <w:uiPriority w:val="99"/>
    <w:rsid w:val="008A527C"/>
    <w:pPr>
      <w:widowControl w:val="0"/>
      <w:suppressAutoHyphens/>
    </w:pPr>
    <w:rPr>
      <w:rFonts w:ascii="Times New Roman" w:hAnsi="Times New Roman"/>
      <w:sz w:val="20"/>
      <w:szCs w:val="20"/>
      <w:lang w:eastAsia="ar-SA"/>
    </w:rPr>
  </w:style>
  <w:style w:type="paragraph" w:styleId="BodyText2">
    <w:name w:val="Body Text 2"/>
    <w:basedOn w:val="Normal"/>
    <w:link w:val="BodyText2Char"/>
    <w:uiPriority w:val="99"/>
    <w:rsid w:val="008A527C"/>
    <w:pPr>
      <w:spacing w:after="120" w:line="480" w:lineRule="auto"/>
      <w:textAlignment w:val="auto"/>
    </w:pPr>
    <w:rPr>
      <w:rFonts w:ascii="Arial" w:hAnsi="Arial"/>
      <w:sz w:val="20"/>
      <w:szCs w:val="20"/>
    </w:rPr>
  </w:style>
  <w:style w:type="character" w:customStyle="1" w:styleId="BodyText2Char">
    <w:name w:val="Body Text 2 Char"/>
    <w:basedOn w:val="DefaultParagraphFont"/>
    <w:link w:val="BodyText2"/>
    <w:uiPriority w:val="99"/>
    <w:locked/>
    <w:rsid w:val="008A527C"/>
    <w:rPr>
      <w:rFonts w:ascii="Arial" w:hAnsi="Arial" w:cs="Times New Roman"/>
      <w:sz w:val="20"/>
      <w:szCs w:val="20"/>
    </w:rPr>
  </w:style>
  <w:style w:type="paragraph" w:customStyle="1" w:styleId="1">
    <w:name w:val="Обычный1"/>
    <w:uiPriority w:val="99"/>
    <w:rsid w:val="007A42A5"/>
    <w:pPr>
      <w:widowControl w:val="0"/>
      <w:tabs>
        <w:tab w:val="right" w:pos="567"/>
      </w:tabs>
      <w:suppressAutoHyphens/>
      <w:spacing w:after="200" w:line="276" w:lineRule="auto"/>
      <w:ind w:firstLine="567"/>
      <w:jc w:val="both"/>
    </w:pPr>
    <w:rPr>
      <w:rFonts w:ascii="Kudriashov" w:eastAsia="Times New Roman" w:hAnsi="Kudriashov" w:cs="Kudriashov"/>
      <w:sz w:val="24"/>
      <w:szCs w:val="24"/>
      <w:lang w:eastAsia="ar-SA"/>
    </w:rPr>
  </w:style>
  <w:style w:type="character" w:customStyle="1" w:styleId="10">
    <w:name w:val="Основной шрифт абзаца1"/>
    <w:uiPriority w:val="99"/>
    <w:rsid w:val="003B1FF0"/>
  </w:style>
  <w:style w:type="character" w:customStyle="1" w:styleId="f">
    <w:name w:val="f"/>
    <w:basedOn w:val="DefaultParagraphFont"/>
    <w:uiPriority w:val="99"/>
    <w:rsid w:val="00112B23"/>
    <w:rPr>
      <w:rFonts w:cs="Times New Roman"/>
    </w:rPr>
  </w:style>
  <w:style w:type="paragraph" w:styleId="BodyTextIndent3">
    <w:name w:val="Body Text Indent 3"/>
    <w:basedOn w:val="Normal"/>
    <w:link w:val="BodyTextIndent3Char"/>
    <w:uiPriority w:val="99"/>
    <w:rsid w:val="00B730B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730BD"/>
    <w:rPr>
      <w:rFonts w:ascii="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ind w:left="221" w:right="19772" w:firstLine="720"/>
      <w:jc w:val="both"/>
    </w:pPr>
    <w:rPr>
      <w:rFonts w:ascii="Arial" w:eastAsia="Times New Roman" w:hAnsi="Arial" w:cs="Arial"/>
      <w:sz w:val="20"/>
      <w:szCs w:val="20"/>
    </w:rPr>
  </w:style>
  <w:style w:type="character" w:customStyle="1" w:styleId="WW8Num144z3">
    <w:name w:val="WW8Num144z3"/>
    <w:uiPriority w:val="99"/>
    <w:rsid w:val="00E3615C"/>
    <w:rPr>
      <w:rFonts w:ascii="Symbol" w:hAnsi="Symbol"/>
    </w:rPr>
  </w:style>
  <w:style w:type="paragraph" w:customStyle="1" w:styleId="formattext">
    <w:name w:val="formattext"/>
    <w:basedOn w:val="Normal"/>
    <w:uiPriority w:val="99"/>
    <w:rsid w:val="008E672F"/>
    <w:pPr>
      <w:widowControl/>
      <w:autoSpaceDE/>
      <w:autoSpaceDN/>
      <w:adjustRightInd/>
      <w:spacing w:before="100" w:beforeAutospacing="1" w:after="100" w:afterAutospacing="1" w:line="240" w:lineRule="auto"/>
      <w:jc w:val="left"/>
      <w:textAlignment w:val="auto"/>
    </w:pPr>
  </w:style>
  <w:style w:type="character" w:styleId="FollowedHyperlink">
    <w:name w:val="FollowedHyperlink"/>
    <w:basedOn w:val="DefaultParagraphFont"/>
    <w:uiPriority w:val="99"/>
    <w:semiHidden/>
    <w:rsid w:val="00E70D7A"/>
    <w:rPr>
      <w:rFonts w:cs="Times New Roman"/>
      <w:color w:val="800000"/>
      <w:u w:val="single"/>
    </w:rPr>
  </w:style>
  <w:style w:type="paragraph" w:styleId="Caption">
    <w:name w:val="caption"/>
    <w:basedOn w:val="Normal"/>
    <w:next w:val="Normal"/>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BodyText">
    <w:name w:val="Body Text"/>
    <w:basedOn w:val="Normal"/>
    <w:link w:val="BodyTextChar"/>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BodyTextChar">
    <w:name w:val="Body Text Char"/>
    <w:basedOn w:val="DefaultParagraphFont"/>
    <w:link w:val="BodyText"/>
    <w:uiPriority w:val="99"/>
    <w:locked/>
    <w:rsid w:val="00E70D7A"/>
    <w:rPr>
      <w:rFonts w:ascii="Times New Roman" w:hAnsi="Times New Roman" w:cs="Times New Roman"/>
      <w:sz w:val="24"/>
      <w:szCs w:val="24"/>
      <w:lang w:val="en-US" w:eastAsia="ar-SA" w:bidi="ar-SA"/>
    </w:rPr>
  </w:style>
  <w:style w:type="paragraph" w:styleId="List">
    <w:name w:val="List"/>
    <w:basedOn w:val="BodyText"/>
    <w:uiPriority w:val="99"/>
    <w:semiHidden/>
    <w:rsid w:val="00E70D7A"/>
    <w:rPr>
      <w:rFonts w:ascii="Arial" w:hAnsi="Arial" w:cs="Arial"/>
    </w:rPr>
  </w:style>
  <w:style w:type="paragraph" w:styleId="Subtitle">
    <w:name w:val="Subtitle"/>
    <w:basedOn w:val="Normal"/>
    <w:next w:val="Normal"/>
    <w:link w:val="SubtitleChar"/>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SubtitleChar">
    <w:name w:val="Subtitle Char"/>
    <w:basedOn w:val="DefaultParagraphFont"/>
    <w:link w:val="Subtitle"/>
    <w:uiPriority w:val="99"/>
    <w:locked/>
    <w:rsid w:val="00E70D7A"/>
    <w:rPr>
      <w:rFonts w:ascii="Cambria" w:hAnsi="Cambria" w:cs="Cambria"/>
      <w:i/>
      <w:iCs/>
      <w:color w:val="4F81BD"/>
      <w:spacing w:val="15"/>
      <w:sz w:val="24"/>
      <w:szCs w:val="24"/>
      <w:lang w:val="en-US"/>
    </w:rPr>
  </w:style>
  <w:style w:type="paragraph" w:styleId="Title">
    <w:name w:val="Title"/>
    <w:basedOn w:val="Normal"/>
    <w:next w:val="Normal"/>
    <w:link w:val="TitleChar"/>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TitleChar">
    <w:name w:val="Title Char"/>
    <w:basedOn w:val="DefaultParagraphFont"/>
    <w:link w:val="Title"/>
    <w:uiPriority w:val="99"/>
    <w:locked/>
    <w:rsid w:val="00E70D7A"/>
    <w:rPr>
      <w:rFonts w:ascii="Cambria" w:hAnsi="Cambria" w:cs="Cambria"/>
      <w:color w:val="17365D"/>
      <w:spacing w:val="5"/>
      <w:kern w:val="28"/>
      <w:sz w:val="52"/>
      <w:szCs w:val="52"/>
      <w:lang w:val="en-US"/>
    </w:rPr>
  </w:style>
  <w:style w:type="paragraph" w:styleId="BodyTextIndent">
    <w:name w:val="Body Text Indent"/>
    <w:basedOn w:val="Normal"/>
    <w:link w:val="BodyTextIndentChar"/>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BodyTextIndentChar">
    <w:name w:val="Body Text Indent Char"/>
    <w:basedOn w:val="DefaultParagraphFont"/>
    <w:link w:val="BodyTextIndent"/>
    <w:uiPriority w:val="99"/>
    <w:locked/>
    <w:rsid w:val="00E70D7A"/>
    <w:rPr>
      <w:rFonts w:ascii="Times New Roman" w:hAnsi="Times New Roman" w:cs="Times New Roman"/>
      <w:color w:val="000000"/>
      <w:sz w:val="24"/>
      <w:szCs w:val="24"/>
      <w:lang w:val="en-US" w:eastAsia="ar-SA" w:bidi="ar-SA"/>
    </w:rPr>
  </w:style>
  <w:style w:type="paragraph" w:styleId="BodyTextIndent2">
    <w:name w:val="Body Text Indent 2"/>
    <w:basedOn w:val="Normal"/>
    <w:link w:val="BodyTextIndent2Char"/>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BodyTextIndent2Char">
    <w:name w:val="Body Text Indent 2 Char"/>
    <w:basedOn w:val="DefaultParagraphFont"/>
    <w:link w:val="BodyTextIndent2"/>
    <w:uiPriority w:val="99"/>
    <w:semiHidden/>
    <w:locked/>
    <w:rsid w:val="00E70D7A"/>
    <w:rPr>
      <w:rFonts w:ascii="Times New Roman" w:hAnsi="Times New Roman" w:cs="Times New Roman"/>
      <w:sz w:val="24"/>
      <w:szCs w:val="24"/>
      <w:lang w:val="en-US" w:eastAsia="ar-SA" w:bidi="ar-SA"/>
    </w:rPr>
  </w:style>
  <w:style w:type="paragraph" w:customStyle="1" w:styleId="12">
    <w:name w:val="Заголовок1"/>
    <w:basedOn w:val="Normal"/>
    <w:next w:val="BodyText"/>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
    <w:name w:val="Название2"/>
    <w:basedOn w:val="Normal"/>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0">
    <w:name w:val="Указатель2"/>
    <w:basedOn w:val="Normal"/>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3">
    <w:name w:val="Название1"/>
    <w:basedOn w:val="Normal"/>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4">
    <w:name w:val="Указатель1"/>
    <w:basedOn w:val="Normal"/>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1">
    <w:name w:val="З2"/>
    <w:basedOn w:val="Normal"/>
    <w:next w:val="Normal"/>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Strong">
    <w:name w:val="Strong"/>
    <w:basedOn w:val="DefaultParagraphFont"/>
    <w:uiPriority w:val="99"/>
    <w:qFormat/>
    <w:rsid w:val="00E70D7A"/>
    <w:rPr>
      <w:rFonts w:cs="Times New Roman"/>
      <w:b/>
    </w:rPr>
  </w:style>
  <w:style w:type="paragraph" w:customStyle="1" w:styleId="32">
    <w:name w:val="Основной текст с отступом 32"/>
    <w:basedOn w:val="Normal"/>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5">
    <w:name w:val="Текст1"/>
    <w:basedOn w:val="Normal"/>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spacing w:after="200" w:line="276" w:lineRule="auto"/>
    </w:pPr>
    <w:rPr>
      <w:rFonts w:ascii="Arial" w:eastAsia="Times New Roman" w:hAnsi="Arial" w:cs="Arial"/>
      <w:b/>
      <w:bCs/>
      <w:lang w:eastAsia="ar-SA"/>
    </w:rPr>
  </w:style>
  <w:style w:type="paragraph" w:customStyle="1" w:styleId="16">
    <w:name w:val="Схема документа1"/>
    <w:basedOn w:val="Normal"/>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2">
    <w:name w:val="Îñíîâíîé òåêñò 2"/>
    <w:basedOn w:val="Normal"/>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4"/>
    <w:uiPriority w:val="99"/>
    <w:rsid w:val="00E70D7A"/>
    <w:pPr>
      <w:tabs>
        <w:tab w:val="right" w:leader="dot" w:pos="9637"/>
      </w:tabs>
      <w:ind w:left="2547"/>
    </w:pPr>
  </w:style>
  <w:style w:type="paragraph" w:customStyle="1" w:styleId="a8">
    <w:name w:val="Содержимое таблицы"/>
    <w:basedOn w:val="Normal"/>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9">
    <w:name w:val="Заголовок таблицы"/>
    <w:basedOn w:val="a8"/>
    <w:uiPriority w:val="99"/>
    <w:rsid w:val="00E70D7A"/>
    <w:pPr>
      <w:jc w:val="center"/>
    </w:pPr>
    <w:rPr>
      <w:b/>
      <w:bCs/>
    </w:rPr>
  </w:style>
  <w:style w:type="paragraph" w:customStyle="1" w:styleId="aa">
    <w:name w:val="Содержимое врезки"/>
    <w:basedOn w:val="BodyText"/>
    <w:uiPriority w:val="99"/>
    <w:rsid w:val="00E70D7A"/>
  </w:style>
  <w:style w:type="paragraph" w:customStyle="1" w:styleId="31">
    <w:name w:val="Основной текст с отступом 31"/>
    <w:basedOn w:val="Normal"/>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0">
    <w:name w:val="Основной текст 31"/>
    <w:basedOn w:val="Normal"/>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Normal"/>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Normal"/>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EndnoteReference">
    <w:name w:val="endnote reference"/>
    <w:basedOn w:val="DefaultParagraphFont"/>
    <w:uiPriority w:val="99"/>
    <w:semiHidden/>
    <w:rsid w:val="00E70D7A"/>
    <w:rPr>
      <w:rFonts w:cs="Times New Roman"/>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rPr>
  </w:style>
  <w:style w:type="character" w:customStyle="1" w:styleId="WW8Num12z0">
    <w:name w:val="WW8Num12z0"/>
    <w:uiPriority w:val="99"/>
    <w:rsid w:val="00E70D7A"/>
    <w:rPr>
      <w:rFonts w:ascii="Symbol" w:hAnsi="Symbol"/>
    </w:rPr>
  </w:style>
  <w:style w:type="character" w:customStyle="1" w:styleId="WW8Num12z1">
    <w:name w:val="WW8Num12z1"/>
    <w:uiPriority w:val="99"/>
    <w:rsid w:val="00E70D7A"/>
    <w:rPr>
      <w:rFonts w:ascii="Wingdings 2" w:hAnsi="Wingdings 2"/>
      <w:sz w:val="18"/>
    </w:rPr>
  </w:style>
  <w:style w:type="character" w:customStyle="1" w:styleId="WW8Num12z2">
    <w:name w:val="WW8Num12z2"/>
    <w:uiPriority w:val="99"/>
    <w:rsid w:val="00E70D7A"/>
    <w:rPr>
      <w:rFonts w:ascii="StarSymbol" w:hAnsi="StarSymbol"/>
      <w:sz w:val="18"/>
    </w:rPr>
  </w:style>
  <w:style w:type="character" w:customStyle="1" w:styleId="WW8Num13z0">
    <w:name w:val="WW8Num13z0"/>
    <w:uiPriority w:val="99"/>
    <w:rsid w:val="00E70D7A"/>
    <w:rPr>
      <w:rFonts w:ascii="Wingdings" w:hAnsi="Wingdings"/>
      <w:sz w:val="18"/>
    </w:rPr>
  </w:style>
  <w:style w:type="character" w:customStyle="1" w:styleId="WW8Num13z1">
    <w:name w:val="WW8Num13z1"/>
    <w:uiPriority w:val="99"/>
    <w:rsid w:val="00E70D7A"/>
    <w:rPr>
      <w:rFonts w:ascii="Wingdings 2" w:hAnsi="Wingdings 2"/>
      <w:sz w:val="18"/>
    </w:rPr>
  </w:style>
  <w:style w:type="character" w:customStyle="1" w:styleId="WW8Num13z2">
    <w:name w:val="WW8Num13z2"/>
    <w:uiPriority w:val="99"/>
    <w:rsid w:val="00E70D7A"/>
    <w:rPr>
      <w:rFonts w:ascii="StarSymbol" w:hAnsi="StarSymbol"/>
      <w:sz w:val="18"/>
    </w:rPr>
  </w:style>
  <w:style w:type="character" w:customStyle="1" w:styleId="WW8Num14z0">
    <w:name w:val="WW8Num14z0"/>
    <w:uiPriority w:val="99"/>
    <w:rsid w:val="00E70D7A"/>
    <w:rPr>
      <w:rFonts w:ascii="Wingdings" w:hAnsi="Wingdings"/>
      <w:sz w:val="18"/>
    </w:rPr>
  </w:style>
  <w:style w:type="character" w:customStyle="1" w:styleId="WW8Num14z1">
    <w:name w:val="WW8Num14z1"/>
    <w:uiPriority w:val="99"/>
    <w:rsid w:val="00E70D7A"/>
    <w:rPr>
      <w:rFonts w:ascii="Wingdings 2" w:hAnsi="Wingdings 2"/>
      <w:sz w:val="18"/>
    </w:rPr>
  </w:style>
  <w:style w:type="character" w:customStyle="1" w:styleId="WW8Num14z2">
    <w:name w:val="WW8Num14z2"/>
    <w:uiPriority w:val="99"/>
    <w:rsid w:val="00E70D7A"/>
    <w:rPr>
      <w:rFonts w:ascii="StarSymbol" w:hAnsi="StarSymbol"/>
      <w:sz w:val="18"/>
    </w:rPr>
  </w:style>
  <w:style w:type="character" w:customStyle="1" w:styleId="23">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rPr>
  </w:style>
  <w:style w:type="character" w:customStyle="1" w:styleId="WW8Num11z2">
    <w:name w:val="WW8Num11z2"/>
    <w:uiPriority w:val="99"/>
    <w:rsid w:val="00E70D7A"/>
    <w:rPr>
      <w:rFonts w:ascii="Wingdings" w:hAnsi="Wingdings"/>
    </w:rPr>
  </w:style>
  <w:style w:type="character" w:customStyle="1" w:styleId="WW8Num15z0">
    <w:name w:val="WW8Num15z0"/>
    <w:uiPriority w:val="99"/>
    <w:rsid w:val="00E70D7A"/>
    <w:rPr>
      <w:rFonts w:ascii="Symbol" w:hAnsi="Symbol"/>
    </w:rPr>
  </w:style>
  <w:style w:type="character" w:customStyle="1" w:styleId="WW8Num16z0">
    <w:name w:val="WW8Num16z0"/>
    <w:uiPriority w:val="99"/>
    <w:rsid w:val="00E70D7A"/>
    <w:rPr>
      <w:b/>
    </w:rPr>
  </w:style>
  <w:style w:type="character" w:customStyle="1" w:styleId="WW8Num17z0">
    <w:name w:val="WW8Num17z0"/>
    <w:uiPriority w:val="99"/>
    <w:rsid w:val="00E70D7A"/>
    <w:rPr>
      <w:rFonts w:ascii="Symbol" w:hAnsi="Symbol"/>
    </w:rPr>
  </w:style>
  <w:style w:type="character" w:customStyle="1" w:styleId="WW8Num17z1">
    <w:name w:val="WW8Num17z1"/>
    <w:uiPriority w:val="99"/>
    <w:rsid w:val="00E70D7A"/>
    <w:rPr>
      <w:rFonts w:ascii="Courier New" w:hAnsi="Courier New"/>
    </w:rPr>
  </w:style>
  <w:style w:type="character" w:customStyle="1" w:styleId="WW8Num17z2">
    <w:name w:val="WW8Num17z2"/>
    <w:uiPriority w:val="99"/>
    <w:rsid w:val="00E70D7A"/>
    <w:rPr>
      <w:rFonts w:ascii="Wingdings" w:hAnsi="Wingdings"/>
    </w:rPr>
  </w:style>
  <w:style w:type="character" w:customStyle="1" w:styleId="WW8Num19z0">
    <w:name w:val="WW8Num19z0"/>
    <w:uiPriority w:val="99"/>
    <w:rsid w:val="00E70D7A"/>
    <w:rPr>
      <w:rFonts w:ascii="Symbol" w:hAnsi="Symbol"/>
    </w:rPr>
  </w:style>
  <w:style w:type="character" w:customStyle="1" w:styleId="WW8Num19z1">
    <w:name w:val="WW8Num19z1"/>
    <w:uiPriority w:val="99"/>
    <w:rsid w:val="00E70D7A"/>
    <w:rPr>
      <w:rFonts w:ascii="Courier New" w:hAnsi="Courier New"/>
    </w:rPr>
  </w:style>
  <w:style w:type="character" w:customStyle="1" w:styleId="WW8Num19z2">
    <w:name w:val="WW8Num19z2"/>
    <w:uiPriority w:val="99"/>
    <w:rsid w:val="00E70D7A"/>
    <w:rPr>
      <w:rFonts w:ascii="Wingdings" w:hAnsi="Wingdings"/>
    </w:rPr>
  </w:style>
  <w:style w:type="character" w:customStyle="1" w:styleId="17">
    <w:name w:val="Знак сноски1"/>
    <w:uiPriority w:val="99"/>
    <w:rsid w:val="00E70D7A"/>
    <w:rPr>
      <w:vertAlign w:val="superscript"/>
    </w:rPr>
  </w:style>
  <w:style w:type="character" w:customStyle="1" w:styleId="ab">
    <w:name w:val="Символ нумерации"/>
    <w:uiPriority w:val="99"/>
    <w:rsid w:val="00E70D7A"/>
  </w:style>
  <w:style w:type="character" w:customStyle="1" w:styleId="ac">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rPr>
  </w:style>
  <w:style w:type="character" w:styleId="Emphasis">
    <w:name w:val="Emphasis"/>
    <w:basedOn w:val="DefaultParagraphFont"/>
    <w:uiPriority w:val="99"/>
    <w:qFormat/>
    <w:rsid w:val="00E70D7A"/>
    <w:rPr>
      <w:rFonts w:cs="Times New Roman"/>
      <w:i/>
    </w:rPr>
  </w:style>
  <w:style w:type="character" w:customStyle="1" w:styleId="ad">
    <w:name w:val="Маркеры списка"/>
    <w:uiPriority w:val="99"/>
    <w:rsid w:val="00E70D7A"/>
    <w:rPr>
      <w:rFonts w:ascii="StarSymbol" w:hAnsi="StarSymbol"/>
      <w:sz w:val="18"/>
    </w:rPr>
  </w:style>
  <w:style w:type="character" w:customStyle="1" w:styleId="WW8Num116z1">
    <w:name w:val="WW8Num116z1"/>
    <w:uiPriority w:val="99"/>
    <w:rsid w:val="00E70D7A"/>
    <w:rPr>
      <w:rFonts w:ascii="Courier New" w:hAnsi="Courier New"/>
    </w:rPr>
  </w:style>
  <w:style w:type="character" w:customStyle="1" w:styleId="WW8Num116z2">
    <w:name w:val="WW8Num116z2"/>
    <w:uiPriority w:val="99"/>
    <w:rsid w:val="00E70D7A"/>
    <w:rPr>
      <w:rFonts w:ascii="Wingdings" w:hAnsi="Wingdings"/>
    </w:rPr>
  </w:style>
  <w:style w:type="character" w:customStyle="1" w:styleId="WW8Num116z3">
    <w:name w:val="WW8Num116z3"/>
    <w:uiPriority w:val="99"/>
    <w:rsid w:val="00E70D7A"/>
    <w:rPr>
      <w:rFonts w:ascii="Symbol" w:hAnsi="Symbol"/>
    </w:rPr>
  </w:style>
  <w:style w:type="character" w:customStyle="1" w:styleId="WW8Num278z1">
    <w:name w:val="WW8Num278z1"/>
    <w:uiPriority w:val="99"/>
    <w:rsid w:val="00E70D7A"/>
    <w:rPr>
      <w:rFonts w:ascii="Courier New" w:hAnsi="Courier New"/>
    </w:rPr>
  </w:style>
  <w:style w:type="character" w:customStyle="1" w:styleId="WW8Num278z2">
    <w:name w:val="WW8Num278z2"/>
    <w:uiPriority w:val="99"/>
    <w:rsid w:val="00E70D7A"/>
    <w:rPr>
      <w:rFonts w:ascii="Wingdings" w:hAnsi="Wingdings"/>
    </w:rPr>
  </w:style>
  <w:style w:type="character" w:customStyle="1" w:styleId="WW8Num426z1">
    <w:name w:val="WW8Num426z1"/>
    <w:uiPriority w:val="99"/>
    <w:rsid w:val="00E70D7A"/>
    <w:rPr>
      <w:rFonts w:ascii="Courier New" w:hAnsi="Courier New"/>
    </w:rPr>
  </w:style>
  <w:style w:type="character" w:customStyle="1" w:styleId="WW8Num426z2">
    <w:name w:val="WW8Num426z2"/>
    <w:uiPriority w:val="99"/>
    <w:rsid w:val="00E70D7A"/>
    <w:rPr>
      <w:rFonts w:ascii="Wingdings" w:hAnsi="Wingdings"/>
    </w:rPr>
  </w:style>
  <w:style w:type="character" w:customStyle="1" w:styleId="WW8Num426z3">
    <w:name w:val="WW8Num426z3"/>
    <w:uiPriority w:val="99"/>
    <w:rsid w:val="00E70D7A"/>
    <w:rPr>
      <w:rFonts w:ascii="Symbol" w:hAnsi="Symbol"/>
    </w:rPr>
  </w:style>
  <w:style w:type="character" w:customStyle="1" w:styleId="WW8Num90z1">
    <w:name w:val="WW8Num90z1"/>
    <w:uiPriority w:val="99"/>
    <w:rsid w:val="00E70D7A"/>
    <w:rPr>
      <w:rFonts w:ascii="Courier New" w:hAnsi="Courier New"/>
    </w:rPr>
  </w:style>
  <w:style w:type="character" w:customStyle="1" w:styleId="WW8Num90z2">
    <w:name w:val="WW8Num90z2"/>
    <w:uiPriority w:val="99"/>
    <w:rsid w:val="00E70D7A"/>
    <w:rPr>
      <w:rFonts w:ascii="Wingdings" w:hAnsi="Wingdings"/>
    </w:rPr>
  </w:style>
  <w:style w:type="character" w:customStyle="1" w:styleId="WW8Num90z3">
    <w:name w:val="WW8Num90z3"/>
    <w:uiPriority w:val="99"/>
    <w:rsid w:val="00E70D7A"/>
    <w:rPr>
      <w:rFonts w:ascii="Symbol" w:hAnsi="Symbol"/>
    </w:rPr>
  </w:style>
  <w:style w:type="character" w:customStyle="1" w:styleId="WW8Num302z1">
    <w:name w:val="WW8Num302z1"/>
    <w:uiPriority w:val="99"/>
    <w:rsid w:val="00E70D7A"/>
    <w:rPr>
      <w:rFonts w:ascii="Courier New" w:hAnsi="Courier New"/>
    </w:rPr>
  </w:style>
  <w:style w:type="character" w:customStyle="1" w:styleId="WW8Num302z2">
    <w:name w:val="WW8Num302z2"/>
    <w:uiPriority w:val="99"/>
    <w:rsid w:val="00E70D7A"/>
    <w:rPr>
      <w:rFonts w:ascii="Wingdings" w:hAnsi="Wingdings"/>
    </w:rPr>
  </w:style>
  <w:style w:type="character" w:customStyle="1" w:styleId="WW8Num302z3">
    <w:name w:val="WW8Num302z3"/>
    <w:uiPriority w:val="99"/>
    <w:rsid w:val="00E70D7A"/>
    <w:rPr>
      <w:rFonts w:ascii="Symbol" w:hAnsi="Symbol"/>
    </w:rPr>
  </w:style>
  <w:style w:type="character" w:customStyle="1" w:styleId="WW8Num199z1">
    <w:name w:val="WW8Num199z1"/>
    <w:uiPriority w:val="99"/>
    <w:rsid w:val="00E70D7A"/>
    <w:rPr>
      <w:rFonts w:ascii="Courier New" w:hAnsi="Courier New"/>
    </w:rPr>
  </w:style>
  <w:style w:type="character" w:customStyle="1" w:styleId="WW8Num199z2">
    <w:name w:val="WW8Num199z2"/>
    <w:uiPriority w:val="99"/>
    <w:rsid w:val="00E70D7A"/>
    <w:rPr>
      <w:rFonts w:ascii="Wingdings" w:hAnsi="Wingdings"/>
    </w:rPr>
  </w:style>
  <w:style w:type="character" w:customStyle="1" w:styleId="WW8Num199z3">
    <w:name w:val="WW8Num199z3"/>
    <w:uiPriority w:val="99"/>
    <w:rsid w:val="00E70D7A"/>
    <w:rPr>
      <w:rFonts w:ascii="Symbol" w:hAnsi="Symbol"/>
    </w:rPr>
  </w:style>
  <w:style w:type="character" w:customStyle="1" w:styleId="WW8Num77z1">
    <w:name w:val="WW8Num77z1"/>
    <w:uiPriority w:val="99"/>
    <w:rsid w:val="00E70D7A"/>
    <w:rPr>
      <w:rFonts w:ascii="Courier New" w:hAnsi="Courier New"/>
    </w:rPr>
  </w:style>
  <w:style w:type="character" w:customStyle="1" w:styleId="WW8Num77z2">
    <w:name w:val="WW8Num77z2"/>
    <w:uiPriority w:val="99"/>
    <w:rsid w:val="00E70D7A"/>
    <w:rPr>
      <w:rFonts w:ascii="Wingdings" w:hAnsi="Wingdings"/>
    </w:rPr>
  </w:style>
  <w:style w:type="character" w:customStyle="1" w:styleId="WW8Num77z3">
    <w:name w:val="WW8Num77z3"/>
    <w:uiPriority w:val="99"/>
    <w:rsid w:val="00E70D7A"/>
    <w:rPr>
      <w:rFonts w:ascii="Symbol" w:hAnsi="Symbol"/>
    </w:rPr>
  </w:style>
  <w:style w:type="character" w:customStyle="1" w:styleId="WW8Num75z1">
    <w:name w:val="WW8Num75z1"/>
    <w:uiPriority w:val="99"/>
    <w:rsid w:val="00E70D7A"/>
    <w:rPr>
      <w:rFonts w:ascii="Courier New" w:hAnsi="Courier New"/>
    </w:rPr>
  </w:style>
  <w:style w:type="character" w:customStyle="1" w:styleId="WW8Num75z2">
    <w:name w:val="WW8Num75z2"/>
    <w:uiPriority w:val="99"/>
    <w:rsid w:val="00E70D7A"/>
    <w:rPr>
      <w:rFonts w:ascii="Wingdings" w:hAnsi="Wingdings"/>
    </w:rPr>
  </w:style>
  <w:style w:type="character" w:customStyle="1" w:styleId="WW8Num75z3">
    <w:name w:val="WW8Num75z3"/>
    <w:uiPriority w:val="99"/>
    <w:rsid w:val="00E70D7A"/>
    <w:rPr>
      <w:rFonts w:ascii="Symbol" w:hAnsi="Symbol"/>
    </w:rPr>
  </w:style>
  <w:style w:type="character" w:customStyle="1" w:styleId="WW8Num488z1">
    <w:name w:val="WW8Num488z1"/>
    <w:uiPriority w:val="99"/>
    <w:rsid w:val="00E70D7A"/>
    <w:rPr>
      <w:rFonts w:ascii="Courier New" w:hAnsi="Courier New"/>
    </w:rPr>
  </w:style>
  <w:style w:type="character" w:customStyle="1" w:styleId="WW8Num488z2">
    <w:name w:val="WW8Num488z2"/>
    <w:uiPriority w:val="99"/>
    <w:rsid w:val="00E70D7A"/>
    <w:rPr>
      <w:rFonts w:ascii="Wingdings" w:hAnsi="Wingdings"/>
    </w:rPr>
  </w:style>
  <w:style w:type="character" w:customStyle="1" w:styleId="WW8Num488z3">
    <w:name w:val="WW8Num488z3"/>
    <w:uiPriority w:val="99"/>
    <w:rsid w:val="00E70D7A"/>
    <w:rPr>
      <w:rFonts w:ascii="Symbol" w:hAnsi="Symbol"/>
    </w:rPr>
  </w:style>
  <w:style w:type="character" w:customStyle="1" w:styleId="WW8Num83z1">
    <w:name w:val="WW8Num83z1"/>
    <w:uiPriority w:val="99"/>
    <w:rsid w:val="00E70D7A"/>
    <w:rPr>
      <w:rFonts w:ascii="Courier New" w:hAnsi="Courier New"/>
    </w:rPr>
  </w:style>
  <w:style w:type="character" w:customStyle="1" w:styleId="WW8Num83z2">
    <w:name w:val="WW8Num83z2"/>
    <w:uiPriority w:val="99"/>
    <w:rsid w:val="00E70D7A"/>
    <w:rPr>
      <w:rFonts w:ascii="Wingdings" w:hAnsi="Wingdings"/>
    </w:rPr>
  </w:style>
  <w:style w:type="character" w:customStyle="1" w:styleId="WW8Num83z3">
    <w:name w:val="WW8Num83z3"/>
    <w:uiPriority w:val="99"/>
    <w:rsid w:val="00E70D7A"/>
    <w:rPr>
      <w:rFonts w:ascii="Symbol" w:hAnsi="Symbol"/>
    </w:rPr>
  </w:style>
  <w:style w:type="character" w:customStyle="1" w:styleId="WW8Num481z1">
    <w:name w:val="WW8Num481z1"/>
    <w:uiPriority w:val="99"/>
    <w:rsid w:val="00E70D7A"/>
    <w:rPr>
      <w:rFonts w:ascii="Courier New" w:hAnsi="Courier New"/>
    </w:rPr>
  </w:style>
  <w:style w:type="character" w:customStyle="1" w:styleId="WW8Num481z2">
    <w:name w:val="WW8Num481z2"/>
    <w:uiPriority w:val="99"/>
    <w:rsid w:val="00E70D7A"/>
    <w:rPr>
      <w:rFonts w:ascii="Wingdings" w:hAnsi="Wingdings"/>
    </w:rPr>
  </w:style>
  <w:style w:type="character" w:customStyle="1" w:styleId="WW8Num481z3">
    <w:name w:val="WW8Num481z3"/>
    <w:uiPriority w:val="99"/>
    <w:rsid w:val="00E70D7A"/>
    <w:rPr>
      <w:rFonts w:ascii="Symbol" w:hAnsi="Symbol"/>
    </w:rPr>
  </w:style>
  <w:style w:type="character" w:customStyle="1" w:styleId="WW8Num106z1">
    <w:name w:val="WW8Num106z1"/>
    <w:uiPriority w:val="99"/>
    <w:rsid w:val="00E70D7A"/>
    <w:rPr>
      <w:rFonts w:ascii="Courier New" w:hAnsi="Courier New"/>
    </w:rPr>
  </w:style>
  <w:style w:type="character" w:customStyle="1" w:styleId="WW8Num106z2">
    <w:name w:val="WW8Num106z2"/>
    <w:uiPriority w:val="99"/>
    <w:rsid w:val="00E70D7A"/>
    <w:rPr>
      <w:rFonts w:ascii="Wingdings" w:hAnsi="Wingdings"/>
    </w:rPr>
  </w:style>
  <w:style w:type="character" w:customStyle="1" w:styleId="WW8Num106z3">
    <w:name w:val="WW8Num106z3"/>
    <w:uiPriority w:val="99"/>
    <w:rsid w:val="00E70D7A"/>
    <w:rPr>
      <w:rFonts w:ascii="Symbol" w:hAnsi="Symbol"/>
    </w:rPr>
  </w:style>
  <w:style w:type="character" w:customStyle="1" w:styleId="WW8Num189z1">
    <w:name w:val="WW8Num189z1"/>
    <w:uiPriority w:val="99"/>
    <w:rsid w:val="00E70D7A"/>
    <w:rPr>
      <w:rFonts w:ascii="Courier New" w:hAnsi="Courier New"/>
    </w:rPr>
  </w:style>
  <w:style w:type="character" w:customStyle="1" w:styleId="WW8Num189z2">
    <w:name w:val="WW8Num189z2"/>
    <w:uiPriority w:val="99"/>
    <w:rsid w:val="00E70D7A"/>
    <w:rPr>
      <w:rFonts w:ascii="Wingdings" w:hAnsi="Wingdings"/>
    </w:rPr>
  </w:style>
  <w:style w:type="character" w:customStyle="1" w:styleId="WW8Num189z3">
    <w:name w:val="WW8Num189z3"/>
    <w:uiPriority w:val="99"/>
    <w:rsid w:val="00E70D7A"/>
    <w:rPr>
      <w:rFonts w:ascii="Symbol" w:hAnsi="Symbol"/>
    </w:rPr>
  </w:style>
  <w:style w:type="character" w:customStyle="1" w:styleId="WW8Num144z1">
    <w:name w:val="WW8Num144z1"/>
    <w:uiPriority w:val="99"/>
    <w:rsid w:val="00E70D7A"/>
    <w:rPr>
      <w:rFonts w:ascii="Courier New" w:hAnsi="Courier New"/>
    </w:rPr>
  </w:style>
  <w:style w:type="character" w:customStyle="1" w:styleId="WW8Num144z2">
    <w:name w:val="WW8Num144z2"/>
    <w:uiPriority w:val="99"/>
    <w:rsid w:val="00E70D7A"/>
    <w:rPr>
      <w:rFonts w:ascii="Wingdings" w:hAnsi="Wingdings"/>
    </w:rPr>
  </w:style>
  <w:style w:type="paragraph" w:styleId="TOC9">
    <w:name w:val="toc 9"/>
    <w:basedOn w:val="14"/>
    <w:autoRedefine/>
    <w:uiPriority w:val="99"/>
    <w:rsid w:val="00E70D7A"/>
    <w:pPr>
      <w:tabs>
        <w:tab w:val="right" w:leader="dot" w:pos="9637"/>
      </w:tabs>
      <w:ind w:left="2264"/>
    </w:pPr>
  </w:style>
  <w:style w:type="paragraph" w:styleId="TOC8">
    <w:name w:val="toc 8"/>
    <w:basedOn w:val="14"/>
    <w:autoRedefine/>
    <w:uiPriority w:val="99"/>
    <w:rsid w:val="00E70D7A"/>
    <w:pPr>
      <w:tabs>
        <w:tab w:val="right" w:leader="dot" w:pos="9637"/>
      </w:tabs>
      <w:ind w:left="1981"/>
    </w:pPr>
  </w:style>
  <w:style w:type="paragraph" w:styleId="TOC7">
    <w:name w:val="toc 7"/>
    <w:basedOn w:val="14"/>
    <w:autoRedefine/>
    <w:uiPriority w:val="99"/>
    <w:rsid w:val="00E70D7A"/>
    <w:pPr>
      <w:tabs>
        <w:tab w:val="right" w:leader="dot" w:pos="9637"/>
      </w:tabs>
      <w:ind w:left="1698"/>
    </w:pPr>
  </w:style>
  <w:style w:type="paragraph" w:styleId="TOC6">
    <w:name w:val="toc 6"/>
    <w:basedOn w:val="14"/>
    <w:autoRedefine/>
    <w:uiPriority w:val="99"/>
    <w:rsid w:val="00E70D7A"/>
    <w:pPr>
      <w:tabs>
        <w:tab w:val="right" w:leader="dot" w:pos="9637"/>
      </w:tabs>
      <w:ind w:left="1415"/>
    </w:pPr>
  </w:style>
  <w:style w:type="paragraph" w:styleId="TOC5">
    <w:name w:val="toc 5"/>
    <w:basedOn w:val="14"/>
    <w:autoRedefine/>
    <w:uiPriority w:val="99"/>
    <w:rsid w:val="00E70D7A"/>
    <w:pPr>
      <w:tabs>
        <w:tab w:val="right" w:leader="dot" w:pos="9637"/>
      </w:tabs>
      <w:ind w:left="1132"/>
    </w:pPr>
  </w:style>
  <w:style w:type="paragraph" w:styleId="TOC4">
    <w:name w:val="toc 4"/>
    <w:basedOn w:val="14"/>
    <w:autoRedefine/>
    <w:uiPriority w:val="99"/>
    <w:rsid w:val="00E70D7A"/>
    <w:pPr>
      <w:tabs>
        <w:tab w:val="right" w:leader="dot" w:pos="9637"/>
      </w:tabs>
      <w:ind w:left="849"/>
    </w:pPr>
  </w:style>
  <w:style w:type="paragraph" w:styleId="TOCHeading">
    <w:name w:val="TOC Heading"/>
    <w:basedOn w:val="Heading1"/>
    <w:next w:val="Normal"/>
    <w:uiPriority w:val="99"/>
    <w:qFormat/>
    <w:rsid w:val="00E70D7A"/>
    <w:pPr>
      <w:keepLines/>
      <w:spacing w:before="240" w:after="60"/>
      <w:jc w:val="center"/>
      <w:outlineLvl w:val="9"/>
    </w:pPr>
    <w:rPr>
      <w:caps/>
      <w:sz w:val="28"/>
      <w:szCs w:val="28"/>
      <w:lang w:val="en-US" w:eastAsia="en-US"/>
    </w:rPr>
  </w:style>
  <w:style w:type="paragraph" w:styleId="Quote">
    <w:name w:val="Quote"/>
    <w:basedOn w:val="Normal"/>
    <w:next w:val="Normal"/>
    <w:link w:val="QuoteChar"/>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QuoteChar">
    <w:name w:val="Quote Char"/>
    <w:basedOn w:val="DefaultParagraphFont"/>
    <w:link w:val="Quote"/>
    <w:uiPriority w:val="99"/>
    <w:locked/>
    <w:rsid w:val="00E70D7A"/>
    <w:rPr>
      <w:rFonts w:ascii="Times New Roman" w:hAnsi="Times New Roman" w:cs="Times New Roman"/>
      <w:i/>
      <w:iCs/>
      <w:color w:val="000000"/>
      <w:sz w:val="24"/>
      <w:szCs w:val="24"/>
      <w:lang w:val="en-US"/>
    </w:rPr>
  </w:style>
  <w:style w:type="paragraph" w:styleId="IntenseQuote">
    <w:name w:val="Intense Quote"/>
    <w:basedOn w:val="Normal"/>
    <w:next w:val="Normal"/>
    <w:link w:val="IntenseQuoteChar"/>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IntenseQuoteChar">
    <w:name w:val="Intense Quote Char"/>
    <w:basedOn w:val="DefaultParagraphFont"/>
    <w:link w:val="IntenseQuote"/>
    <w:uiPriority w:val="99"/>
    <w:locked/>
    <w:rsid w:val="00E70D7A"/>
    <w:rPr>
      <w:rFonts w:ascii="Times New Roman" w:hAnsi="Times New Roman" w:cs="Times New Roman"/>
      <w:b/>
      <w:bCs/>
      <w:i/>
      <w:iCs/>
      <w:color w:val="4F81BD"/>
      <w:sz w:val="24"/>
      <w:szCs w:val="24"/>
      <w:lang w:val="en-US"/>
    </w:rPr>
  </w:style>
  <w:style w:type="character" w:styleId="SubtleEmphasis">
    <w:name w:val="Subtle Emphasis"/>
    <w:basedOn w:val="DefaultParagraphFont"/>
    <w:uiPriority w:val="99"/>
    <w:qFormat/>
    <w:rsid w:val="00E70D7A"/>
    <w:rPr>
      <w:rFonts w:cs="Times New Roman"/>
      <w:i/>
      <w:color w:val="808080"/>
    </w:rPr>
  </w:style>
  <w:style w:type="character" w:styleId="IntenseEmphasis">
    <w:name w:val="Intense Emphasis"/>
    <w:basedOn w:val="DefaultParagraphFont"/>
    <w:uiPriority w:val="99"/>
    <w:qFormat/>
    <w:rsid w:val="00E70D7A"/>
    <w:rPr>
      <w:rFonts w:cs="Times New Roman"/>
      <w:b/>
      <w:i/>
      <w:color w:val="4F81BD"/>
    </w:rPr>
  </w:style>
  <w:style w:type="character" w:styleId="SubtleReference">
    <w:name w:val="Subtle Reference"/>
    <w:basedOn w:val="DefaultParagraphFont"/>
    <w:uiPriority w:val="99"/>
    <w:qFormat/>
    <w:rsid w:val="00E70D7A"/>
    <w:rPr>
      <w:rFonts w:cs="Times New Roman"/>
      <w:smallCaps/>
      <w:color w:val="auto"/>
      <w:u w:val="single"/>
    </w:rPr>
  </w:style>
  <w:style w:type="character" w:styleId="IntenseReference">
    <w:name w:val="Intense Reference"/>
    <w:basedOn w:val="DefaultParagraphFont"/>
    <w:uiPriority w:val="99"/>
    <w:qFormat/>
    <w:rsid w:val="00E70D7A"/>
    <w:rPr>
      <w:rFonts w:cs="Times New Roman"/>
      <w:b/>
      <w:smallCaps/>
      <w:color w:val="auto"/>
      <w:spacing w:val="5"/>
      <w:u w:val="single"/>
    </w:rPr>
  </w:style>
  <w:style w:type="character" w:styleId="BookTitle">
    <w:name w:val="Book Title"/>
    <w:basedOn w:val="DefaultParagraphFont"/>
    <w:uiPriority w:val="99"/>
    <w:qFormat/>
    <w:rsid w:val="00E70D7A"/>
    <w:rPr>
      <w:rFonts w:cs="Times New Roman"/>
      <w:b/>
      <w:smallCaps/>
      <w:spacing w:val="5"/>
    </w:rPr>
  </w:style>
  <w:style w:type="character" w:customStyle="1" w:styleId="apple-converted-space">
    <w:name w:val="apple-converted-space"/>
    <w:basedOn w:val="DefaultParagraphFont"/>
    <w:uiPriority w:val="99"/>
    <w:rsid w:val="00E70D7A"/>
    <w:rPr>
      <w:rFonts w:cs="Times New Roman"/>
    </w:rPr>
  </w:style>
  <w:style w:type="paragraph" w:customStyle="1" w:styleId="u">
    <w:name w:val="u"/>
    <w:basedOn w:val="Normal"/>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Normal"/>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Normal"/>
    <w:uiPriority w:val="99"/>
    <w:rsid w:val="00E70D7A"/>
    <w:pPr>
      <w:widowControl/>
      <w:autoSpaceDE/>
      <w:autoSpaceDN/>
      <w:adjustRightInd/>
      <w:spacing w:before="100" w:beforeAutospacing="1" w:after="100" w:afterAutospacing="1" w:line="240" w:lineRule="auto"/>
      <w:jc w:val="left"/>
      <w:textAlignment w:val="auto"/>
    </w:pPr>
  </w:style>
  <w:style w:type="paragraph" w:styleId="HTMLPreformatted">
    <w:name w:val="HTML Preformatted"/>
    <w:basedOn w:val="Normal"/>
    <w:link w:val="HTMLPreformattedChar"/>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70D7A"/>
    <w:rPr>
      <w:rFonts w:ascii="Courier New" w:hAnsi="Courier New" w:cs="Courier New"/>
      <w:sz w:val="20"/>
      <w:szCs w:val="20"/>
      <w:lang w:eastAsia="ru-RU"/>
    </w:rPr>
  </w:style>
  <w:style w:type="paragraph" w:customStyle="1" w:styleId="ae">
    <w:name w:val="Прижатый влево"/>
    <w:basedOn w:val="Normal"/>
    <w:next w:val="Normal"/>
    <w:uiPriority w:val="99"/>
    <w:rsid w:val="00E70D7A"/>
    <w:pPr>
      <w:spacing w:line="240" w:lineRule="auto"/>
      <w:jc w:val="left"/>
      <w:textAlignment w:val="auto"/>
    </w:pPr>
    <w:rPr>
      <w:rFonts w:ascii="Arial" w:hAnsi="Arial" w:cs="Arial"/>
      <w:sz w:val="26"/>
      <w:szCs w:val="26"/>
    </w:rPr>
  </w:style>
  <w:style w:type="character" w:customStyle="1" w:styleId="af">
    <w:name w:val="Сравнение редакций. Добавленный фрагмент"/>
    <w:uiPriority w:val="99"/>
    <w:rsid w:val="00E70D7A"/>
    <w:rPr>
      <w:color w:val="000000"/>
      <w:shd w:val="clear" w:color="auto" w:fill="C1D7FF"/>
    </w:rPr>
  </w:style>
  <w:style w:type="paragraph" w:styleId="EndnoteText">
    <w:name w:val="endnote text"/>
    <w:basedOn w:val="Normal"/>
    <w:link w:val="EndnoteTextChar"/>
    <w:uiPriority w:val="99"/>
    <w:semiHidden/>
    <w:rsid w:val="00E70D7A"/>
    <w:pPr>
      <w:widowControl/>
      <w:autoSpaceDE/>
      <w:autoSpaceDN/>
      <w:adjustRightInd/>
      <w:spacing w:line="240" w:lineRule="auto"/>
      <w:jc w:val="left"/>
      <w:textAlignment w:val="auto"/>
    </w:pPr>
    <w:rPr>
      <w:sz w:val="20"/>
      <w:szCs w:val="20"/>
      <w:lang w:val="en-US" w:eastAsia="en-US"/>
    </w:rPr>
  </w:style>
  <w:style w:type="character" w:customStyle="1" w:styleId="EndnoteTextChar">
    <w:name w:val="Endnote Text Char"/>
    <w:basedOn w:val="DefaultParagraphFont"/>
    <w:link w:val="EndnoteText"/>
    <w:uiPriority w:val="99"/>
    <w:semiHidden/>
    <w:locked/>
    <w:rsid w:val="00E70D7A"/>
    <w:rPr>
      <w:rFonts w:ascii="Times New Roman" w:hAnsi="Times New Roman" w:cs="Times New Roman"/>
      <w:sz w:val="20"/>
      <w:szCs w:val="20"/>
      <w:lang w:val="en-US"/>
    </w:rPr>
  </w:style>
  <w:style w:type="character" w:customStyle="1" w:styleId="searchresult">
    <w:name w:val="search_result"/>
    <w:basedOn w:val="DefaultParagraphFont"/>
    <w:uiPriority w:val="99"/>
    <w:rsid w:val="00E70D7A"/>
    <w:rPr>
      <w:rFonts w:cs="Times New Roman"/>
    </w:rPr>
  </w:style>
  <w:style w:type="paragraph" w:customStyle="1" w:styleId="33">
    <w:name w:val="Основной текст с отступом 33"/>
    <w:basedOn w:val="Normal"/>
    <w:uiPriority w:val="99"/>
    <w:rsid w:val="00E70D7A"/>
    <w:pPr>
      <w:widowControl/>
      <w:overflowPunct w:val="0"/>
      <w:spacing w:line="240" w:lineRule="auto"/>
      <w:ind w:firstLine="720"/>
    </w:pPr>
    <w:rPr>
      <w:sz w:val="26"/>
      <w:szCs w:val="20"/>
    </w:rPr>
  </w:style>
  <w:style w:type="paragraph" w:customStyle="1" w:styleId="a">
    <w:name w:val="СПИСОК"/>
    <w:basedOn w:val="Normal"/>
    <w:uiPriority w:val="99"/>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0">
    <w:name w:val="Цветовое выделение"/>
    <w:uiPriority w:val="99"/>
    <w:rsid w:val="002E0B4B"/>
    <w:rPr>
      <w:b/>
      <w:color w:val="000080"/>
      <w:sz w:val="20"/>
    </w:rPr>
  </w:style>
  <w:style w:type="paragraph" w:customStyle="1" w:styleId="af1">
    <w:name w:val="Таблицы (моноширинный)"/>
    <w:basedOn w:val="Normal"/>
    <w:next w:val="Normal"/>
    <w:uiPriority w:val="99"/>
    <w:rsid w:val="002E0B4B"/>
    <w:pPr>
      <w:spacing w:line="240" w:lineRule="auto"/>
      <w:textAlignment w:val="auto"/>
    </w:pPr>
    <w:rPr>
      <w:rFonts w:ascii="Courier New" w:hAnsi="Courier New" w:cs="Courier New"/>
      <w:sz w:val="20"/>
      <w:szCs w:val="20"/>
    </w:rPr>
  </w:style>
  <w:style w:type="paragraph" w:customStyle="1" w:styleId="af2">
    <w:name w:val="Комментарий"/>
    <w:basedOn w:val="Normal"/>
    <w:next w:val="Normal"/>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Normal"/>
    <w:next w:val="HTMLPreformatted"/>
    <w:uiPriority w:val="99"/>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DefaultParagraphFont"/>
    <w:uiPriority w:val="99"/>
    <w:rsid w:val="006238AC"/>
    <w:rPr>
      <w:rFonts w:cs="Times New Roman"/>
    </w:rPr>
  </w:style>
  <w:style w:type="paragraph" w:customStyle="1" w:styleId="3">
    <w:name w:val="Заголовок 3 ПЗЗ"/>
    <w:basedOn w:val="Heading3"/>
    <w:uiPriority w:val="99"/>
    <w:rsid w:val="00783856"/>
    <w:pPr>
      <w:keepLines w:val="0"/>
      <w:widowControl/>
      <w:suppressAutoHyphens/>
      <w:autoSpaceDE/>
      <w:autoSpaceDN/>
      <w:adjustRightInd/>
      <w:spacing w:before="120" w:after="120" w:line="240" w:lineRule="auto"/>
      <w:jc w:val="center"/>
      <w:textAlignment w:val="auto"/>
    </w:pPr>
    <w:rPr>
      <w:rFonts w:ascii="Times New Roman" w:hAnsi="Times New Roman"/>
      <w:color w:val="auto"/>
      <w:sz w:val="26"/>
      <w:szCs w:val="26"/>
      <w:lang w:eastAsia="ar-SA"/>
    </w:rPr>
  </w:style>
  <w:style w:type="paragraph" w:customStyle="1" w:styleId="24">
    <w:name w:val="Заголовок 2 ПЗЗ"/>
    <w:basedOn w:val="Heading2"/>
    <w:uiPriority w:val="99"/>
    <w:rsid w:val="00B8398F"/>
    <w:pPr>
      <w:keepLines w:val="0"/>
      <w:widowControl/>
      <w:suppressAutoHyphens/>
      <w:autoSpaceDE/>
      <w:autoSpaceDN/>
      <w:adjustRightInd/>
      <w:spacing w:before="120" w:after="120" w:line="240" w:lineRule="auto"/>
      <w:textAlignment w:val="auto"/>
    </w:pPr>
    <w:rPr>
      <w:rFonts w:ascii="Times New Roman" w:hAnsi="Times New Roman"/>
      <w:i/>
      <w:iCs/>
      <w:caps/>
      <w:color w:val="auto"/>
      <w:sz w:val="24"/>
      <w:szCs w:val="24"/>
      <w:lang w:eastAsia="ar-SA"/>
    </w:rPr>
  </w:style>
  <w:style w:type="paragraph" w:styleId="PlainText">
    <w:name w:val="Plain Text"/>
    <w:basedOn w:val="Normal"/>
    <w:link w:val="PlainTextChar"/>
    <w:uiPriority w:val="99"/>
    <w:rsid w:val="001C1B08"/>
    <w:pPr>
      <w:widowControl/>
      <w:autoSpaceDE/>
      <w:autoSpaceDN/>
      <w:adjustRightInd/>
      <w:spacing w:line="240" w:lineRule="auto"/>
      <w:jc w:val="left"/>
      <w:textAlignment w:val="auto"/>
    </w:pPr>
    <w:rPr>
      <w:rFonts w:ascii="Courier New" w:hAnsi="Courier New"/>
      <w:sz w:val="20"/>
      <w:szCs w:val="20"/>
    </w:rPr>
  </w:style>
  <w:style w:type="character" w:customStyle="1" w:styleId="PlainTextChar">
    <w:name w:val="Plain Text Char"/>
    <w:basedOn w:val="DefaultParagraphFont"/>
    <w:link w:val="PlainText"/>
    <w:uiPriority w:val="99"/>
    <w:locked/>
    <w:rsid w:val="001C1B08"/>
    <w:rPr>
      <w:rFonts w:ascii="Courier New" w:hAnsi="Courier New" w:cs="Times New Roman"/>
      <w:sz w:val="20"/>
      <w:szCs w:val="20"/>
      <w:lang w:eastAsia="ru-RU"/>
    </w:rPr>
  </w:style>
  <w:style w:type="paragraph" w:customStyle="1" w:styleId="18">
    <w:name w:val="Заголовок 1 ПЗЗ"/>
    <w:basedOn w:val="Heading1"/>
    <w:uiPriority w:val="99"/>
    <w:rsid w:val="006E740B"/>
    <w:pPr>
      <w:pageBreakBefore/>
      <w:suppressAutoHyphens/>
      <w:spacing w:before="120" w:after="120"/>
      <w:jc w:val="center"/>
    </w:pPr>
    <w:rPr>
      <w:caps/>
      <w:kern w:val="32"/>
      <w:sz w:val="28"/>
      <w:szCs w:val="28"/>
      <w:lang w:eastAsia="ar-SA"/>
    </w:rPr>
  </w:style>
  <w:style w:type="table" w:customStyle="1" w:styleId="19">
    <w:name w:val="Сетка таблицы1"/>
    <w:uiPriority w:val="99"/>
    <w:rsid w:val="00884EB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ArticleSection">
    <w:name w:val="Outline List 3"/>
    <w:basedOn w:val="NoList"/>
    <w:uiPriority w:val="99"/>
    <w:semiHidden/>
    <w:unhideWhenUsed/>
    <w:locked/>
    <w:rsid w:val="008319A4"/>
    <w:pPr>
      <w:numPr>
        <w:numId w:val="2"/>
      </w:numPr>
    </w:pPr>
  </w:style>
</w:styles>
</file>

<file path=word/webSettings.xml><?xml version="1.0" encoding="utf-8"?>
<w:webSettings xmlns:r="http://schemas.openxmlformats.org/officeDocument/2006/relationships" xmlns:w="http://schemas.openxmlformats.org/wordprocessingml/2006/main">
  <w:divs>
    <w:div w:id="414783133">
      <w:marLeft w:val="0"/>
      <w:marRight w:val="0"/>
      <w:marTop w:val="0"/>
      <w:marBottom w:val="0"/>
      <w:divBdr>
        <w:top w:val="none" w:sz="0" w:space="0" w:color="auto"/>
        <w:left w:val="none" w:sz="0" w:space="0" w:color="auto"/>
        <w:bottom w:val="none" w:sz="0" w:space="0" w:color="auto"/>
        <w:right w:val="none" w:sz="0" w:space="0" w:color="auto"/>
      </w:divBdr>
    </w:div>
    <w:div w:id="414783134">
      <w:marLeft w:val="0"/>
      <w:marRight w:val="0"/>
      <w:marTop w:val="0"/>
      <w:marBottom w:val="0"/>
      <w:divBdr>
        <w:top w:val="none" w:sz="0" w:space="0" w:color="auto"/>
        <w:left w:val="none" w:sz="0" w:space="0" w:color="auto"/>
        <w:bottom w:val="none" w:sz="0" w:space="0" w:color="auto"/>
        <w:right w:val="none" w:sz="0" w:space="0" w:color="auto"/>
      </w:divBdr>
    </w:div>
    <w:div w:id="414783135">
      <w:marLeft w:val="0"/>
      <w:marRight w:val="0"/>
      <w:marTop w:val="0"/>
      <w:marBottom w:val="0"/>
      <w:divBdr>
        <w:top w:val="none" w:sz="0" w:space="0" w:color="auto"/>
        <w:left w:val="none" w:sz="0" w:space="0" w:color="auto"/>
        <w:bottom w:val="none" w:sz="0" w:space="0" w:color="auto"/>
        <w:right w:val="none" w:sz="0" w:space="0" w:color="auto"/>
      </w:divBdr>
    </w:div>
    <w:div w:id="414783136">
      <w:marLeft w:val="0"/>
      <w:marRight w:val="0"/>
      <w:marTop w:val="0"/>
      <w:marBottom w:val="0"/>
      <w:divBdr>
        <w:top w:val="none" w:sz="0" w:space="0" w:color="auto"/>
        <w:left w:val="none" w:sz="0" w:space="0" w:color="auto"/>
        <w:bottom w:val="none" w:sz="0" w:space="0" w:color="auto"/>
        <w:right w:val="none" w:sz="0" w:space="0" w:color="auto"/>
      </w:divBdr>
    </w:div>
    <w:div w:id="414783137">
      <w:marLeft w:val="0"/>
      <w:marRight w:val="0"/>
      <w:marTop w:val="0"/>
      <w:marBottom w:val="0"/>
      <w:divBdr>
        <w:top w:val="none" w:sz="0" w:space="0" w:color="auto"/>
        <w:left w:val="none" w:sz="0" w:space="0" w:color="auto"/>
        <w:bottom w:val="none" w:sz="0" w:space="0" w:color="auto"/>
        <w:right w:val="none" w:sz="0" w:space="0" w:color="auto"/>
      </w:divBdr>
    </w:div>
    <w:div w:id="414783138">
      <w:marLeft w:val="0"/>
      <w:marRight w:val="0"/>
      <w:marTop w:val="0"/>
      <w:marBottom w:val="0"/>
      <w:divBdr>
        <w:top w:val="none" w:sz="0" w:space="0" w:color="auto"/>
        <w:left w:val="none" w:sz="0" w:space="0" w:color="auto"/>
        <w:bottom w:val="none" w:sz="0" w:space="0" w:color="auto"/>
        <w:right w:val="none" w:sz="0" w:space="0" w:color="auto"/>
      </w:divBdr>
    </w:div>
    <w:div w:id="414783139">
      <w:marLeft w:val="0"/>
      <w:marRight w:val="0"/>
      <w:marTop w:val="0"/>
      <w:marBottom w:val="0"/>
      <w:divBdr>
        <w:top w:val="none" w:sz="0" w:space="0" w:color="auto"/>
        <w:left w:val="none" w:sz="0" w:space="0" w:color="auto"/>
        <w:bottom w:val="none" w:sz="0" w:space="0" w:color="auto"/>
        <w:right w:val="none" w:sz="0" w:space="0" w:color="auto"/>
      </w:divBdr>
    </w:div>
    <w:div w:id="414783140">
      <w:marLeft w:val="0"/>
      <w:marRight w:val="0"/>
      <w:marTop w:val="0"/>
      <w:marBottom w:val="0"/>
      <w:divBdr>
        <w:top w:val="none" w:sz="0" w:space="0" w:color="auto"/>
        <w:left w:val="none" w:sz="0" w:space="0" w:color="auto"/>
        <w:bottom w:val="none" w:sz="0" w:space="0" w:color="auto"/>
        <w:right w:val="none" w:sz="0" w:space="0" w:color="auto"/>
      </w:divBdr>
    </w:div>
    <w:div w:id="414783141">
      <w:marLeft w:val="0"/>
      <w:marRight w:val="0"/>
      <w:marTop w:val="0"/>
      <w:marBottom w:val="0"/>
      <w:divBdr>
        <w:top w:val="none" w:sz="0" w:space="0" w:color="auto"/>
        <w:left w:val="none" w:sz="0" w:space="0" w:color="auto"/>
        <w:bottom w:val="none" w:sz="0" w:space="0" w:color="auto"/>
        <w:right w:val="none" w:sz="0" w:space="0" w:color="auto"/>
      </w:divBdr>
    </w:div>
    <w:div w:id="414783142">
      <w:marLeft w:val="0"/>
      <w:marRight w:val="0"/>
      <w:marTop w:val="0"/>
      <w:marBottom w:val="0"/>
      <w:divBdr>
        <w:top w:val="none" w:sz="0" w:space="0" w:color="auto"/>
        <w:left w:val="none" w:sz="0" w:space="0" w:color="auto"/>
        <w:bottom w:val="none" w:sz="0" w:space="0" w:color="auto"/>
        <w:right w:val="none" w:sz="0" w:space="0" w:color="auto"/>
      </w:divBdr>
    </w:div>
    <w:div w:id="414783143">
      <w:marLeft w:val="0"/>
      <w:marRight w:val="0"/>
      <w:marTop w:val="0"/>
      <w:marBottom w:val="0"/>
      <w:divBdr>
        <w:top w:val="none" w:sz="0" w:space="0" w:color="auto"/>
        <w:left w:val="none" w:sz="0" w:space="0" w:color="auto"/>
        <w:bottom w:val="none" w:sz="0" w:space="0" w:color="auto"/>
        <w:right w:val="none" w:sz="0" w:space="0" w:color="auto"/>
      </w:divBdr>
    </w:div>
    <w:div w:id="414783144">
      <w:marLeft w:val="0"/>
      <w:marRight w:val="0"/>
      <w:marTop w:val="0"/>
      <w:marBottom w:val="0"/>
      <w:divBdr>
        <w:top w:val="none" w:sz="0" w:space="0" w:color="auto"/>
        <w:left w:val="none" w:sz="0" w:space="0" w:color="auto"/>
        <w:bottom w:val="none" w:sz="0" w:space="0" w:color="auto"/>
        <w:right w:val="none" w:sz="0" w:space="0" w:color="auto"/>
      </w:divBdr>
    </w:div>
    <w:div w:id="414783145">
      <w:marLeft w:val="0"/>
      <w:marRight w:val="0"/>
      <w:marTop w:val="0"/>
      <w:marBottom w:val="0"/>
      <w:divBdr>
        <w:top w:val="none" w:sz="0" w:space="0" w:color="auto"/>
        <w:left w:val="none" w:sz="0" w:space="0" w:color="auto"/>
        <w:bottom w:val="none" w:sz="0" w:space="0" w:color="auto"/>
        <w:right w:val="none" w:sz="0" w:space="0" w:color="auto"/>
      </w:divBdr>
    </w:div>
    <w:div w:id="414783146">
      <w:marLeft w:val="0"/>
      <w:marRight w:val="0"/>
      <w:marTop w:val="0"/>
      <w:marBottom w:val="0"/>
      <w:divBdr>
        <w:top w:val="none" w:sz="0" w:space="0" w:color="auto"/>
        <w:left w:val="none" w:sz="0" w:space="0" w:color="auto"/>
        <w:bottom w:val="none" w:sz="0" w:space="0" w:color="auto"/>
        <w:right w:val="none" w:sz="0" w:space="0" w:color="auto"/>
      </w:divBdr>
    </w:div>
    <w:div w:id="414783147">
      <w:marLeft w:val="0"/>
      <w:marRight w:val="0"/>
      <w:marTop w:val="0"/>
      <w:marBottom w:val="0"/>
      <w:divBdr>
        <w:top w:val="none" w:sz="0" w:space="0" w:color="auto"/>
        <w:left w:val="none" w:sz="0" w:space="0" w:color="auto"/>
        <w:bottom w:val="none" w:sz="0" w:space="0" w:color="auto"/>
        <w:right w:val="none" w:sz="0" w:space="0" w:color="auto"/>
      </w:divBdr>
    </w:div>
    <w:div w:id="414783148">
      <w:marLeft w:val="0"/>
      <w:marRight w:val="0"/>
      <w:marTop w:val="0"/>
      <w:marBottom w:val="0"/>
      <w:divBdr>
        <w:top w:val="none" w:sz="0" w:space="0" w:color="auto"/>
        <w:left w:val="none" w:sz="0" w:space="0" w:color="auto"/>
        <w:bottom w:val="none" w:sz="0" w:space="0" w:color="auto"/>
        <w:right w:val="none" w:sz="0" w:space="0" w:color="auto"/>
      </w:divBdr>
    </w:div>
    <w:div w:id="414783149">
      <w:marLeft w:val="0"/>
      <w:marRight w:val="0"/>
      <w:marTop w:val="0"/>
      <w:marBottom w:val="0"/>
      <w:divBdr>
        <w:top w:val="none" w:sz="0" w:space="0" w:color="auto"/>
        <w:left w:val="none" w:sz="0" w:space="0" w:color="auto"/>
        <w:bottom w:val="none" w:sz="0" w:space="0" w:color="auto"/>
        <w:right w:val="none" w:sz="0" w:space="0" w:color="auto"/>
      </w:divBdr>
    </w:div>
    <w:div w:id="414783150">
      <w:marLeft w:val="0"/>
      <w:marRight w:val="0"/>
      <w:marTop w:val="0"/>
      <w:marBottom w:val="0"/>
      <w:divBdr>
        <w:top w:val="none" w:sz="0" w:space="0" w:color="auto"/>
        <w:left w:val="none" w:sz="0" w:space="0" w:color="auto"/>
        <w:bottom w:val="none" w:sz="0" w:space="0" w:color="auto"/>
        <w:right w:val="none" w:sz="0" w:space="0" w:color="auto"/>
      </w:divBdr>
    </w:div>
    <w:div w:id="414783151">
      <w:marLeft w:val="0"/>
      <w:marRight w:val="0"/>
      <w:marTop w:val="0"/>
      <w:marBottom w:val="0"/>
      <w:divBdr>
        <w:top w:val="none" w:sz="0" w:space="0" w:color="auto"/>
        <w:left w:val="none" w:sz="0" w:space="0" w:color="auto"/>
        <w:bottom w:val="none" w:sz="0" w:space="0" w:color="auto"/>
        <w:right w:val="none" w:sz="0" w:space="0" w:color="auto"/>
      </w:divBdr>
    </w:div>
    <w:div w:id="414783152">
      <w:marLeft w:val="0"/>
      <w:marRight w:val="0"/>
      <w:marTop w:val="0"/>
      <w:marBottom w:val="0"/>
      <w:divBdr>
        <w:top w:val="none" w:sz="0" w:space="0" w:color="auto"/>
        <w:left w:val="none" w:sz="0" w:space="0" w:color="auto"/>
        <w:bottom w:val="none" w:sz="0" w:space="0" w:color="auto"/>
        <w:right w:val="none" w:sz="0" w:space="0" w:color="auto"/>
      </w:divBdr>
    </w:div>
    <w:div w:id="414783153">
      <w:marLeft w:val="0"/>
      <w:marRight w:val="0"/>
      <w:marTop w:val="0"/>
      <w:marBottom w:val="0"/>
      <w:divBdr>
        <w:top w:val="none" w:sz="0" w:space="0" w:color="auto"/>
        <w:left w:val="none" w:sz="0" w:space="0" w:color="auto"/>
        <w:bottom w:val="none" w:sz="0" w:space="0" w:color="auto"/>
        <w:right w:val="none" w:sz="0" w:space="0" w:color="auto"/>
      </w:divBdr>
    </w:div>
    <w:div w:id="414783154">
      <w:marLeft w:val="0"/>
      <w:marRight w:val="0"/>
      <w:marTop w:val="0"/>
      <w:marBottom w:val="0"/>
      <w:divBdr>
        <w:top w:val="none" w:sz="0" w:space="0" w:color="auto"/>
        <w:left w:val="none" w:sz="0" w:space="0" w:color="auto"/>
        <w:bottom w:val="none" w:sz="0" w:space="0" w:color="auto"/>
        <w:right w:val="none" w:sz="0" w:space="0" w:color="auto"/>
      </w:divBdr>
    </w:div>
    <w:div w:id="414783155">
      <w:marLeft w:val="0"/>
      <w:marRight w:val="0"/>
      <w:marTop w:val="0"/>
      <w:marBottom w:val="0"/>
      <w:divBdr>
        <w:top w:val="none" w:sz="0" w:space="0" w:color="auto"/>
        <w:left w:val="none" w:sz="0" w:space="0" w:color="auto"/>
        <w:bottom w:val="none" w:sz="0" w:space="0" w:color="auto"/>
        <w:right w:val="none" w:sz="0" w:space="0" w:color="auto"/>
      </w:divBdr>
    </w:div>
    <w:div w:id="414783156">
      <w:marLeft w:val="0"/>
      <w:marRight w:val="0"/>
      <w:marTop w:val="0"/>
      <w:marBottom w:val="0"/>
      <w:divBdr>
        <w:top w:val="none" w:sz="0" w:space="0" w:color="auto"/>
        <w:left w:val="none" w:sz="0" w:space="0" w:color="auto"/>
        <w:bottom w:val="none" w:sz="0" w:space="0" w:color="auto"/>
        <w:right w:val="none" w:sz="0" w:space="0" w:color="auto"/>
      </w:divBdr>
    </w:div>
    <w:div w:id="414783157">
      <w:marLeft w:val="0"/>
      <w:marRight w:val="0"/>
      <w:marTop w:val="0"/>
      <w:marBottom w:val="0"/>
      <w:divBdr>
        <w:top w:val="none" w:sz="0" w:space="0" w:color="auto"/>
        <w:left w:val="none" w:sz="0" w:space="0" w:color="auto"/>
        <w:bottom w:val="none" w:sz="0" w:space="0" w:color="auto"/>
        <w:right w:val="none" w:sz="0" w:space="0" w:color="auto"/>
      </w:divBdr>
    </w:div>
    <w:div w:id="414783158">
      <w:marLeft w:val="0"/>
      <w:marRight w:val="0"/>
      <w:marTop w:val="0"/>
      <w:marBottom w:val="0"/>
      <w:divBdr>
        <w:top w:val="none" w:sz="0" w:space="0" w:color="auto"/>
        <w:left w:val="none" w:sz="0" w:space="0" w:color="auto"/>
        <w:bottom w:val="none" w:sz="0" w:space="0" w:color="auto"/>
        <w:right w:val="none" w:sz="0" w:space="0" w:color="auto"/>
      </w:divBdr>
    </w:div>
    <w:div w:id="414783159">
      <w:marLeft w:val="0"/>
      <w:marRight w:val="0"/>
      <w:marTop w:val="0"/>
      <w:marBottom w:val="0"/>
      <w:divBdr>
        <w:top w:val="none" w:sz="0" w:space="0" w:color="auto"/>
        <w:left w:val="none" w:sz="0" w:space="0" w:color="auto"/>
        <w:bottom w:val="none" w:sz="0" w:space="0" w:color="auto"/>
        <w:right w:val="none" w:sz="0" w:space="0" w:color="auto"/>
      </w:divBdr>
    </w:div>
    <w:div w:id="414783160">
      <w:marLeft w:val="0"/>
      <w:marRight w:val="0"/>
      <w:marTop w:val="0"/>
      <w:marBottom w:val="0"/>
      <w:divBdr>
        <w:top w:val="none" w:sz="0" w:space="0" w:color="auto"/>
        <w:left w:val="none" w:sz="0" w:space="0" w:color="auto"/>
        <w:bottom w:val="none" w:sz="0" w:space="0" w:color="auto"/>
        <w:right w:val="none" w:sz="0" w:space="0" w:color="auto"/>
      </w:divBdr>
    </w:div>
    <w:div w:id="414783161">
      <w:marLeft w:val="0"/>
      <w:marRight w:val="0"/>
      <w:marTop w:val="0"/>
      <w:marBottom w:val="0"/>
      <w:divBdr>
        <w:top w:val="none" w:sz="0" w:space="0" w:color="auto"/>
        <w:left w:val="none" w:sz="0" w:space="0" w:color="auto"/>
        <w:bottom w:val="none" w:sz="0" w:space="0" w:color="auto"/>
        <w:right w:val="none" w:sz="0" w:space="0" w:color="auto"/>
      </w:divBdr>
    </w:div>
    <w:div w:id="414783162">
      <w:marLeft w:val="0"/>
      <w:marRight w:val="0"/>
      <w:marTop w:val="0"/>
      <w:marBottom w:val="0"/>
      <w:divBdr>
        <w:top w:val="none" w:sz="0" w:space="0" w:color="auto"/>
        <w:left w:val="none" w:sz="0" w:space="0" w:color="auto"/>
        <w:bottom w:val="none" w:sz="0" w:space="0" w:color="auto"/>
        <w:right w:val="none" w:sz="0" w:space="0" w:color="auto"/>
      </w:divBdr>
    </w:div>
    <w:div w:id="414783163">
      <w:marLeft w:val="0"/>
      <w:marRight w:val="0"/>
      <w:marTop w:val="0"/>
      <w:marBottom w:val="0"/>
      <w:divBdr>
        <w:top w:val="none" w:sz="0" w:space="0" w:color="auto"/>
        <w:left w:val="none" w:sz="0" w:space="0" w:color="auto"/>
        <w:bottom w:val="none" w:sz="0" w:space="0" w:color="auto"/>
        <w:right w:val="none" w:sz="0" w:space="0" w:color="auto"/>
      </w:divBdr>
    </w:div>
    <w:div w:id="414783164">
      <w:marLeft w:val="0"/>
      <w:marRight w:val="0"/>
      <w:marTop w:val="0"/>
      <w:marBottom w:val="0"/>
      <w:divBdr>
        <w:top w:val="none" w:sz="0" w:space="0" w:color="auto"/>
        <w:left w:val="none" w:sz="0" w:space="0" w:color="auto"/>
        <w:bottom w:val="none" w:sz="0" w:space="0" w:color="auto"/>
        <w:right w:val="none" w:sz="0" w:space="0" w:color="auto"/>
      </w:divBdr>
    </w:div>
    <w:div w:id="414783165">
      <w:marLeft w:val="0"/>
      <w:marRight w:val="0"/>
      <w:marTop w:val="0"/>
      <w:marBottom w:val="0"/>
      <w:divBdr>
        <w:top w:val="none" w:sz="0" w:space="0" w:color="auto"/>
        <w:left w:val="none" w:sz="0" w:space="0" w:color="auto"/>
        <w:bottom w:val="none" w:sz="0" w:space="0" w:color="auto"/>
        <w:right w:val="none" w:sz="0" w:space="0" w:color="auto"/>
      </w:divBdr>
    </w:div>
    <w:div w:id="414783166">
      <w:marLeft w:val="0"/>
      <w:marRight w:val="0"/>
      <w:marTop w:val="0"/>
      <w:marBottom w:val="0"/>
      <w:divBdr>
        <w:top w:val="none" w:sz="0" w:space="0" w:color="auto"/>
        <w:left w:val="none" w:sz="0" w:space="0" w:color="auto"/>
        <w:bottom w:val="none" w:sz="0" w:space="0" w:color="auto"/>
        <w:right w:val="none" w:sz="0" w:space="0" w:color="auto"/>
      </w:divBdr>
    </w:div>
    <w:div w:id="414783167">
      <w:marLeft w:val="0"/>
      <w:marRight w:val="0"/>
      <w:marTop w:val="0"/>
      <w:marBottom w:val="0"/>
      <w:divBdr>
        <w:top w:val="none" w:sz="0" w:space="0" w:color="auto"/>
        <w:left w:val="none" w:sz="0" w:space="0" w:color="auto"/>
        <w:bottom w:val="none" w:sz="0" w:space="0" w:color="auto"/>
        <w:right w:val="none" w:sz="0" w:space="0" w:color="auto"/>
      </w:divBdr>
    </w:div>
    <w:div w:id="414783168">
      <w:marLeft w:val="0"/>
      <w:marRight w:val="0"/>
      <w:marTop w:val="0"/>
      <w:marBottom w:val="0"/>
      <w:divBdr>
        <w:top w:val="none" w:sz="0" w:space="0" w:color="auto"/>
        <w:left w:val="none" w:sz="0" w:space="0" w:color="auto"/>
        <w:bottom w:val="none" w:sz="0" w:space="0" w:color="auto"/>
        <w:right w:val="none" w:sz="0" w:space="0" w:color="auto"/>
      </w:divBdr>
    </w:div>
    <w:div w:id="414783169">
      <w:marLeft w:val="0"/>
      <w:marRight w:val="0"/>
      <w:marTop w:val="0"/>
      <w:marBottom w:val="0"/>
      <w:divBdr>
        <w:top w:val="none" w:sz="0" w:space="0" w:color="auto"/>
        <w:left w:val="none" w:sz="0" w:space="0" w:color="auto"/>
        <w:bottom w:val="none" w:sz="0" w:space="0" w:color="auto"/>
        <w:right w:val="none" w:sz="0" w:space="0" w:color="auto"/>
      </w:divBdr>
    </w:div>
    <w:div w:id="414783171">
      <w:marLeft w:val="0"/>
      <w:marRight w:val="0"/>
      <w:marTop w:val="0"/>
      <w:marBottom w:val="0"/>
      <w:divBdr>
        <w:top w:val="none" w:sz="0" w:space="0" w:color="auto"/>
        <w:left w:val="none" w:sz="0" w:space="0" w:color="auto"/>
        <w:bottom w:val="none" w:sz="0" w:space="0" w:color="auto"/>
        <w:right w:val="none" w:sz="0" w:space="0" w:color="auto"/>
      </w:divBdr>
    </w:div>
    <w:div w:id="414783172">
      <w:marLeft w:val="0"/>
      <w:marRight w:val="0"/>
      <w:marTop w:val="0"/>
      <w:marBottom w:val="0"/>
      <w:divBdr>
        <w:top w:val="none" w:sz="0" w:space="0" w:color="auto"/>
        <w:left w:val="none" w:sz="0" w:space="0" w:color="auto"/>
        <w:bottom w:val="none" w:sz="0" w:space="0" w:color="auto"/>
        <w:right w:val="none" w:sz="0" w:space="0" w:color="auto"/>
      </w:divBdr>
    </w:div>
    <w:div w:id="414783173">
      <w:marLeft w:val="0"/>
      <w:marRight w:val="0"/>
      <w:marTop w:val="0"/>
      <w:marBottom w:val="0"/>
      <w:divBdr>
        <w:top w:val="none" w:sz="0" w:space="0" w:color="auto"/>
        <w:left w:val="none" w:sz="0" w:space="0" w:color="auto"/>
        <w:bottom w:val="none" w:sz="0" w:space="0" w:color="auto"/>
        <w:right w:val="none" w:sz="0" w:space="0" w:color="auto"/>
      </w:divBdr>
    </w:div>
    <w:div w:id="414783174">
      <w:marLeft w:val="0"/>
      <w:marRight w:val="0"/>
      <w:marTop w:val="0"/>
      <w:marBottom w:val="0"/>
      <w:divBdr>
        <w:top w:val="none" w:sz="0" w:space="0" w:color="auto"/>
        <w:left w:val="none" w:sz="0" w:space="0" w:color="auto"/>
        <w:bottom w:val="none" w:sz="0" w:space="0" w:color="auto"/>
        <w:right w:val="none" w:sz="0" w:space="0" w:color="auto"/>
      </w:divBdr>
      <w:divsChild>
        <w:div w:id="414783240">
          <w:marLeft w:val="0"/>
          <w:marRight w:val="0"/>
          <w:marTop w:val="0"/>
          <w:marBottom w:val="0"/>
          <w:divBdr>
            <w:top w:val="none" w:sz="0" w:space="0" w:color="auto"/>
            <w:left w:val="none" w:sz="0" w:space="0" w:color="auto"/>
            <w:bottom w:val="none" w:sz="0" w:space="0" w:color="auto"/>
            <w:right w:val="none" w:sz="0" w:space="0" w:color="auto"/>
          </w:divBdr>
        </w:div>
        <w:div w:id="414783277">
          <w:marLeft w:val="0"/>
          <w:marRight w:val="0"/>
          <w:marTop w:val="0"/>
          <w:marBottom w:val="0"/>
          <w:divBdr>
            <w:top w:val="none" w:sz="0" w:space="0" w:color="auto"/>
            <w:left w:val="none" w:sz="0" w:space="0" w:color="auto"/>
            <w:bottom w:val="none" w:sz="0" w:space="0" w:color="auto"/>
            <w:right w:val="none" w:sz="0" w:space="0" w:color="auto"/>
          </w:divBdr>
        </w:div>
      </w:divsChild>
    </w:div>
    <w:div w:id="414783175">
      <w:marLeft w:val="0"/>
      <w:marRight w:val="0"/>
      <w:marTop w:val="0"/>
      <w:marBottom w:val="0"/>
      <w:divBdr>
        <w:top w:val="none" w:sz="0" w:space="0" w:color="auto"/>
        <w:left w:val="none" w:sz="0" w:space="0" w:color="auto"/>
        <w:bottom w:val="none" w:sz="0" w:space="0" w:color="auto"/>
        <w:right w:val="none" w:sz="0" w:space="0" w:color="auto"/>
      </w:divBdr>
    </w:div>
    <w:div w:id="414783176">
      <w:marLeft w:val="0"/>
      <w:marRight w:val="0"/>
      <w:marTop w:val="0"/>
      <w:marBottom w:val="0"/>
      <w:divBdr>
        <w:top w:val="none" w:sz="0" w:space="0" w:color="auto"/>
        <w:left w:val="none" w:sz="0" w:space="0" w:color="auto"/>
        <w:bottom w:val="none" w:sz="0" w:space="0" w:color="auto"/>
        <w:right w:val="none" w:sz="0" w:space="0" w:color="auto"/>
      </w:divBdr>
    </w:div>
    <w:div w:id="414783177">
      <w:marLeft w:val="0"/>
      <w:marRight w:val="0"/>
      <w:marTop w:val="0"/>
      <w:marBottom w:val="0"/>
      <w:divBdr>
        <w:top w:val="none" w:sz="0" w:space="0" w:color="auto"/>
        <w:left w:val="none" w:sz="0" w:space="0" w:color="auto"/>
        <w:bottom w:val="none" w:sz="0" w:space="0" w:color="auto"/>
        <w:right w:val="none" w:sz="0" w:space="0" w:color="auto"/>
      </w:divBdr>
    </w:div>
    <w:div w:id="414783178">
      <w:marLeft w:val="0"/>
      <w:marRight w:val="0"/>
      <w:marTop w:val="0"/>
      <w:marBottom w:val="0"/>
      <w:divBdr>
        <w:top w:val="none" w:sz="0" w:space="0" w:color="auto"/>
        <w:left w:val="none" w:sz="0" w:space="0" w:color="auto"/>
        <w:bottom w:val="none" w:sz="0" w:space="0" w:color="auto"/>
        <w:right w:val="none" w:sz="0" w:space="0" w:color="auto"/>
      </w:divBdr>
    </w:div>
    <w:div w:id="414783179">
      <w:marLeft w:val="0"/>
      <w:marRight w:val="0"/>
      <w:marTop w:val="0"/>
      <w:marBottom w:val="0"/>
      <w:divBdr>
        <w:top w:val="none" w:sz="0" w:space="0" w:color="auto"/>
        <w:left w:val="none" w:sz="0" w:space="0" w:color="auto"/>
        <w:bottom w:val="none" w:sz="0" w:space="0" w:color="auto"/>
        <w:right w:val="none" w:sz="0" w:space="0" w:color="auto"/>
      </w:divBdr>
    </w:div>
    <w:div w:id="414783180">
      <w:marLeft w:val="0"/>
      <w:marRight w:val="0"/>
      <w:marTop w:val="0"/>
      <w:marBottom w:val="0"/>
      <w:divBdr>
        <w:top w:val="none" w:sz="0" w:space="0" w:color="auto"/>
        <w:left w:val="none" w:sz="0" w:space="0" w:color="auto"/>
        <w:bottom w:val="none" w:sz="0" w:space="0" w:color="auto"/>
        <w:right w:val="none" w:sz="0" w:space="0" w:color="auto"/>
      </w:divBdr>
    </w:div>
    <w:div w:id="414783181">
      <w:marLeft w:val="0"/>
      <w:marRight w:val="0"/>
      <w:marTop w:val="0"/>
      <w:marBottom w:val="0"/>
      <w:divBdr>
        <w:top w:val="none" w:sz="0" w:space="0" w:color="auto"/>
        <w:left w:val="none" w:sz="0" w:space="0" w:color="auto"/>
        <w:bottom w:val="none" w:sz="0" w:space="0" w:color="auto"/>
        <w:right w:val="none" w:sz="0" w:space="0" w:color="auto"/>
      </w:divBdr>
    </w:div>
    <w:div w:id="414783182">
      <w:marLeft w:val="0"/>
      <w:marRight w:val="0"/>
      <w:marTop w:val="0"/>
      <w:marBottom w:val="0"/>
      <w:divBdr>
        <w:top w:val="none" w:sz="0" w:space="0" w:color="auto"/>
        <w:left w:val="none" w:sz="0" w:space="0" w:color="auto"/>
        <w:bottom w:val="none" w:sz="0" w:space="0" w:color="auto"/>
        <w:right w:val="none" w:sz="0" w:space="0" w:color="auto"/>
      </w:divBdr>
    </w:div>
    <w:div w:id="414783183">
      <w:marLeft w:val="0"/>
      <w:marRight w:val="0"/>
      <w:marTop w:val="0"/>
      <w:marBottom w:val="0"/>
      <w:divBdr>
        <w:top w:val="none" w:sz="0" w:space="0" w:color="auto"/>
        <w:left w:val="none" w:sz="0" w:space="0" w:color="auto"/>
        <w:bottom w:val="none" w:sz="0" w:space="0" w:color="auto"/>
        <w:right w:val="none" w:sz="0" w:space="0" w:color="auto"/>
      </w:divBdr>
    </w:div>
    <w:div w:id="414783184">
      <w:marLeft w:val="0"/>
      <w:marRight w:val="0"/>
      <w:marTop w:val="0"/>
      <w:marBottom w:val="0"/>
      <w:divBdr>
        <w:top w:val="none" w:sz="0" w:space="0" w:color="auto"/>
        <w:left w:val="none" w:sz="0" w:space="0" w:color="auto"/>
        <w:bottom w:val="none" w:sz="0" w:space="0" w:color="auto"/>
        <w:right w:val="none" w:sz="0" w:space="0" w:color="auto"/>
      </w:divBdr>
    </w:div>
    <w:div w:id="414783185">
      <w:marLeft w:val="0"/>
      <w:marRight w:val="0"/>
      <w:marTop w:val="0"/>
      <w:marBottom w:val="0"/>
      <w:divBdr>
        <w:top w:val="none" w:sz="0" w:space="0" w:color="auto"/>
        <w:left w:val="none" w:sz="0" w:space="0" w:color="auto"/>
        <w:bottom w:val="none" w:sz="0" w:space="0" w:color="auto"/>
        <w:right w:val="none" w:sz="0" w:space="0" w:color="auto"/>
      </w:divBdr>
    </w:div>
    <w:div w:id="414783186">
      <w:marLeft w:val="0"/>
      <w:marRight w:val="0"/>
      <w:marTop w:val="0"/>
      <w:marBottom w:val="0"/>
      <w:divBdr>
        <w:top w:val="none" w:sz="0" w:space="0" w:color="auto"/>
        <w:left w:val="none" w:sz="0" w:space="0" w:color="auto"/>
        <w:bottom w:val="none" w:sz="0" w:space="0" w:color="auto"/>
        <w:right w:val="none" w:sz="0" w:space="0" w:color="auto"/>
      </w:divBdr>
    </w:div>
    <w:div w:id="414783187">
      <w:marLeft w:val="0"/>
      <w:marRight w:val="0"/>
      <w:marTop w:val="0"/>
      <w:marBottom w:val="0"/>
      <w:divBdr>
        <w:top w:val="none" w:sz="0" w:space="0" w:color="auto"/>
        <w:left w:val="none" w:sz="0" w:space="0" w:color="auto"/>
        <w:bottom w:val="none" w:sz="0" w:space="0" w:color="auto"/>
        <w:right w:val="none" w:sz="0" w:space="0" w:color="auto"/>
      </w:divBdr>
    </w:div>
    <w:div w:id="414783188">
      <w:marLeft w:val="0"/>
      <w:marRight w:val="0"/>
      <w:marTop w:val="0"/>
      <w:marBottom w:val="0"/>
      <w:divBdr>
        <w:top w:val="none" w:sz="0" w:space="0" w:color="auto"/>
        <w:left w:val="none" w:sz="0" w:space="0" w:color="auto"/>
        <w:bottom w:val="none" w:sz="0" w:space="0" w:color="auto"/>
        <w:right w:val="none" w:sz="0" w:space="0" w:color="auto"/>
      </w:divBdr>
    </w:div>
    <w:div w:id="414783189">
      <w:marLeft w:val="0"/>
      <w:marRight w:val="0"/>
      <w:marTop w:val="0"/>
      <w:marBottom w:val="0"/>
      <w:divBdr>
        <w:top w:val="none" w:sz="0" w:space="0" w:color="auto"/>
        <w:left w:val="none" w:sz="0" w:space="0" w:color="auto"/>
        <w:bottom w:val="none" w:sz="0" w:space="0" w:color="auto"/>
        <w:right w:val="none" w:sz="0" w:space="0" w:color="auto"/>
      </w:divBdr>
    </w:div>
    <w:div w:id="414783190">
      <w:marLeft w:val="0"/>
      <w:marRight w:val="0"/>
      <w:marTop w:val="0"/>
      <w:marBottom w:val="0"/>
      <w:divBdr>
        <w:top w:val="none" w:sz="0" w:space="0" w:color="auto"/>
        <w:left w:val="none" w:sz="0" w:space="0" w:color="auto"/>
        <w:bottom w:val="none" w:sz="0" w:space="0" w:color="auto"/>
        <w:right w:val="none" w:sz="0" w:space="0" w:color="auto"/>
      </w:divBdr>
    </w:div>
    <w:div w:id="414783191">
      <w:marLeft w:val="0"/>
      <w:marRight w:val="0"/>
      <w:marTop w:val="0"/>
      <w:marBottom w:val="0"/>
      <w:divBdr>
        <w:top w:val="none" w:sz="0" w:space="0" w:color="auto"/>
        <w:left w:val="none" w:sz="0" w:space="0" w:color="auto"/>
        <w:bottom w:val="none" w:sz="0" w:space="0" w:color="auto"/>
        <w:right w:val="none" w:sz="0" w:space="0" w:color="auto"/>
      </w:divBdr>
    </w:div>
    <w:div w:id="414783192">
      <w:marLeft w:val="0"/>
      <w:marRight w:val="0"/>
      <w:marTop w:val="0"/>
      <w:marBottom w:val="0"/>
      <w:divBdr>
        <w:top w:val="none" w:sz="0" w:space="0" w:color="auto"/>
        <w:left w:val="none" w:sz="0" w:space="0" w:color="auto"/>
        <w:bottom w:val="none" w:sz="0" w:space="0" w:color="auto"/>
        <w:right w:val="none" w:sz="0" w:space="0" w:color="auto"/>
      </w:divBdr>
    </w:div>
    <w:div w:id="414783193">
      <w:marLeft w:val="0"/>
      <w:marRight w:val="0"/>
      <w:marTop w:val="0"/>
      <w:marBottom w:val="0"/>
      <w:divBdr>
        <w:top w:val="none" w:sz="0" w:space="0" w:color="auto"/>
        <w:left w:val="none" w:sz="0" w:space="0" w:color="auto"/>
        <w:bottom w:val="none" w:sz="0" w:space="0" w:color="auto"/>
        <w:right w:val="none" w:sz="0" w:space="0" w:color="auto"/>
      </w:divBdr>
    </w:div>
    <w:div w:id="414783194">
      <w:marLeft w:val="0"/>
      <w:marRight w:val="0"/>
      <w:marTop w:val="0"/>
      <w:marBottom w:val="0"/>
      <w:divBdr>
        <w:top w:val="none" w:sz="0" w:space="0" w:color="auto"/>
        <w:left w:val="none" w:sz="0" w:space="0" w:color="auto"/>
        <w:bottom w:val="none" w:sz="0" w:space="0" w:color="auto"/>
        <w:right w:val="none" w:sz="0" w:space="0" w:color="auto"/>
      </w:divBdr>
    </w:div>
    <w:div w:id="414783195">
      <w:marLeft w:val="0"/>
      <w:marRight w:val="0"/>
      <w:marTop w:val="0"/>
      <w:marBottom w:val="0"/>
      <w:divBdr>
        <w:top w:val="none" w:sz="0" w:space="0" w:color="auto"/>
        <w:left w:val="none" w:sz="0" w:space="0" w:color="auto"/>
        <w:bottom w:val="none" w:sz="0" w:space="0" w:color="auto"/>
        <w:right w:val="none" w:sz="0" w:space="0" w:color="auto"/>
      </w:divBdr>
    </w:div>
    <w:div w:id="414783196">
      <w:marLeft w:val="0"/>
      <w:marRight w:val="0"/>
      <w:marTop w:val="0"/>
      <w:marBottom w:val="0"/>
      <w:divBdr>
        <w:top w:val="none" w:sz="0" w:space="0" w:color="auto"/>
        <w:left w:val="none" w:sz="0" w:space="0" w:color="auto"/>
        <w:bottom w:val="none" w:sz="0" w:space="0" w:color="auto"/>
        <w:right w:val="none" w:sz="0" w:space="0" w:color="auto"/>
      </w:divBdr>
    </w:div>
    <w:div w:id="414783197">
      <w:marLeft w:val="0"/>
      <w:marRight w:val="0"/>
      <w:marTop w:val="0"/>
      <w:marBottom w:val="0"/>
      <w:divBdr>
        <w:top w:val="none" w:sz="0" w:space="0" w:color="auto"/>
        <w:left w:val="none" w:sz="0" w:space="0" w:color="auto"/>
        <w:bottom w:val="none" w:sz="0" w:space="0" w:color="auto"/>
        <w:right w:val="none" w:sz="0" w:space="0" w:color="auto"/>
      </w:divBdr>
    </w:div>
    <w:div w:id="414783198">
      <w:marLeft w:val="0"/>
      <w:marRight w:val="0"/>
      <w:marTop w:val="0"/>
      <w:marBottom w:val="0"/>
      <w:divBdr>
        <w:top w:val="none" w:sz="0" w:space="0" w:color="auto"/>
        <w:left w:val="none" w:sz="0" w:space="0" w:color="auto"/>
        <w:bottom w:val="none" w:sz="0" w:space="0" w:color="auto"/>
        <w:right w:val="none" w:sz="0" w:space="0" w:color="auto"/>
      </w:divBdr>
    </w:div>
    <w:div w:id="414783199">
      <w:marLeft w:val="0"/>
      <w:marRight w:val="0"/>
      <w:marTop w:val="0"/>
      <w:marBottom w:val="0"/>
      <w:divBdr>
        <w:top w:val="none" w:sz="0" w:space="0" w:color="auto"/>
        <w:left w:val="none" w:sz="0" w:space="0" w:color="auto"/>
        <w:bottom w:val="none" w:sz="0" w:space="0" w:color="auto"/>
        <w:right w:val="none" w:sz="0" w:space="0" w:color="auto"/>
      </w:divBdr>
    </w:div>
    <w:div w:id="414783200">
      <w:marLeft w:val="0"/>
      <w:marRight w:val="0"/>
      <w:marTop w:val="0"/>
      <w:marBottom w:val="0"/>
      <w:divBdr>
        <w:top w:val="none" w:sz="0" w:space="0" w:color="auto"/>
        <w:left w:val="none" w:sz="0" w:space="0" w:color="auto"/>
        <w:bottom w:val="none" w:sz="0" w:space="0" w:color="auto"/>
        <w:right w:val="none" w:sz="0" w:space="0" w:color="auto"/>
      </w:divBdr>
    </w:div>
    <w:div w:id="414783201">
      <w:marLeft w:val="0"/>
      <w:marRight w:val="0"/>
      <w:marTop w:val="0"/>
      <w:marBottom w:val="0"/>
      <w:divBdr>
        <w:top w:val="none" w:sz="0" w:space="0" w:color="auto"/>
        <w:left w:val="none" w:sz="0" w:space="0" w:color="auto"/>
        <w:bottom w:val="none" w:sz="0" w:space="0" w:color="auto"/>
        <w:right w:val="none" w:sz="0" w:space="0" w:color="auto"/>
      </w:divBdr>
    </w:div>
    <w:div w:id="414783202">
      <w:marLeft w:val="0"/>
      <w:marRight w:val="0"/>
      <w:marTop w:val="0"/>
      <w:marBottom w:val="0"/>
      <w:divBdr>
        <w:top w:val="none" w:sz="0" w:space="0" w:color="auto"/>
        <w:left w:val="none" w:sz="0" w:space="0" w:color="auto"/>
        <w:bottom w:val="none" w:sz="0" w:space="0" w:color="auto"/>
        <w:right w:val="none" w:sz="0" w:space="0" w:color="auto"/>
      </w:divBdr>
    </w:div>
    <w:div w:id="414783203">
      <w:marLeft w:val="0"/>
      <w:marRight w:val="0"/>
      <w:marTop w:val="0"/>
      <w:marBottom w:val="0"/>
      <w:divBdr>
        <w:top w:val="none" w:sz="0" w:space="0" w:color="auto"/>
        <w:left w:val="none" w:sz="0" w:space="0" w:color="auto"/>
        <w:bottom w:val="none" w:sz="0" w:space="0" w:color="auto"/>
        <w:right w:val="none" w:sz="0" w:space="0" w:color="auto"/>
      </w:divBdr>
    </w:div>
    <w:div w:id="414783204">
      <w:marLeft w:val="0"/>
      <w:marRight w:val="0"/>
      <w:marTop w:val="0"/>
      <w:marBottom w:val="0"/>
      <w:divBdr>
        <w:top w:val="none" w:sz="0" w:space="0" w:color="auto"/>
        <w:left w:val="none" w:sz="0" w:space="0" w:color="auto"/>
        <w:bottom w:val="none" w:sz="0" w:space="0" w:color="auto"/>
        <w:right w:val="none" w:sz="0" w:space="0" w:color="auto"/>
      </w:divBdr>
    </w:div>
    <w:div w:id="414783205">
      <w:marLeft w:val="0"/>
      <w:marRight w:val="0"/>
      <w:marTop w:val="0"/>
      <w:marBottom w:val="0"/>
      <w:divBdr>
        <w:top w:val="none" w:sz="0" w:space="0" w:color="auto"/>
        <w:left w:val="none" w:sz="0" w:space="0" w:color="auto"/>
        <w:bottom w:val="none" w:sz="0" w:space="0" w:color="auto"/>
        <w:right w:val="none" w:sz="0" w:space="0" w:color="auto"/>
      </w:divBdr>
    </w:div>
    <w:div w:id="414783206">
      <w:marLeft w:val="0"/>
      <w:marRight w:val="0"/>
      <w:marTop w:val="0"/>
      <w:marBottom w:val="0"/>
      <w:divBdr>
        <w:top w:val="none" w:sz="0" w:space="0" w:color="auto"/>
        <w:left w:val="none" w:sz="0" w:space="0" w:color="auto"/>
        <w:bottom w:val="none" w:sz="0" w:space="0" w:color="auto"/>
        <w:right w:val="none" w:sz="0" w:space="0" w:color="auto"/>
      </w:divBdr>
    </w:div>
    <w:div w:id="414783207">
      <w:marLeft w:val="0"/>
      <w:marRight w:val="0"/>
      <w:marTop w:val="0"/>
      <w:marBottom w:val="0"/>
      <w:divBdr>
        <w:top w:val="none" w:sz="0" w:space="0" w:color="auto"/>
        <w:left w:val="none" w:sz="0" w:space="0" w:color="auto"/>
        <w:bottom w:val="none" w:sz="0" w:space="0" w:color="auto"/>
        <w:right w:val="none" w:sz="0" w:space="0" w:color="auto"/>
      </w:divBdr>
    </w:div>
    <w:div w:id="414783208">
      <w:marLeft w:val="0"/>
      <w:marRight w:val="0"/>
      <w:marTop w:val="0"/>
      <w:marBottom w:val="0"/>
      <w:divBdr>
        <w:top w:val="none" w:sz="0" w:space="0" w:color="auto"/>
        <w:left w:val="none" w:sz="0" w:space="0" w:color="auto"/>
        <w:bottom w:val="none" w:sz="0" w:space="0" w:color="auto"/>
        <w:right w:val="none" w:sz="0" w:space="0" w:color="auto"/>
      </w:divBdr>
    </w:div>
    <w:div w:id="414783209">
      <w:marLeft w:val="0"/>
      <w:marRight w:val="0"/>
      <w:marTop w:val="0"/>
      <w:marBottom w:val="0"/>
      <w:divBdr>
        <w:top w:val="none" w:sz="0" w:space="0" w:color="auto"/>
        <w:left w:val="none" w:sz="0" w:space="0" w:color="auto"/>
        <w:bottom w:val="none" w:sz="0" w:space="0" w:color="auto"/>
        <w:right w:val="none" w:sz="0" w:space="0" w:color="auto"/>
      </w:divBdr>
    </w:div>
    <w:div w:id="414783210">
      <w:marLeft w:val="0"/>
      <w:marRight w:val="0"/>
      <w:marTop w:val="0"/>
      <w:marBottom w:val="0"/>
      <w:divBdr>
        <w:top w:val="none" w:sz="0" w:space="0" w:color="auto"/>
        <w:left w:val="none" w:sz="0" w:space="0" w:color="auto"/>
        <w:bottom w:val="none" w:sz="0" w:space="0" w:color="auto"/>
        <w:right w:val="none" w:sz="0" w:space="0" w:color="auto"/>
      </w:divBdr>
    </w:div>
    <w:div w:id="414783211">
      <w:marLeft w:val="0"/>
      <w:marRight w:val="0"/>
      <w:marTop w:val="0"/>
      <w:marBottom w:val="0"/>
      <w:divBdr>
        <w:top w:val="none" w:sz="0" w:space="0" w:color="auto"/>
        <w:left w:val="none" w:sz="0" w:space="0" w:color="auto"/>
        <w:bottom w:val="none" w:sz="0" w:space="0" w:color="auto"/>
        <w:right w:val="none" w:sz="0" w:space="0" w:color="auto"/>
      </w:divBdr>
    </w:div>
    <w:div w:id="414783212">
      <w:marLeft w:val="0"/>
      <w:marRight w:val="0"/>
      <w:marTop w:val="0"/>
      <w:marBottom w:val="0"/>
      <w:divBdr>
        <w:top w:val="none" w:sz="0" w:space="0" w:color="auto"/>
        <w:left w:val="none" w:sz="0" w:space="0" w:color="auto"/>
        <w:bottom w:val="none" w:sz="0" w:space="0" w:color="auto"/>
        <w:right w:val="none" w:sz="0" w:space="0" w:color="auto"/>
      </w:divBdr>
    </w:div>
    <w:div w:id="414783213">
      <w:marLeft w:val="0"/>
      <w:marRight w:val="0"/>
      <w:marTop w:val="0"/>
      <w:marBottom w:val="0"/>
      <w:divBdr>
        <w:top w:val="none" w:sz="0" w:space="0" w:color="auto"/>
        <w:left w:val="none" w:sz="0" w:space="0" w:color="auto"/>
        <w:bottom w:val="none" w:sz="0" w:space="0" w:color="auto"/>
        <w:right w:val="none" w:sz="0" w:space="0" w:color="auto"/>
      </w:divBdr>
    </w:div>
    <w:div w:id="414783214">
      <w:marLeft w:val="0"/>
      <w:marRight w:val="0"/>
      <w:marTop w:val="0"/>
      <w:marBottom w:val="0"/>
      <w:divBdr>
        <w:top w:val="none" w:sz="0" w:space="0" w:color="auto"/>
        <w:left w:val="none" w:sz="0" w:space="0" w:color="auto"/>
        <w:bottom w:val="none" w:sz="0" w:space="0" w:color="auto"/>
        <w:right w:val="none" w:sz="0" w:space="0" w:color="auto"/>
      </w:divBdr>
    </w:div>
    <w:div w:id="414783215">
      <w:marLeft w:val="0"/>
      <w:marRight w:val="0"/>
      <w:marTop w:val="0"/>
      <w:marBottom w:val="0"/>
      <w:divBdr>
        <w:top w:val="none" w:sz="0" w:space="0" w:color="auto"/>
        <w:left w:val="none" w:sz="0" w:space="0" w:color="auto"/>
        <w:bottom w:val="none" w:sz="0" w:space="0" w:color="auto"/>
        <w:right w:val="none" w:sz="0" w:space="0" w:color="auto"/>
      </w:divBdr>
    </w:div>
    <w:div w:id="414783216">
      <w:marLeft w:val="0"/>
      <w:marRight w:val="0"/>
      <w:marTop w:val="0"/>
      <w:marBottom w:val="0"/>
      <w:divBdr>
        <w:top w:val="none" w:sz="0" w:space="0" w:color="auto"/>
        <w:left w:val="none" w:sz="0" w:space="0" w:color="auto"/>
        <w:bottom w:val="none" w:sz="0" w:space="0" w:color="auto"/>
        <w:right w:val="none" w:sz="0" w:space="0" w:color="auto"/>
      </w:divBdr>
    </w:div>
    <w:div w:id="414783217">
      <w:marLeft w:val="0"/>
      <w:marRight w:val="0"/>
      <w:marTop w:val="0"/>
      <w:marBottom w:val="0"/>
      <w:divBdr>
        <w:top w:val="none" w:sz="0" w:space="0" w:color="auto"/>
        <w:left w:val="none" w:sz="0" w:space="0" w:color="auto"/>
        <w:bottom w:val="none" w:sz="0" w:space="0" w:color="auto"/>
        <w:right w:val="none" w:sz="0" w:space="0" w:color="auto"/>
      </w:divBdr>
    </w:div>
    <w:div w:id="414783218">
      <w:marLeft w:val="0"/>
      <w:marRight w:val="0"/>
      <w:marTop w:val="0"/>
      <w:marBottom w:val="0"/>
      <w:divBdr>
        <w:top w:val="none" w:sz="0" w:space="0" w:color="auto"/>
        <w:left w:val="none" w:sz="0" w:space="0" w:color="auto"/>
        <w:bottom w:val="none" w:sz="0" w:space="0" w:color="auto"/>
        <w:right w:val="none" w:sz="0" w:space="0" w:color="auto"/>
      </w:divBdr>
    </w:div>
    <w:div w:id="414783219">
      <w:marLeft w:val="0"/>
      <w:marRight w:val="0"/>
      <w:marTop w:val="0"/>
      <w:marBottom w:val="0"/>
      <w:divBdr>
        <w:top w:val="none" w:sz="0" w:space="0" w:color="auto"/>
        <w:left w:val="none" w:sz="0" w:space="0" w:color="auto"/>
        <w:bottom w:val="none" w:sz="0" w:space="0" w:color="auto"/>
        <w:right w:val="none" w:sz="0" w:space="0" w:color="auto"/>
      </w:divBdr>
    </w:div>
    <w:div w:id="414783220">
      <w:marLeft w:val="0"/>
      <w:marRight w:val="0"/>
      <w:marTop w:val="0"/>
      <w:marBottom w:val="0"/>
      <w:divBdr>
        <w:top w:val="none" w:sz="0" w:space="0" w:color="auto"/>
        <w:left w:val="none" w:sz="0" w:space="0" w:color="auto"/>
        <w:bottom w:val="none" w:sz="0" w:space="0" w:color="auto"/>
        <w:right w:val="none" w:sz="0" w:space="0" w:color="auto"/>
      </w:divBdr>
    </w:div>
    <w:div w:id="414783221">
      <w:marLeft w:val="0"/>
      <w:marRight w:val="0"/>
      <w:marTop w:val="0"/>
      <w:marBottom w:val="0"/>
      <w:divBdr>
        <w:top w:val="none" w:sz="0" w:space="0" w:color="auto"/>
        <w:left w:val="none" w:sz="0" w:space="0" w:color="auto"/>
        <w:bottom w:val="none" w:sz="0" w:space="0" w:color="auto"/>
        <w:right w:val="none" w:sz="0" w:space="0" w:color="auto"/>
      </w:divBdr>
    </w:div>
    <w:div w:id="414783222">
      <w:marLeft w:val="0"/>
      <w:marRight w:val="0"/>
      <w:marTop w:val="0"/>
      <w:marBottom w:val="0"/>
      <w:divBdr>
        <w:top w:val="none" w:sz="0" w:space="0" w:color="auto"/>
        <w:left w:val="none" w:sz="0" w:space="0" w:color="auto"/>
        <w:bottom w:val="none" w:sz="0" w:space="0" w:color="auto"/>
        <w:right w:val="none" w:sz="0" w:space="0" w:color="auto"/>
      </w:divBdr>
    </w:div>
    <w:div w:id="414783223">
      <w:marLeft w:val="0"/>
      <w:marRight w:val="0"/>
      <w:marTop w:val="0"/>
      <w:marBottom w:val="0"/>
      <w:divBdr>
        <w:top w:val="none" w:sz="0" w:space="0" w:color="auto"/>
        <w:left w:val="none" w:sz="0" w:space="0" w:color="auto"/>
        <w:bottom w:val="none" w:sz="0" w:space="0" w:color="auto"/>
        <w:right w:val="none" w:sz="0" w:space="0" w:color="auto"/>
      </w:divBdr>
    </w:div>
    <w:div w:id="414783224">
      <w:marLeft w:val="0"/>
      <w:marRight w:val="0"/>
      <w:marTop w:val="0"/>
      <w:marBottom w:val="0"/>
      <w:divBdr>
        <w:top w:val="none" w:sz="0" w:space="0" w:color="auto"/>
        <w:left w:val="none" w:sz="0" w:space="0" w:color="auto"/>
        <w:bottom w:val="none" w:sz="0" w:space="0" w:color="auto"/>
        <w:right w:val="none" w:sz="0" w:space="0" w:color="auto"/>
      </w:divBdr>
    </w:div>
    <w:div w:id="414783225">
      <w:marLeft w:val="0"/>
      <w:marRight w:val="0"/>
      <w:marTop w:val="0"/>
      <w:marBottom w:val="0"/>
      <w:divBdr>
        <w:top w:val="none" w:sz="0" w:space="0" w:color="auto"/>
        <w:left w:val="none" w:sz="0" w:space="0" w:color="auto"/>
        <w:bottom w:val="none" w:sz="0" w:space="0" w:color="auto"/>
        <w:right w:val="none" w:sz="0" w:space="0" w:color="auto"/>
      </w:divBdr>
    </w:div>
    <w:div w:id="414783226">
      <w:marLeft w:val="0"/>
      <w:marRight w:val="0"/>
      <w:marTop w:val="0"/>
      <w:marBottom w:val="0"/>
      <w:divBdr>
        <w:top w:val="none" w:sz="0" w:space="0" w:color="auto"/>
        <w:left w:val="none" w:sz="0" w:space="0" w:color="auto"/>
        <w:bottom w:val="none" w:sz="0" w:space="0" w:color="auto"/>
        <w:right w:val="none" w:sz="0" w:space="0" w:color="auto"/>
      </w:divBdr>
    </w:div>
    <w:div w:id="414783227">
      <w:marLeft w:val="0"/>
      <w:marRight w:val="0"/>
      <w:marTop w:val="0"/>
      <w:marBottom w:val="0"/>
      <w:divBdr>
        <w:top w:val="none" w:sz="0" w:space="0" w:color="auto"/>
        <w:left w:val="none" w:sz="0" w:space="0" w:color="auto"/>
        <w:bottom w:val="none" w:sz="0" w:space="0" w:color="auto"/>
        <w:right w:val="none" w:sz="0" w:space="0" w:color="auto"/>
      </w:divBdr>
    </w:div>
    <w:div w:id="414783228">
      <w:marLeft w:val="0"/>
      <w:marRight w:val="0"/>
      <w:marTop w:val="0"/>
      <w:marBottom w:val="0"/>
      <w:divBdr>
        <w:top w:val="none" w:sz="0" w:space="0" w:color="auto"/>
        <w:left w:val="none" w:sz="0" w:space="0" w:color="auto"/>
        <w:bottom w:val="none" w:sz="0" w:space="0" w:color="auto"/>
        <w:right w:val="none" w:sz="0" w:space="0" w:color="auto"/>
      </w:divBdr>
    </w:div>
    <w:div w:id="414783229">
      <w:marLeft w:val="0"/>
      <w:marRight w:val="0"/>
      <w:marTop w:val="0"/>
      <w:marBottom w:val="0"/>
      <w:divBdr>
        <w:top w:val="none" w:sz="0" w:space="0" w:color="auto"/>
        <w:left w:val="none" w:sz="0" w:space="0" w:color="auto"/>
        <w:bottom w:val="none" w:sz="0" w:space="0" w:color="auto"/>
        <w:right w:val="none" w:sz="0" w:space="0" w:color="auto"/>
      </w:divBdr>
    </w:div>
    <w:div w:id="414783230">
      <w:marLeft w:val="0"/>
      <w:marRight w:val="0"/>
      <w:marTop w:val="0"/>
      <w:marBottom w:val="0"/>
      <w:divBdr>
        <w:top w:val="none" w:sz="0" w:space="0" w:color="auto"/>
        <w:left w:val="none" w:sz="0" w:space="0" w:color="auto"/>
        <w:bottom w:val="none" w:sz="0" w:space="0" w:color="auto"/>
        <w:right w:val="none" w:sz="0" w:space="0" w:color="auto"/>
      </w:divBdr>
    </w:div>
    <w:div w:id="414783231">
      <w:marLeft w:val="0"/>
      <w:marRight w:val="0"/>
      <w:marTop w:val="0"/>
      <w:marBottom w:val="0"/>
      <w:divBdr>
        <w:top w:val="none" w:sz="0" w:space="0" w:color="auto"/>
        <w:left w:val="none" w:sz="0" w:space="0" w:color="auto"/>
        <w:bottom w:val="none" w:sz="0" w:space="0" w:color="auto"/>
        <w:right w:val="none" w:sz="0" w:space="0" w:color="auto"/>
      </w:divBdr>
    </w:div>
    <w:div w:id="414783232">
      <w:marLeft w:val="0"/>
      <w:marRight w:val="0"/>
      <w:marTop w:val="0"/>
      <w:marBottom w:val="0"/>
      <w:divBdr>
        <w:top w:val="none" w:sz="0" w:space="0" w:color="auto"/>
        <w:left w:val="none" w:sz="0" w:space="0" w:color="auto"/>
        <w:bottom w:val="none" w:sz="0" w:space="0" w:color="auto"/>
        <w:right w:val="none" w:sz="0" w:space="0" w:color="auto"/>
      </w:divBdr>
    </w:div>
    <w:div w:id="414783233">
      <w:marLeft w:val="0"/>
      <w:marRight w:val="0"/>
      <w:marTop w:val="0"/>
      <w:marBottom w:val="0"/>
      <w:divBdr>
        <w:top w:val="none" w:sz="0" w:space="0" w:color="auto"/>
        <w:left w:val="none" w:sz="0" w:space="0" w:color="auto"/>
        <w:bottom w:val="none" w:sz="0" w:space="0" w:color="auto"/>
        <w:right w:val="none" w:sz="0" w:space="0" w:color="auto"/>
      </w:divBdr>
    </w:div>
    <w:div w:id="414783234">
      <w:marLeft w:val="0"/>
      <w:marRight w:val="0"/>
      <w:marTop w:val="0"/>
      <w:marBottom w:val="0"/>
      <w:divBdr>
        <w:top w:val="none" w:sz="0" w:space="0" w:color="auto"/>
        <w:left w:val="none" w:sz="0" w:space="0" w:color="auto"/>
        <w:bottom w:val="none" w:sz="0" w:space="0" w:color="auto"/>
        <w:right w:val="none" w:sz="0" w:space="0" w:color="auto"/>
      </w:divBdr>
    </w:div>
    <w:div w:id="414783235">
      <w:marLeft w:val="0"/>
      <w:marRight w:val="0"/>
      <w:marTop w:val="0"/>
      <w:marBottom w:val="0"/>
      <w:divBdr>
        <w:top w:val="none" w:sz="0" w:space="0" w:color="auto"/>
        <w:left w:val="none" w:sz="0" w:space="0" w:color="auto"/>
        <w:bottom w:val="none" w:sz="0" w:space="0" w:color="auto"/>
        <w:right w:val="none" w:sz="0" w:space="0" w:color="auto"/>
      </w:divBdr>
    </w:div>
    <w:div w:id="414783236">
      <w:marLeft w:val="0"/>
      <w:marRight w:val="0"/>
      <w:marTop w:val="0"/>
      <w:marBottom w:val="0"/>
      <w:divBdr>
        <w:top w:val="none" w:sz="0" w:space="0" w:color="auto"/>
        <w:left w:val="none" w:sz="0" w:space="0" w:color="auto"/>
        <w:bottom w:val="none" w:sz="0" w:space="0" w:color="auto"/>
        <w:right w:val="none" w:sz="0" w:space="0" w:color="auto"/>
      </w:divBdr>
    </w:div>
    <w:div w:id="414783237">
      <w:marLeft w:val="0"/>
      <w:marRight w:val="0"/>
      <w:marTop w:val="0"/>
      <w:marBottom w:val="0"/>
      <w:divBdr>
        <w:top w:val="none" w:sz="0" w:space="0" w:color="auto"/>
        <w:left w:val="none" w:sz="0" w:space="0" w:color="auto"/>
        <w:bottom w:val="none" w:sz="0" w:space="0" w:color="auto"/>
        <w:right w:val="none" w:sz="0" w:space="0" w:color="auto"/>
      </w:divBdr>
    </w:div>
    <w:div w:id="414783238">
      <w:marLeft w:val="0"/>
      <w:marRight w:val="0"/>
      <w:marTop w:val="0"/>
      <w:marBottom w:val="0"/>
      <w:divBdr>
        <w:top w:val="none" w:sz="0" w:space="0" w:color="auto"/>
        <w:left w:val="none" w:sz="0" w:space="0" w:color="auto"/>
        <w:bottom w:val="none" w:sz="0" w:space="0" w:color="auto"/>
        <w:right w:val="none" w:sz="0" w:space="0" w:color="auto"/>
      </w:divBdr>
    </w:div>
    <w:div w:id="414783239">
      <w:marLeft w:val="0"/>
      <w:marRight w:val="0"/>
      <w:marTop w:val="0"/>
      <w:marBottom w:val="0"/>
      <w:divBdr>
        <w:top w:val="none" w:sz="0" w:space="0" w:color="auto"/>
        <w:left w:val="none" w:sz="0" w:space="0" w:color="auto"/>
        <w:bottom w:val="none" w:sz="0" w:space="0" w:color="auto"/>
        <w:right w:val="none" w:sz="0" w:space="0" w:color="auto"/>
      </w:divBdr>
      <w:divsChild>
        <w:div w:id="414783170">
          <w:marLeft w:val="0"/>
          <w:marRight w:val="0"/>
          <w:marTop w:val="0"/>
          <w:marBottom w:val="0"/>
          <w:divBdr>
            <w:top w:val="none" w:sz="0" w:space="0" w:color="auto"/>
            <w:left w:val="none" w:sz="0" w:space="0" w:color="auto"/>
            <w:bottom w:val="none" w:sz="0" w:space="0" w:color="auto"/>
            <w:right w:val="none" w:sz="0" w:space="0" w:color="auto"/>
          </w:divBdr>
        </w:div>
      </w:divsChild>
    </w:div>
    <w:div w:id="414783241">
      <w:marLeft w:val="0"/>
      <w:marRight w:val="0"/>
      <w:marTop w:val="0"/>
      <w:marBottom w:val="0"/>
      <w:divBdr>
        <w:top w:val="none" w:sz="0" w:space="0" w:color="auto"/>
        <w:left w:val="none" w:sz="0" w:space="0" w:color="auto"/>
        <w:bottom w:val="none" w:sz="0" w:space="0" w:color="auto"/>
        <w:right w:val="none" w:sz="0" w:space="0" w:color="auto"/>
      </w:divBdr>
    </w:div>
    <w:div w:id="414783242">
      <w:marLeft w:val="0"/>
      <w:marRight w:val="0"/>
      <w:marTop w:val="0"/>
      <w:marBottom w:val="0"/>
      <w:divBdr>
        <w:top w:val="none" w:sz="0" w:space="0" w:color="auto"/>
        <w:left w:val="none" w:sz="0" w:space="0" w:color="auto"/>
        <w:bottom w:val="none" w:sz="0" w:space="0" w:color="auto"/>
        <w:right w:val="none" w:sz="0" w:space="0" w:color="auto"/>
      </w:divBdr>
    </w:div>
    <w:div w:id="414783243">
      <w:marLeft w:val="0"/>
      <w:marRight w:val="0"/>
      <w:marTop w:val="0"/>
      <w:marBottom w:val="0"/>
      <w:divBdr>
        <w:top w:val="none" w:sz="0" w:space="0" w:color="auto"/>
        <w:left w:val="none" w:sz="0" w:space="0" w:color="auto"/>
        <w:bottom w:val="none" w:sz="0" w:space="0" w:color="auto"/>
        <w:right w:val="none" w:sz="0" w:space="0" w:color="auto"/>
      </w:divBdr>
    </w:div>
    <w:div w:id="414783244">
      <w:marLeft w:val="0"/>
      <w:marRight w:val="0"/>
      <w:marTop w:val="0"/>
      <w:marBottom w:val="0"/>
      <w:divBdr>
        <w:top w:val="none" w:sz="0" w:space="0" w:color="auto"/>
        <w:left w:val="none" w:sz="0" w:space="0" w:color="auto"/>
        <w:bottom w:val="none" w:sz="0" w:space="0" w:color="auto"/>
        <w:right w:val="none" w:sz="0" w:space="0" w:color="auto"/>
      </w:divBdr>
      <w:divsChild>
        <w:div w:id="414783252">
          <w:marLeft w:val="0"/>
          <w:marRight w:val="0"/>
          <w:marTop w:val="0"/>
          <w:marBottom w:val="0"/>
          <w:divBdr>
            <w:top w:val="none" w:sz="0" w:space="0" w:color="auto"/>
            <w:left w:val="none" w:sz="0" w:space="0" w:color="auto"/>
            <w:bottom w:val="none" w:sz="0" w:space="0" w:color="auto"/>
            <w:right w:val="none" w:sz="0" w:space="0" w:color="auto"/>
          </w:divBdr>
        </w:div>
      </w:divsChild>
    </w:div>
    <w:div w:id="414783245">
      <w:marLeft w:val="0"/>
      <w:marRight w:val="0"/>
      <w:marTop w:val="0"/>
      <w:marBottom w:val="0"/>
      <w:divBdr>
        <w:top w:val="none" w:sz="0" w:space="0" w:color="auto"/>
        <w:left w:val="none" w:sz="0" w:space="0" w:color="auto"/>
        <w:bottom w:val="none" w:sz="0" w:space="0" w:color="auto"/>
        <w:right w:val="none" w:sz="0" w:space="0" w:color="auto"/>
      </w:divBdr>
    </w:div>
    <w:div w:id="414783246">
      <w:marLeft w:val="0"/>
      <w:marRight w:val="0"/>
      <w:marTop w:val="0"/>
      <w:marBottom w:val="0"/>
      <w:divBdr>
        <w:top w:val="none" w:sz="0" w:space="0" w:color="auto"/>
        <w:left w:val="none" w:sz="0" w:space="0" w:color="auto"/>
        <w:bottom w:val="none" w:sz="0" w:space="0" w:color="auto"/>
        <w:right w:val="none" w:sz="0" w:space="0" w:color="auto"/>
      </w:divBdr>
    </w:div>
    <w:div w:id="414783247">
      <w:marLeft w:val="0"/>
      <w:marRight w:val="0"/>
      <w:marTop w:val="0"/>
      <w:marBottom w:val="0"/>
      <w:divBdr>
        <w:top w:val="none" w:sz="0" w:space="0" w:color="auto"/>
        <w:left w:val="none" w:sz="0" w:space="0" w:color="auto"/>
        <w:bottom w:val="none" w:sz="0" w:space="0" w:color="auto"/>
        <w:right w:val="none" w:sz="0" w:space="0" w:color="auto"/>
      </w:divBdr>
    </w:div>
    <w:div w:id="414783248">
      <w:marLeft w:val="0"/>
      <w:marRight w:val="0"/>
      <w:marTop w:val="0"/>
      <w:marBottom w:val="0"/>
      <w:divBdr>
        <w:top w:val="none" w:sz="0" w:space="0" w:color="auto"/>
        <w:left w:val="none" w:sz="0" w:space="0" w:color="auto"/>
        <w:bottom w:val="none" w:sz="0" w:space="0" w:color="auto"/>
        <w:right w:val="none" w:sz="0" w:space="0" w:color="auto"/>
      </w:divBdr>
    </w:div>
    <w:div w:id="414783249">
      <w:marLeft w:val="0"/>
      <w:marRight w:val="0"/>
      <w:marTop w:val="0"/>
      <w:marBottom w:val="0"/>
      <w:divBdr>
        <w:top w:val="none" w:sz="0" w:space="0" w:color="auto"/>
        <w:left w:val="none" w:sz="0" w:space="0" w:color="auto"/>
        <w:bottom w:val="none" w:sz="0" w:space="0" w:color="auto"/>
        <w:right w:val="none" w:sz="0" w:space="0" w:color="auto"/>
      </w:divBdr>
    </w:div>
    <w:div w:id="414783250">
      <w:marLeft w:val="0"/>
      <w:marRight w:val="0"/>
      <w:marTop w:val="0"/>
      <w:marBottom w:val="0"/>
      <w:divBdr>
        <w:top w:val="none" w:sz="0" w:space="0" w:color="auto"/>
        <w:left w:val="none" w:sz="0" w:space="0" w:color="auto"/>
        <w:bottom w:val="none" w:sz="0" w:space="0" w:color="auto"/>
        <w:right w:val="none" w:sz="0" w:space="0" w:color="auto"/>
      </w:divBdr>
    </w:div>
    <w:div w:id="414783251">
      <w:marLeft w:val="0"/>
      <w:marRight w:val="0"/>
      <w:marTop w:val="0"/>
      <w:marBottom w:val="0"/>
      <w:divBdr>
        <w:top w:val="none" w:sz="0" w:space="0" w:color="auto"/>
        <w:left w:val="none" w:sz="0" w:space="0" w:color="auto"/>
        <w:bottom w:val="none" w:sz="0" w:space="0" w:color="auto"/>
        <w:right w:val="none" w:sz="0" w:space="0" w:color="auto"/>
      </w:divBdr>
    </w:div>
    <w:div w:id="414783253">
      <w:marLeft w:val="0"/>
      <w:marRight w:val="0"/>
      <w:marTop w:val="0"/>
      <w:marBottom w:val="0"/>
      <w:divBdr>
        <w:top w:val="none" w:sz="0" w:space="0" w:color="auto"/>
        <w:left w:val="none" w:sz="0" w:space="0" w:color="auto"/>
        <w:bottom w:val="none" w:sz="0" w:space="0" w:color="auto"/>
        <w:right w:val="none" w:sz="0" w:space="0" w:color="auto"/>
      </w:divBdr>
    </w:div>
    <w:div w:id="414783254">
      <w:marLeft w:val="0"/>
      <w:marRight w:val="0"/>
      <w:marTop w:val="0"/>
      <w:marBottom w:val="0"/>
      <w:divBdr>
        <w:top w:val="none" w:sz="0" w:space="0" w:color="auto"/>
        <w:left w:val="none" w:sz="0" w:space="0" w:color="auto"/>
        <w:bottom w:val="none" w:sz="0" w:space="0" w:color="auto"/>
        <w:right w:val="none" w:sz="0" w:space="0" w:color="auto"/>
      </w:divBdr>
    </w:div>
    <w:div w:id="414783255">
      <w:marLeft w:val="0"/>
      <w:marRight w:val="0"/>
      <w:marTop w:val="0"/>
      <w:marBottom w:val="0"/>
      <w:divBdr>
        <w:top w:val="none" w:sz="0" w:space="0" w:color="auto"/>
        <w:left w:val="none" w:sz="0" w:space="0" w:color="auto"/>
        <w:bottom w:val="none" w:sz="0" w:space="0" w:color="auto"/>
        <w:right w:val="none" w:sz="0" w:space="0" w:color="auto"/>
      </w:divBdr>
    </w:div>
    <w:div w:id="414783256">
      <w:marLeft w:val="0"/>
      <w:marRight w:val="0"/>
      <w:marTop w:val="0"/>
      <w:marBottom w:val="0"/>
      <w:divBdr>
        <w:top w:val="none" w:sz="0" w:space="0" w:color="auto"/>
        <w:left w:val="none" w:sz="0" w:space="0" w:color="auto"/>
        <w:bottom w:val="none" w:sz="0" w:space="0" w:color="auto"/>
        <w:right w:val="none" w:sz="0" w:space="0" w:color="auto"/>
      </w:divBdr>
    </w:div>
    <w:div w:id="414783257">
      <w:marLeft w:val="0"/>
      <w:marRight w:val="0"/>
      <w:marTop w:val="0"/>
      <w:marBottom w:val="0"/>
      <w:divBdr>
        <w:top w:val="none" w:sz="0" w:space="0" w:color="auto"/>
        <w:left w:val="none" w:sz="0" w:space="0" w:color="auto"/>
        <w:bottom w:val="none" w:sz="0" w:space="0" w:color="auto"/>
        <w:right w:val="none" w:sz="0" w:space="0" w:color="auto"/>
      </w:divBdr>
    </w:div>
    <w:div w:id="414783258">
      <w:marLeft w:val="0"/>
      <w:marRight w:val="0"/>
      <w:marTop w:val="0"/>
      <w:marBottom w:val="0"/>
      <w:divBdr>
        <w:top w:val="none" w:sz="0" w:space="0" w:color="auto"/>
        <w:left w:val="none" w:sz="0" w:space="0" w:color="auto"/>
        <w:bottom w:val="none" w:sz="0" w:space="0" w:color="auto"/>
        <w:right w:val="none" w:sz="0" w:space="0" w:color="auto"/>
      </w:divBdr>
    </w:div>
    <w:div w:id="414783259">
      <w:marLeft w:val="0"/>
      <w:marRight w:val="0"/>
      <w:marTop w:val="0"/>
      <w:marBottom w:val="0"/>
      <w:divBdr>
        <w:top w:val="none" w:sz="0" w:space="0" w:color="auto"/>
        <w:left w:val="none" w:sz="0" w:space="0" w:color="auto"/>
        <w:bottom w:val="none" w:sz="0" w:space="0" w:color="auto"/>
        <w:right w:val="none" w:sz="0" w:space="0" w:color="auto"/>
      </w:divBdr>
    </w:div>
    <w:div w:id="414783260">
      <w:marLeft w:val="0"/>
      <w:marRight w:val="0"/>
      <w:marTop w:val="0"/>
      <w:marBottom w:val="0"/>
      <w:divBdr>
        <w:top w:val="none" w:sz="0" w:space="0" w:color="auto"/>
        <w:left w:val="none" w:sz="0" w:space="0" w:color="auto"/>
        <w:bottom w:val="none" w:sz="0" w:space="0" w:color="auto"/>
        <w:right w:val="none" w:sz="0" w:space="0" w:color="auto"/>
      </w:divBdr>
    </w:div>
    <w:div w:id="414783261">
      <w:marLeft w:val="0"/>
      <w:marRight w:val="0"/>
      <w:marTop w:val="0"/>
      <w:marBottom w:val="0"/>
      <w:divBdr>
        <w:top w:val="none" w:sz="0" w:space="0" w:color="auto"/>
        <w:left w:val="none" w:sz="0" w:space="0" w:color="auto"/>
        <w:bottom w:val="none" w:sz="0" w:space="0" w:color="auto"/>
        <w:right w:val="none" w:sz="0" w:space="0" w:color="auto"/>
      </w:divBdr>
    </w:div>
    <w:div w:id="414783262">
      <w:marLeft w:val="0"/>
      <w:marRight w:val="0"/>
      <w:marTop w:val="0"/>
      <w:marBottom w:val="0"/>
      <w:divBdr>
        <w:top w:val="none" w:sz="0" w:space="0" w:color="auto"/>
        <w:left w:val="none" w:sz="0" w:space="0" w:color="auto"/>
        <w:bottom w:val="none" w:sz="0" w:space="0" w:color="auto"/>
        <w:right w:val="none" w:sz="0" w:space="0" w:color="auto"/>
      </w:divBdr>
    </w:div>
    <w:div w:id="414783263">
      <w:marLeft w:val="0"/>
      <w:marRight w:val="0"/>
      <w:marTop w:val="0"/>
      <w:marBottom w:val="0"/>
      <w:divBdr>
        <w:top w:val="none" w:sz="0" w:space="0" w:color="auto"/>
        <w:left w:val="none" w:sz="0" w:space="0" w:color="auto"/>
        <w:bottom w:val="none" w:sz="0" w:space="0" w:color="auto"/>
        <w:right w:val="none" w:sz="0" w:space="0" w:color="auto"/>
      </w:divBdr>
    </w:div>
    <w:div w:id="414783264">
      <w:marLeft w:val="0"/>
      <w:marRight w:val="0"/>
      <w:marTop w:val="0"/>
      <w:marBottom w:val="0"/>
      <w:divBdr>
        <w:top w:val="none" w:sz="0" w:space="0" w:color="auto"/>
        <w:left w:val="none" w:sz="0" w:space="0" w:color="auto"/>
        <w:bottom w:val="none" w:sz="0" w:space="0" w:color="auto"/>
        <w:right w:val="none" w:sz="0" w:space="0" w:color="auto"/>
      </w:divBdr>
    </w:div>
    <w:div w:id="414783265">
      <w:marLeft w:val="0"/>
      <w:marRight w:val="0"/>
      <w:marTop w:val="0"/>
      <w:marBottom w:val="0"/>
      <w:divBdr>
        <w:top w:val="none" w:sz="0" w:space="0" w:color="auto"/>
        <w:left w:val="none" w:sz="0" w:space="0" w:color="auto"/>
        <w:bottom w:val="none" w:sz="0" w:space="0" w:color="auto"/>
        <w:right w:val="none" w:sz="0" w:space="0" w:color="auto"/>
      </w:divBdr>
    </w:div>
    <w:div w:id="414783266">
      <w:marLeft w:val="0"/>
      <w:marRight w:val="0"/>
      <w:marTop w:val="0"/>
      <w:marBottom w:val="0"/>
      <w:divBdr>
        <w:top w:val="none" w:sz="0" w:space="0" w:color="auto"/>
        <w:left w:val="none" w:sz="0" w:space="0" w:color="auto"/>
        <w:bottom w:val="none" w:sz="0" w:space="0" w:color="auto"/>
        <w:right w:val="none" w:sz="0" w:space="0" w:color="auto"/>
      </w:divBdr>
    </w:div>
    <w:div w:id="414783267">
      <w:marLeft w:val="0"/>
      <w:marRight w:val="0"/>
      <w:marTop w:val="0"/>
      <w:marBottom w:val="0"/>
      <w:divBdr>
        <w:top w:val="none" w:sz="0" w:space="0" w:color="auto"/>
        <w:left w:val="none" w:sz="0" w:space="0" w:color="auto"/>
        <w:bottom w:val="none" w:sz="0" w:space="0" w:color="auto"/>
        <w:right w:val="none" w:sz="0" w:space="0" w:color="auto"/>
      </w:divBdr>
    </w:div>
    <w:div w:id="414783268">
      <w:marLeft w:val="0"/>
      <w:marRight w:val="0"/>
      <w:marTop w:val="0"/>
      <w:marBottom w:val="0"/>
      <w:divBdr>
        <w:top w:val="none" w:sz="0" w:space="0" w:color="auto"/>
        <w:left w:val="none" w:sz="0" w:space="0" w:color="auto"/>
        <w:bottom w:val="none" w:sz="0" w:space="0" w:color="auto"/>
        <w:right w:val="none" w:sz="0" w:space="0" w:color="auto"/>
      </w:divBdr>
    </w:div>
    <w:div w:id="414783269">
      <w:marLeft w:val="0"/>
      <w:marRight w:val="0"/>
      <w:marTop w:val="0"/>
      <w:marBottom w:val="0"/>
      <w:divBdr>
        <w:top w:val="none" w:sz="0" w:space="0" w:color="auto"/>
        <w:left w:val="none" w:sz="0" w:space="0" w:color="auto"/>
        <w:bottom w:val="none" w:sz="0" w:space="0" w:color="auto"/>
        <w:right w:val="none" w:sz="0" w:space="0" w:color="auto"/>
      </w:divBdr>
    </w:div>
    <w:div w:id="414783270">
      <w:marLeft w:val="0"/>
      <w:marRight w:val="0"/>
      <w:marTop w:val="0"/>
      <w:marBottom w:val="0"/>
      <w:divBdr>
        <w:top w:val="none" w:sz="0" w:space="0" w:color="auto"/>
        <w:left w:val="none" w:sz="0" w:space="0" w:color="auto"/>
        <w:bottom w:val="none" w:sz="0" w:space="0" w:color="auto"/>
        <w:right w:val="none" w:sz="0" w:space="0" w:color="auto"/>
      </w:divBdr>
    </w:div>
    <w:div w:id="414783271">
      <w:marLeft w:val="0"/>
      <w:marRight w:val="0"/>
      <w:marTop w:val="0"/>
      <w:marBottom w:val="0"/>
      <w:divBdr>
        <w:top w:val="none" w:sz="0" w:space="0" w:color="auto"/>
        <w:left w:val="none" w:sz="0" w:space="0" w:color="auto"/>
        <w:bottom w:val="none" w:sz="0" w:space="0" w:color="auto"/>
        <w:right w:val="none" w:sz="0" w:space="0" w:color="auto"/>
      </w:divBdr>
    </w:div>
    <w:div w:id="414783272">
      <w:marLeft w:val="0"/>
      <w:marRight w:val="0"/>
      <w:marTop w:val="0"/>
      <w:marBottom w:val="0"/>
      <w:divBdr>
        <w:top w:val="none" w:sz="0" w:space="0" w:color="auto"/>
        <w:left w:val="none" w:sz="0" w:space="0" w:color="auto"/>
        <w:bottom w:val="none" w:sz="0" w:space="0" w:color="auto"/>
        <w:right w:val="none" w:sz="0" w:space="0" w:color="auto"/>
      </w:divBdr>
    </w:div>
    <w:div w:id="414783273">
      <w:marLeft w:val="0"/>
      <w:marRight w:val="0"/>
      <w:marTop w:val="0"/>
      <w:marBottom w:val="0"/>
      <w:divBdr>
        <w:top w:val="none" w:sz="0" w:space="0" w:color="auto"/>
        <w:left w:val="none" w:sz="0" w:space="0" w:color="auto"/>
        <w:bottom w:val="none" w:sz="0" w:space="0" w:color="auto"/>
        <w:right w:val="none" w:sz="0" w:space="0" w:color="auto"/>
      </w:divBdr>
    </w:div>
    <w:div w:id="414783274">
      <w:marLeft w:val="0"/>
      <w:marRight w:val="0"/>
      <w:marTop w:val="0"/>
      <w:marBottom w:val="0"/>
      <w:divBdr>
        <w:top w:val="none" w:sz="0" w:space="0" w:color="auto"/>
        <w:left w:val="none" w:sz="0" w:space="0" w:color="auto"/>
        <w:bottom w:val="none" w:sz="0" w:space="0" w:color="auto"/>
        <w:right w:val="none" w:sz="0" w:space="0" w:color="auto"/>
      </w:divBdr>
    </w:div>
    <w:div w:id="414783275">
      <w:marLeft w:val="0"/>
      <w:marRight w:val="0"/>
      <w:marTop w:val="0"/>
      <w:marBottom w:val="0"/>
      <w:divBdr>
        <w:top w:val="none" w:sz="0" w:space="0" w:color="auto"/>
        <w:left w:val="none" w:sz="0" w:space="0" w:color="auto"/>
        <w:bottom w:val="none" w:sz="0" w:space="0" w:color="auto"/>
        <w:right w:val="none" w:sz="0" w:space="0" w:color="auto"/>
      </w:divBdr>
    </w:div>
    <w:div w:id="414783276">
      <w:marLeft w:val="0"/>
      <w:marRight w:val="0"/>
      <w:marTop w:val="0"/>
      <w:marBottom w:val="0"/>
      <w:divBdr>
        <w:top w:val="none" w:sz="0" w:space="0" w:color="auto"/>
        <w:left w:val="none" w:sz="0" w:space="0" w:color="auto"/>
        <w:bottom w:val="none" w:sz="0" w:space="0" w:color="auto"/>
        <w:right w:val="none" w:sz="0" w:space="0" w:color="auto"/>
      </w:divBdr>
    </w:div>
    <w:div w:id="414783278">
      <w:marLeft w:val="0"/>
      <w:marRight w:val="0"/>
      <w:marTop w:val="0"/>
      <w:marBottom w:val="0"/>
      <w:divBdr>
        <w:top w:val="none" w:sz="0" w:space="0" w:color="auto"/>
        <w:left w:val="none" w:sz="0" w:space="0" w:color="auto"/>
        <w:bottom w:val="none" w:sz="0" w:space="0" w:color="auto"/>
        <w:right w:val="none" w:sz="0" w:space="0" w:color="auto"/>
      </w:divBdr>
    </w:div>
    <w:div w:id="414783279">
      <w:marLeft w:val="0"/>
      <w:marRight w:val="0"/>
      <w:marTop w:val="0"/>
      <w:marBottom w:val="0"/>
      <w:divBdr>
        <w:top w:val="none" w:sz="0" w:space="0" w:color="auto"/>
        <w:left w:val="none" w:sz="0" w:space="0" w:color="auto"/>
        <w:bottom w:val="none" w:sz="0" w:space="0" w:color="auto"/>
        <w:right w:val="none" w:sz="0" w:space="0" w:color="auto"/>
      </w:divBdr>
    </w:div>
    <w:div w:id="414783280">
      <w:marLeft w:val="0"/>
      <w:marRight w:val="0"/>
      <w:marTop w:val="0"/>
      <w:marBottom w:val="0"/>
      <w:divBdr>
        <w:top w:val="none" w:sz="0" w:space="0" w:color="auto"/>
        <w:left w:val="none" w:sz="0" w:space="0" w:color="auto"/>
        <w:bottom w:val="none" w:sz="0" w:space="0" w:color="auto"/>
        <w:right w:val="none" w:sz="0" w:space="0" w:color="auto"/>
      </w:divBdr>
    </w:div>
    <w:div w:id="414783281">
      <w:marLeft w:val="0"/>
      <w:marRight w:val="0"/>
      <w:marTop w:val="0"/>
      <w:marBottom w:val="0"/>
      <w:divBdr>
        <w:top w:val="none" w:sz="0" w:space="0" w:color="auto"/>
        <w:left w:val="none" w:sz="0" w:space="0" w:color="auto"/>
        <w:bottom w:val="none" w:sz="0" w:space="0" w:color="auto"/>
        <w:right w:val="none" w:sz="0" w:space="0" w:color="auto"/>
      </w:divBdr>
    </w:div>
    <w:div w:id="414783282">
      <w:marLeft w:val="0"/>
      <w:marRight w:val="0"/>
      <w:marTop w:val="0"/>
      <w:marBottom w:val="0"/>
      <w:divBdr>
        <w:top w:val="none" w:sz="0" w:space="0" w:color="auto"/>
        <w:left w:val="none" w:sz="0" w:space="0" w:color="auto"/>
        <w:bottom w:val="none" w:sz="0" w:space="0" w:color="auto"/>
        <w:right w:val="none" w:sz="0" w:space="0" w:color="auto"/>
      </w:divBdr>
    </w:div>
    <w:div w:id="414783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7A1BEB0A7DBE28DAAEF855DE8CBBF696EAC6CE2A336ACB2A14F2EE459F48690D310A36DFC68D1BDDFC10C92B4A807C740DAC92F5B22711q2mCF" TargetMode="External"/><Relationship Id="rId18" Type="http://schemas.openxmlformats.org/officeDocument/2006/relationships/hyperlink" Target="consultantplus://offline/ref=4E410F6ED66A8BFB79C89EE6CE0BDAE26FB8879A9AD2B733D0EC90EEEC1881A09714F020B7D1D9320569D038F95AE989EA5D84A3A26Cp8JEF" TargetMode="External"/><Relationship Id="rId26" Type="http://schemas.openxmlformats.org/officeDocument/2006/relationships/hyperlink" Target="consultantplus://offline/ref=37699F75E34738B3B866EE4129E525329F39FF23C69C43953AD90D38EFE232D1D45DCF62F8AB8106460F918975275579FE26B18CA3oEHDK" TargetMode="External"/><Relationship Id="rId39" Type="http://schemas.openxmlformats.org/officeDocument/2006/relationships/hyperlink" Target="consultantplus://offline/ref=6B44E68E256EDC3BFAA8932C3C4E75691DE578FAAC5B2B3087B0F767BCB111987F1B0B98B5A98A81971D7CF6199040885A4F8185h8k7M" TargetMode="External"/><Relationship Id="rId3" Type="http://schemas.openxmlformats.org/officeDocument/2006/relationships/settings" Target="settings.xml"/><Relationship Id="rId21" Type="http://schemas.openxmlformats.org/officeDocument/2006/relationships/hyperlink" Target="consultantplus://offline/ref=5E242C3977647125482FD8390973B169E84CA71304128C5D31A8EA27E3438B6A2156EBAE362AEC8012412683DDR1A2G" TargetMode="External"/><Relationship Id="rId34" Type="http://schemas.openxmlformats.org/officeDocument/2006/relationships/hyperlink" Target="consultantplus://offline/ref=327A1993819923B72B8FD137DAEE2C3BB8E34C8FF67981487C81164613D7C39B65AE079623A05198A5DC30F758AE1112F7BA7396E7272227VCK2H" TargetMode="External"/><Relationship Id="rId42" Type="http://schemas.openxmlformats.org/officeDocument/2006/relationships/hyperlink" Target="consultantplus://offline/ref=0D7249ACE115120755D239F531A8EFA9F3113B3BD235E4CEC08ADF15454CD2A30180CCF01A2908B63989AD9183F3E1B59EDC19DC6817E9j2Z3G" TargetMode="External"/><Relationship Id="rId47" Type="http://schemas.openxmlformats.org/officeDocument/2006/relationships/hyperlink" Target="consultantplus://offline/ref=A6BCA6D15707C5B4C4164260BC77BB4E51FBBE50591231E0C9B3EEC02DB310A81F3263EA2BE37C0CC1817C86D816E3E98B8C63A4027DK5r3K" TargetMode="External"/><Relationship Id="rId50" Type="http://schemas.openxmlformats.org/officeDocument/2006/relationships/header" Target="header1.xml"/><Relationship Id="rId7" Type="http://schemas.openxmlformats.org/officeDocument/2006/relationships/hyperlink" Target="consultantplus://offline/ref=04223C35D128888F6A3013E49EADF50C893183CB12E29A3E06DB2981F102F72346C3816E12ED8B393B53A229F7A6AF130A1F773EB1l9C7K" TargetMode="External"/><Relationship Id="rId12" Type="http://schemas.openxmlformats.org/officeDocument/2006/relationships/hyperlink" Target="http://www.consultant.ru/document/cons_doc_LAW_213885/" TargetMode="External"/><Relationship Id="rId17" Type="http://schemas.openxmlformats.org/officeDocument/2006/relationships/hyperlink" Target="http://www.consultant.ru/document/cons_doc_LAW_304448/" TargetMode="External"/><Relationship Id="rId25" Type="http://schemas.openxmlformats.org/officeDocument/2006/relationships/hyperlink" Target="consultantplus://offline/ref=37699F75E34738B3B866EE4129E525329831FA27C19043953AD90D38EFE232D1C65D9766FDAB94521355C68476o2H7K" TargetMode="External"/><Relationship Id="rId33" Type="http://schemas.openxmlformats.org/officeDocument/2006/relationships/hyperlink" Target="consultantplus://offline/ref=327A1993819923B72B8FD137DAEE2C3BB8ED4D8EFD7E81487C81164613D7C39B65AE079623A2519AA6DC30F758AE1112F7BA7396E7272227VCK2H" TargetMode="External"/><Relationship Id="rId38" Type="http://schemas.openxmlformats.org/officeDocument/2006/relationships/hyperlink" Target="http://www.consultant.ru/document/cons_doc_LAW_377741/12bab00129e1f67054f2ff8c4a9222f95908593d/" TargetMode="External"/><Relationship Id="rId46" Type="http://schemas.openxmlformats.org/officeDocument/2006/relationships/hyperlink" Target="consultantplus://offline/ref=6C198F35FACE6E765B8B57CEEFB1E3611B6EC50BC604B134BEBD2218309663E60283CC719A2D185CAC533726u5c6K" TargetMode="External"/><Relationship Id="rId2" Type="http://schemas.openxmlformats.org/officeDocument/2006/relationships/styles" Target="styles.xml"/><Relationship Id="rId16" Type="http://schemas.openxmlformats.org/officeDocument/2006/relationships/hyperlink" Target="http://www.consultant.ru/document/cons_doc_LAW_304448/" TargetMode="External"/><Relationship Id="rId20" Type="http://schemas.openxmlformats.org/officeDocument/2006/relationships/hyperlink" Target="consultantplus://offline/ref=3E499DF78D85E9F5BAB9A004ECA97536B96B78C6BBB51D7C9D00641E1D76A132473CF9B3579F9B7CDF2DEF8D7D81DAF54C87BC61F6FCAC674Ch4F" TargetMode="External"/><Relationship Id="rId29" Type="http://schemas.openxmlformats.org/officeDocument/2006/relationships/hyperlink" Target="https://pinerovskoe-r64.gosweb.gosuslugi.ru/" TargetMode="External"/><Relationship Id="rId41" Type="http://schemas.openxmlformats.org/officeDocument/2006/relationships/hyperlink" Target="consultantplus://offline/ref=FB5B13C753BCCEA4AFCEDC43F576D62AA3F32AA7B994507A306B34B03EE5983865D425C7F70FA1AA33FD406638F3478AE896DE29ECFEBFm1Y4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3885/" TargetMode="External"/><Relationship Id="rId24" Type="http://schemas.openxmlformats.org/officeDocument/2006/relationships/hyperlink" Target="https://login.consultant.ru/link/?req=doc&amp;demo=2&amp;base=LAW&amp;n=437094&amp;dst=2429&amp;field=134&amp;date=12.10.2023" TargetMode="External"/><Relationship Id="rId32" Type="http://schemas.openxmlformats.org/officeDocument/2006/relationships/hyperlink" Target="consultantplus://offline/ref=327A1993819923B72B8FD137DAEE2C3BB8E3418CF57681487C81164613D7C39B65AE079623A2519AA6DC30F758AE1112F7BA7396E7272227VCK2H" TargetMode="External"/><Relationship Id="rId37" Type="http://schemas.openxmlformats.org/officeDocument/2006/relationships/hyperlink" Target="http://www.consultant.ru/document/cons_doc_LAW_377741/24d7b0edc4bd6f15552f86a63e557c3a25462b94/" TargetMode="External"/><Relationship Id="rId40" Type="http://schemas.openxmlformats.org/officeDocument/2006/relationships/hyperlink" Target="consultantplus://offline/ref=D8EC80150866798F20155E5D5998F0F8E7B15354E0C23DFF9D5B407F020DD27C5FDB15C13D4D98D11782C4855B2D5879BF4BEAD1250A4FF1h4m9J" TargetMode="External"/><Relationship Id="rId45" Type="http://schemas.openxmlformats.org/officeDocument/2006/relationships/hyperlink" Target="consultantplus://offline/ref=407754217A168AA74BE7CFED1D5D680EB941C5AE382D0E4964BED162042B30939DF9D7C6416A447646569179C2B4AB9E9B9BDD2AFBw8Z8H"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04448/570afc6feff03328459242886307d6aebe1ccb6b/" TargetMode="External"/><Relationship Id="rId23" Type="http://schemas.openxmlformats.org/officeDocument/2006/relationships/hyperlink" Target="consultantplus://offline/ref=5CA2A0E1CBA4FB46B7DE290586626720B089FC5E13EE6114D01615821A21AF57B8DF4C67513EA46B7D2F933150O3hCL" TargetMode="External"/><Relationship Id="rId28" Type="http://schemas.openxmlformats.org/officeDocument/2006/relationships/hyperlink" Target="consultantplus://offline/ref=1E3B2D3795C95F86F57D2D231374210FBAC1251BCF797D957DC40F2AD7BF9746262E08B2962F0B3F4861C69A089AB5E425518113C9D4qEl4H" TargetMode="External"/><Relationship Id="rId36" Type="http://schemas.openxmlformats.org/officeDocument/2006/relationships/hyperlink" Target="http://www.consultant.ru/document/cons_doc_LAW_380489/d4131daeffceff28e2dda2eba7105f88abc9e7e9/" TargetMode="External"/><Relationship Id="rId49" Type="http://schemas.openxmlformats.org/officeDocument/2006/relationships/hyperlink" Target="consultantplus://offline/ref=A6BCA6D15707C5B4C4164260BC77BB4E51FBB8515F1C31E0C9B3EEC02DB310A81F3263EA2AE77E039E846997801BE5F1958B7AB8007F53K9r2K" TargetMode="External"/><Relationship Id="rId10" Type="http://schemas.openxmlformats.org/officeDocument/2006/relationships/hyperlink" Target="http://www.consultant.ru/document/cons_doc_LAW_353480/f6fe316584e24017e857963f7bbf028432485f08/" TargetMode="External"/><Relationship Id="rId19" Type="http://schemas.openxmlformats.org/officeDocument/2006/relationships/hyperlink" Target="consultantplus://offline/ref=3E499DF78D85E9F5BAB9A004ECA97536B96B78C6BBB51D7C9D00641E1D76A132473CF9B3579F9B7DDC2DEF8D7D81DAF54C87BC61F6FCAC674Ch4F" TargetMode="External"/><Relationship Id="rId31" Type="http://schemas.openxmlformats.org/officeDocument/2006/relationships/hyperlink" Target="consultantplus://offline/ref=6FC6F52661692B195FAFC5DA06350F8F2D978DAE511B068E36AC91EBBDE3B22471B5DDD8B2D23EC0B37DE8AF6E26F2C11A7BB0CCA3D7rDt6J" TargetMode="External"/><Relationship Id="rId44" Type="http://schemas.openxmlformats.org/officeDocument/2006/relationships/hyperlink" Target="consultantplus://offline/ref=407754217A168AA74BE7CFED1D5D680EBE4BC2AE3F290E4964BED162042B30938FF98FC9486F5122100CC674C1wBZ4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65228/d470dcf99871701e9e113961d34f6671e43824c4/" TargetMode="External"/><Relationship Id="rId14" Type="http://schemas.openxmlformats.org/officeDocument/2006/relationships/hyperlink" Target="consultantplus://offline/ref=885A8B91A7098733FAF794D4F6EA562F788F2E90E03C037388DDD26C3A1F67AD91D991E56179F3E1C22DC6715EA2B91A91A62150A4F7C28F02eEL" TargetMode="External"/><Relationship Id="rId22" Type="http://schemas.openxmlformats.org/officeDocument/2006/relationships/hyperlink" Target="consultantplus://offline/ref=50EC971DED1881D85DD209E7634F22EC1BFE137423EED8DBCCC982D995ADB8908A60EBC3A8AC7FB871003150E7D5AFA7B8B34529E3ABm3T9F" TargetMode="External"/><Relationship Id="rId27" Type="http://schemas.openxmlformats.org/officeDocument/2006/relationships/hyperlink" Target="consultantplus://offline/ref=E83F8AFAB5E0012BE58CFD40AA422F55930D4CB7D1432011D97A55DE795E61DCB6A32DC7480695017F30BAEFB11DE24542EB60E4A437I0K" TargetMode="External"/><Relationship Id="rId30" Type="http://schemas.openxmlformats.org/officeDocument/2006/relationships/hyperlink" Target="consultantplus://offline/ref=6FC6F52661692B195FAFC5DA06350F8F2D978DAE511B068E36AC91EBBDE3B22471B5DDD8B2D23EC0B37DE8AF6E26F2C11A7BB0CCA3D7rDt6J" TargetMode="External"/><Relationship Id="rId35" Type="http://schemas.openxmlformats.org/officeDocument/2006/relationships/hyperlink" Target="consultantplus://offline/ref=D388DDA761954F2600F7750B8771C6EA040A7539AAF661B17D13638F3371CB84005FAC32CA46B3B6B6B215CB85694B81F567DDBD47C5BA80m3p8H" TargetMode="External"/><Relationship Id="rId43" Type="http://schemas.openxmlformats.org/officeDocument/2006/relationships/hyperlink" Target="http://www.consultant.ru/document/cons_doc_LAW_198334/e8486d3a2af306f57be6dcefc0171e4ee5d33d26/" TargetMode="External"/><Relationship Id="rId48" Type="http://schemas.openxmlformats.org/officeDocument/2006/relationships/hyperlink" Target="consultantplus://offline/ref=A6BCA6D15707C5B4C4164260BC77BB4E51FBBF5A581F31E0C9B3EEC02DB310A81F3263EA28E4720CC1817C86D816E3E98B8C63A4027DK5r3K" TargetMode="External"/><Relationship Id="rId8" Type="http://schemas.openxmlformats.org/officeDocument/2006/relationships/hyperlink" Target="consultantplus://offline/ref=92EEB7A94C00633AC9F901CC1344239B20D36E97757E36BA58BB776B025D64CC78898D5E375064FB58CED2B80ECAEEA3F461862703F50130hCPFG"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128</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ФИЛИАЛ ППК «РОСКАДАСТР»</dc:title>
  <dc:subject/>
  <dc:creator>Муравьёва Мария Андреевна</dc:creator>
  <cp:keywords/>
  <dc:description/>
  <cp:lastModifiedBy>Ольга</cp:lastModifiedBy>
  <cp:revision>4</cp:revision>
  <cp:lastPrinted>2022-01-19T09:49:00Z</cp:lastPrinted>
  <dcterms:created xsi:type="dcterms:W3CDTF">2023-11-21T11:15:00Z</dcterms:created>
  <dcterms:modified xsi:type="dcterms:W3CDTF">2023-12-28T05:26:00Z</dcterms:modified>
</cp:coreProperties>
</file>