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D8" w:rsidRPr="00C822B7" w:rsidRDefault="004061D8" w:rsidP="00F70BCA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bookmarkStart w:id="0" w:name="_GoBack"/>
      <w:r w:rsidRPr="00C822B7">
        <w:rPr>
          <w:rFonts w:ascii="PT Astra Serif" w:hAnsi="PT Astra Serif"/>
          <w:b/>
          <w:sz w:val="28"/>
          <w:szCs w:val="28"/>
          <w:lang w:eastAsia="en-US"/>
        </w:rPr>
        <w:t>ОТЧЕТ</w:t>
      </w:r>
    </w:p>
    <w:p w:rsidR="004061D8" w:rsidRPr="00C822B7" w:rsidRDefault="004061D8" w:rsidP="00F70BCA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C822B7">
        <w:rPr>
          <w:rFonts w:ascii="PT Astra Serif" w:hAnsi="PT Astra Serif"/>
          <w:b/>
          <w:sz w:val="28"/>
          <w:szCs w:val="28"/>
          <w:lang w:eastAsia="en-US"/>
        </w:rPr>
        <w:t>об итогах реализации инициативного проекта  в 2023 году</w:t>
      </w:r>
    </w:p>
    <w:bookmarkEnd w:id="0"/>
    <w:p w:rsidR="004061D8" w:rsidRPr="00C822B7" w:rsidRDefault="004061D8" w:rsidP="00F70BCA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4061D8" w:rsidRPr="00C822B7" w:rsidRDefault="004061D8" w:rsidP="00F70BC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b/>
          <w:sz w:val="28"/>
          <w:szCs w:val="28"/>
          <w:u w:val="single"/>
          <w:lang w:eastAsia="en-US"/>
        </w:rPr>
      </w:pPr>
      <w:r w:rsidRPr="00C822B7">
        <w:rPr>
          <w:rFonts w:ascii="PT Astra Serif" w:hAnsi="PT Astra Serif"/>
          <w:color w:val="000000"/>
          <w:kern w:val="2"/>
          <w:sz w:val="28"/>
          <w:szCs w:val="28"/>
          <w:lang w:eastAsia="en-US"/>
        </w:rPr>
        <w:tab/>
        <w:t>1. </w:t>
      </w:r>
      <w:r w:rsidRPr="00C822B7">
        <w:rPr>
          <w:rFonts w:ascii="PT Astra Serif" w:hAnsi="PT Astra Serif"/>
          <w:sz w:val="28"/>
          <w:szCs w:val="28"/>
          <w:lang w:eastAsia="en-US"/>
        </w:rPr>
        <w:t>Наименование</w:t>
      </w:r>
      <w:r w:rsidRPr="00C822B7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C822B7">
        <w:rPr>
          <w:rFonts w:ascii="PT Astra Serif" w:hAnsi="PT Astra Serif"/>
          <w:sz w:val="28"/>
          <w:szCs w:val="28"/>
          <w:lang w:eastAsia="en-US"/>
        </w:rPr>
        <w:t> </w:t>
      </w:r>
      <w:r w:rsidRPr="00C822B7">
        <w:rPr>
          <w:rFonts w:ascii="PT Astra Serif" w:hAnsi="PT Astra Serif"/>
          <w:bCs/>
          <w:sz w:val="28"/>
          <w:szCs w:val="28"/>
          <w:lang w:eastAsia="en-US"/>
        </w:rPr>
        <w:t xml:space="preserve">территории  Пинеровского муниципального образования на которой реализовывался инициативный </w:t>
      </w:r>
      <w:r w:rsidRPr="00C822B7">
        <w:rPr>
          <w:rFonts w:ascii="PT Astra Serif" w:hAnsi="PT Astra Serif"/>
          <w:sz w:val="28"/>
          <w:szCs w:val="28"/>
          <w:lang w:eastAsia="en-US"/>
        </w:rPr>
        <w:t>проект</w:t>
      </w:r>
      <w:r w:rsidRPr="00C822B7">
        <w:rPr>
          <w:rFonts w:ascii="PT Astra Serif" w:hAnsi="PT Astra Serif"/>
          <w:bCs/>
          <w:sz w:val="28"/>
          <w:szCs w:val="28"/>
          <w:lang w:eastAsia="en-US"/>
        </w:rPr>
        <w:t xml:space="preserve">: </w:t>
      </w:r>
      <w:r w:rsidRPr="00C822B7"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  <w:t>с. Алмазово Пинеровского мун</w:t>
      </w:r>
      <w:r w:rsidRPr="00C822B7"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  <w:t>и</w:t>
      </w:r>
      <w:r w:rsidRPr="00C822B7"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  <w:t>ципального образования Балашовского муниципального района Сарато</w:t>
      </w:r>
      <w:r w:rsidRPr="00C822B7"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  <w:t>в</w:t>
      </w:r>
      <w:r w:rsidRPr="00C822B7"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  <w:t>ской области</w:t>
      </w:r>
      <w:r w:rsidRPr="00C822B7">
        <w:rPr>
          <w:rFonts w:ascii="PT Astra Serif" w:hAnsi="PT Astra Serif"/>
          <w:b/>
          <w:sz w:val="28"/>
          <w:szCs w:val="28"/>
          <w:u w:val="single"/>
          <w:lang w:eastAsia="en-US"/>
        </w:rPr>
        <w:t>.</w:t>
      </w:r>
    </w:p>
    <w:p w:rsidR="004061D8" w:rsidRPr="00C822B7" w:rsidRDefault="004061D8" w:rsidP="00F70BC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lang w:eastAsia="en-US"/>
        </w:rPr>
        <w:tab/>
        <w:t>2.</w:t>
      </w:r>
      <w:r w:rsidRPr="00C822B7">
        <w:rPr>
          <w:rFonts w:ascii="PT Astra Serif" w:hAnsi="PT Astra Serif"/>
          <w:color w:val="000000"/>
          <w:kern w:val="2"/>
          <w:sz w:val="28"/>
          <w:szCs w:val="28"/>
          <w:lang w:eastAsia="en-US"/>
        </w:rPr>
        <w:t> </w:t>
      </w:r>
      <w:r w:rsidRPr="00C822B7">
        <w:rPr>
          <w:rFonts w:ascii="PT Astra Serif" w:hAnsi="PT Astra Serif"/>
          <w:sz w:val="28"/>
          <w:szCs w:val="28"/>
          <w:lang w:eastAsia="en-US"/>
        </w:rPr>
        <w:t xml:space="preserve">Наименование инициативного проекта: </w:t>
      </w:r>
    </w:p>
    <w:p w:rsidR="004061D8" w:rsidRPr="00C822B7" w:rsidRDefault="004061D8" w:rsidP="005C088B">
      <w:pPr>
        <w:autoSpaceDE w:val="0"/>
        <w:autoSpaceDN w:val="0"/>
        <w:adjustRightInd w:val="0"/>
        <w:ind w:right="-55"/>
        <w:jc w:val="both"/>
        <w:rPr>
          <w:rFonts w:ascii="PT Astra Serif" w:hAnsi="PT Astra Serif"/>
          <w:i/>
          <w:sz w:val="28"/>
          <w:szCs w:val="28"/>
        </w:rPr>
      </w:pPr>
      <w:r w:rsidRPr="00C822B7">
        <w:rPr>
          <w:rFonts w:ascii="PT Astra Serif" w:hAnsi="PT Astra Serif"/>
          <w:b/>
          <w:sz w:val="28"/>
          <w:szCs w:val="28"/>
          <w:u w:val="single"/>
        </w:rPr>
        <w:t>Ремонт водозаборной скважины хозяйственно- питьевого водоснабжения с. А</w:t>
      </w:r>
      <w:r w:rsidRPr="00C822B7">
        <w:rPr>
          <w:rFonts w:ascii="PT Astra Serif" w:hAnsi="PT Astra Serif"/>
          <w:b/>
          <w:sz w:val="28"/>
          <w:szCs w:val="28"/>
          <w:u w:val="single"/>
        </w:rPr>
        <w:t>л</w:t>
      </w:r>
      <w:r w:rsidRPr="00C822B7">
        <w:rPr>
          <w:rFonts w:ascii="PT Astra Serif" w:hAnsi="PT Astra Serif"/>
          <w:b/>
          <w:sz w:val="28"/>
          <w:szCs w:val="28"/>
          <w:u w:val="single"/>
        </w:rPr>
        <w:t>мазово Балашовского района Саратовской области</w:t>
      </w:r>
    </w:p>
    <w:p w:rsidR="004061D8" w:rsidRPr="00C822B7" w:rsidRDefault="004061D8" w:rsidP="00EA29D0">
      <w:pPr>
        <w:autoSpaceDE w:val="0"/>
        <w:autoSpaceDN w:val="0"/>
        <w:adjustRightInd w:val="0"/>
        <w:contextualSpacing/>
        <w:rPr>
          <w:rFonts w:ascii="PT Astra Serif" w:hAnsi="PT Astra Serif"/>
          <w:b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u w:val="single"/>
          <w:lang w:eastAsia="en-US"/>
        </w:rPr>
        <w:t xml:space="preserve"> </w:t>
      </w:r>
      <w:r w:rsidRPr="00C822B7">
        <w:rPr>
          <w:rFonts w:ascii="PT Astra Serif" w:hAnsi="PT Astra Serif"/>
          <w:sz w:val="28"/>
          <w:szCs w:val="28"/>
          <w:lang w:eastAsia="en-US"/>
        </w:rPr>
        <w:tab/>
        <w:t xml:space="preserve">3. Информация об итогах реализации проекта инициативного бюджетирования </w:t>
      </w:r>
      <w:r w:rsidRPr="00C822B7">
        <w:rPr>
          <w:rFonts w:ascii="PT Astra Serif" w:hAnsi="PT Astra Serif"/>
          <w:sz w:val="28"/>
          <w:szCs w:val="28"/>
          <w:u w:val="single"/>
          <w:lang w:eastAsia="en-US"/>
        </w:rPr>
        <w:t xml:space="preserve">- </w:t>
      </w:r>
      <w:r w:rsidRPr="00C822B7">
        <w:rPr>
          <w:rFonts w:ascii="PT Astra Serif" w:hAnsi="PT Astra Serif"/>
          <w:b/>
          <w:sz w:val="28"/>
          <w:szCs w:val="28"/>
          <w:u w:val="single"/>
          <w:lang w:eastAsia="en-US"/>
        </w:rPr>
        <w:t>проект реализован</w:t>
      </w:r>
      <w:r w:rsidRPr="00C822B7">
        <w:rPr>
          <w:rFonts w:ascii="PT Astra Serif" w:hAnsi="PT Astra Serif"/>
          <w:b/>
          <w:sz w:val="28"/>
          <w:szCs w:val="28"/>
          <w:lang w:eastAsia="en-US"/>
        </w:rPr>
        <w:t>.</w:t>
      </w:r>
    </w:p>
    <w:p w:rsidR="004061D8" w:rsidRPr="00C822B7" w:rsidRDefault="004061D8" w:rsidP="00F70BC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  <w:vertAlign w:val="superscript"/>
          <w:lang w:eastAsia="en-US"/>
        </w:rPr>
      </w:pPr>
      <w:r w:rsidRPr="00C822B7">
        <w:rPr>
          <w:rFonts w:ascii="PT Astra Serif" w:hAnsi="PT Astra Serif"/>
          <w:sz w:val="28"/>
          <w:szCs w:val="28"/>
          <w:vertAlign w:val="superscript"/>
          <w:lang w:eastAsia="en-US"/>
        </w:rPr>
        <w:t xml:space="preserve">        (реализован/не реализован)</w:t>
      </w:r>
    </w:p>
    <w:p w:rsidR="004061D8" w:rsidRPr="00C822B7" w:rsidRDefault="004061D8" w:rsidP="00F70BC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lang w:eastAsia="en-US"/>
        </w:rPr>
        <w:tab/>
        <w:t>4.</w:t>
      </w:r>
      <w:r w:rsidRPr="00C822B7">
        <w:rPr>
          <w:rFonts w:ascii="PT Astra Serif" w:hAnsi="PT Astra Serif"/>
          <w:color w:val="000000"/>
          <w:kern w:val="2"/>
          <w:sz w:val="28"/>
          <w:szCs w:val="28"/>
          <w:lang w:eastAsia="en-US"/>
        </w:rPr>
        <w:t> </w:t>
      </w:r>
      <w:r w:rsidRPr="00C822B7">
        <w:rPr>
          <w:rFonts w:ascii="PT Astra Serif" w:hAnsi="PT Astra Serif"/>
          <w:sz w:val="28"/>
          <w:szCs w:val="28"/>
          <w:lang w:eastAsia="en-US"/>
        </w:rPr>
        <w:t xml:space="preserve">Даты начала и окончания реализации инициативного проекта: </w:t>
      </w:r>
    </w:p>
    <w:p w:rsidR="004061D8" w:rsidRPr="00C822B7" w:rsidRDefault="004061D8" w:rsidP="00F70BC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b/>
          <w:sz w:val="28"/>
          <w:szCs w:val="28"/>
          <w:u w:val="single"/>
          <w:lang w:eastAsia="en-US"/>
        </w:rPr>
      </w:pPr>
      <w:r w:rsidRPr="00C822B7">
        <w:rPr>
          <w:rFonts w:ascii="PT Astra Serif" w:hAnsi="PT Astra Serif"/>
          <w:b/>
          <w:sz w:val="28"/>
          <w:szCs w:val="28"/>
          <w:u w:val="single"/>
          <w:lang w:eastAsia="en-US"/>
        </w:rPr>
        <w:t>с 04.08.2023 г. по 30.09.2023 г.</w:t>
      </w:r>
    </w:p>
    <w:p w:rsidR="004061D8" w:rsidRPr="00C822B7" w:rsidRDefault="004061D8" w:rsidP="003826A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lang w:eastAsia="en-US"/>
        </w:rPr>
        <w:tab/>
        <w:t xml:space="preserve">4.1. Информация о причинах нарушения сроков реализации инициативного проекта, в случае если такой срок нарушен </w:t>
      </w:r>
      <w:r w:rsidRPr="00C822B7">
        <w:rPr>
          <w:rFonts w:ascii="PT Astra Serif" w:hAnsi="PT Astra Serif"/>
          <w:b/>
          <w:sz w:val="28"/>
          <w:szCs w:val="28"/>
          <w:lang w:eastAsia="en-US"/>
        </w:rPr>
        <w:t xml:space="preserve">- </w:t>
      </w:r>
      <w:r w:rsidRPr="00C822B7">
        <w:rPr>
          <w:rFonts w:ascii="PT Astra Serif" w:hAnsi="PT Astra Serif"/>
          <w:b/>
          <w:sz w:val="28"/>
          <w:szCs w:val="28"/>
          <w:u w:val="single"/>
          <w:lang w:eastAsia="en-US"/>
        </w:rPr>
        <w:t>нет</w:t>
      </w:r>
      <w:r w:rsidRPr="00C822B7">
        <w:rPr>
          <w:rFonts w:ascii="PT Astra Serif" w:hAnsi="PT Astra Serif"/>
          <w:b/>
          <w:sz w:val="28"/>
          <w:szCs w:val="28"/>
          <w:lang w:eastAsia="en-US"/>
        </w:rPr>
        <w:t>.</w:t>
      </w:r>
    </w:p>
    <w:p w:rsidR="004061D8" w:rsidRPr="00C822B7" w:rsidRDefault="004061D8" w:rsidP="00F70BCA">
      <w:pPr>
        <w:autoSpaceDE w:val="0"/>
        <w:autoSpaceDN w:val="0"/>
        <w:adjustRightInd w:val="0"/>
        <w:contextualSpacing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lang w:eastAsia="en-US"/>
        </w:rPr>
        <w:tab/>
        <w:t>4.2. Планируемый срок реализации инициативного проекта  в случае наруш</w:t>
      </w:r>
      <w:r w:rsidRPr="00C822B7">
        <w:rPr>
          <w:rFonts w:ascii="PT Astra Serif" w:hAnsi="PT Astra Serif"/>
          <w:sz w:val="28"/>
          <w:szCs w:val="28"/>
          <w:lang w:eastAsia="en-US"/>
        </w:rPr>
        <w:t>е</w:t>
      </w:r>
      <w:r w:rsidRPr="00C822B7">
        <w:rPr>
          <w:rFonts w:ascii="PT Astra Serif" w:hAnsi="PT Astra Serif"/>
          <w:sz w:val="28"/>
          <w:szCs w:val="28"/>
          <w:lang w:eastAsia="en-US"/>
        </w:rPr>
        <w:t>ния установленного срока</w:t>
      </w:r>
      <w:r w:rsidRPr="00C822B7">
        <w:rPr>
          <w:rFonts w:ascii="PT Astra Serif" w:hAnsi="PT Astra Serif"/>
          <w:sz w:val="28"/>
          <w:szCs w:val="28"/>
          <w:u w:val="single"/>
          <w:lang w:eastAsia="en-US"/>
        </w:rPr>
        <w:t xml:space="preserve"> </w:t>
      </w:r>
      <w:r w:rsidRPr="00C822B7">
        <w:rPr>
          <w:rFonts w:ascii="PT Astra Serif" w:hAnsi="PT Astra Serif"/>
          <w:b/>
          <w:sz w:val="28"/>
          <w:szCs w:val="28"/>
          <w:u w:val="single"/>
          <w:lang w:eastAsia="en-US"/>
        </w:rPr>
        <w:t>- нет</w:t>
      </w:r>
      <w:r w:rsidRPr="00C822B7">
        <w:rPr>
          <w:rFonts w:ascii="PT Astra Serif" w:hAnsi="PT Astra Serif"/>
          <w:b/>
          <w:sz w:val="28"/>
          <w:szCs w:val="28"/>
          <w:lang w:eastAsia="en-US"/>
        </w:rPr>
        <w:t>.</w:t>
      </w:r>
    </w:p>
    <w:p w:rsidR="004061D8" w:rsidRPr="00C822B7" w:rsidRDefault="004061D8" w:rsidP="00F70BC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lang w:eastAsia="en-US"/>
        </w:rPr>
        <w:tab/>
        <w:t>4.3. Выполненные работы  при реализации инициативного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51"/>
        <w:gridCol w:w="3346"/>
        <w:gridCol w:w="2520"/>
        <w:gridCol w:w="3602"/>
      </w:tblGrid>
      <w:tr w:rsidR="004061D8" w:rsidRPr="00C822B7" w:rsidTr="00C822B7">
        <w:tc>
          <w:tcPr>
            <w:tcW w:w="851" w:type="dxa"/>
          </w:tcPr>
          <w:p w:rsidR="004061D8" w:rsidRPr="00C822B7" w:rsidRDefault="004061D8" w:rsidP="00B25F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46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Наименование выполне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н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ной работы, оказанной услуги, з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а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купленного товара в рамках реализации проекта иници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а</w:t>
            </w:r>
            <w:r w:rsidRPr="00C822B7">
              <w:rPr>
                <w:rFonts w:ascii="PT Astra Serif" w:hAnsi="PT Astra Serif"/>
                <w:sz w:val="24"/>
                <w:szCs w:val="24"/>
              </w:rPr>
              <w:t>тивного бюджетир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о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вания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 xml:space="preserve">Стоимость 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выполненной раб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о</w:t>
            </w:r>
            <w:r w:rsidRPr="00C822B7">
              <w:rPr>
                <w:rFonts w:ascii="PT Astra Serif" w:hAnsi="PT Astra Serif"/>
                <w:sz w:val="24"/>
                <w:szCs w:val="24"/>
              </w:rPr>
              <w:t>ты, оказанной услуги, з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а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купленного т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о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вара в рамках реал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и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зации проекта инициативн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о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го бюджетиров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а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3602" w:type="dxa"/>
          </w:tcPr>
          <w:p w:rsidR="004061D8" w:rsidRPr="00C822B7" w:rsidRDefault="004061D8" w:rsidP="00B25F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Ф.И.О. физического л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и</w:t>
            </w:r>
            <w:r w:rsidRPr="00C822B7">
              <w:rPr>
                <w:rFonts w:ascii="PT Astra Serif" w:hAnsi="PT Astra Serif"/>
                <w:sz w:val="24"/>
                <w:szCs w:val="24"/>
              </w:rPr>
              <w:t>ца и (или) индивидуального предприним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а</w:t>
            </w:r>
            <w:r w:rsidRPr="00C822B7">
              <w:rPr>
                <w:rFonts w:ascii="PT Astra Serif" w:hAnsi="PT Astra Serif"/>
                <w:sz w:val="24"/>
                <w:szCs w:val="24"/>
              </w:rPr>
              <w:t>теля, наименование юридическ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о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го лица, выпо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л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нившего работу</w:t>
            </w:r>
          </w:p>
        </w:tc>
      </w:tr>
      <w:tr w:rsidR="004061D8" w:rsidRPr="00C822B7" w:rsidTr="00C822B7">
        <w:trPr>
          <w:trHeight w:val="2105"/>
        </w:trPr>
        <w:tc>
          <w:tcPr>
            <w:tcW w:w="851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346" w:type="dxa"/>
          </w:tcPr>
          <w:p w:rsidR="004061D8" w:rsidRPr="00C822B7" w:rsidRDefault="004061D8" w:rsidP="00C75F8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Ремонт водозаборной скв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а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жины хозяйственно-питьевого вод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снабжения в с. А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л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мазово.</w:t>
            </w:r>
          </w:p>
        </w:tc>
        <w:tc>
          <w:tcPr>
            <w:tcW w:w="2520" w:type="dxa"/>
            <w:vAlign w:val="center"/>
          </w:tcPr>
          <w:p w:rsidR="004061D8" w:rsidRPr="00C822B7" w:rsidRDefault="004061D8" w:rsidP="00C822B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1458936,71</w:t>
            </w:r>
          </w:p>
        </w:tc>
        <w:tc>
          <w:tcPr>
            <w:tcW w:w="3602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Муниципальный ко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н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тракт №0360300052823000340 от 04.08.2023 г.</w:t>
            </w:r>
          </w:p>
          <w:p w:rsidR="004061D8" w:rsidRPr="00C822B7" w:rsidRDefault="004061D8" w:rsidP="00C75F8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 xml:space="preserve">Индивидуальный </w:t>
            </w:r>
          </w:p>
          <w:p w:rsidR="004061D8" w:rsidRPr="00C822B7" w:rsidRDefault="004061D8" w:rsidP="00C75F8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пре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д</w:t>
            </w:r>
            <w:r w:rsidRPr="00C822B7">
              <w:rPr>
                <w:rFonts w:ascii="PT Astra Serif" w:hAnsi="PT Astra Serif"/>
                <w:sz w:val="28"/>
                <w:szCs w:val="28"/>
              </w:rPr>
              <w:t xml:space="preserve">приниматель 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Рассохин С.В.</w:t>
            </w:r>
          </w:p>
        </w:tc>
      </w:tr>
      <w:tr w:rsidR="004061D8" w:rsidRPr="00C822B7" w:rsidTr="00C822B7">
        <w:tc>
          <w:tcPr>
            <w:tcW w:w="851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4061D8" w:rsidRPr="00C822B7" w:rsidRDefault="004061D8" w:rsidP="00C75F8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Прокладка трубы над зе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м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лёй от скважины до вод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напо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р</w:t>
            </w:r>
            <w:r w:rsidRPr="00C822B7">
              <w:rPr>
                <w:rFonts w:ascii="PT Astra Serif" w:hAnsi="PT Astra Serif"/>
                <w:sz w:val="28"/>
                <w:szCs w:val="28"/>
              </w:rPr>
              <w:t xml:space="preserve">ной башни </w:t>
            </w:r>
          </w:p>
          <w:p w:rsidR="004061D8" w:rsidRPr="00C822B7" w:rsidRDefault="004061D8" w:rsidP="00C75F82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061D8" w:rsidRPr="00C822B7" w:rsidRDefault="004061D8" w:rsidP="00C822B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145893,67</w:t>
            </w:r>
          </w:p>
        </w:tc>
        <w:tc>
          <w:tcPr>
            <w:tcW w:w="3602" w:type="dxa"/>
          </w:tcPr>
          <w:p w:rsidR="004061D8" w:rsidRPr="00C822B7" w:rsidRDefault="004061D8" w:rsidP="00C75F8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Дополнительное соглаш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е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ние  к муниципальному контра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к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ту №0360300052823000340 от 04.08.2023 г.</w:t>
            </w:r>
          </w:p>
          <w:p w:rsidR="004061D8" w:rsidRPr="00C822B7" w:rsidRDefault="004061D8" w:rsidP="00C75F8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 xml:space="preserve">Индивидуальный </w:t>
            </w:r>
          </w:p>
          <w:p w:rsidR="004061D8" w:rsidRPr="00C822B7" w:rsidRDefault="004061D8" w:rsidP="00C75F82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пре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д</w:t>
            </w:r>
            <w:r w:rsidRPr="00C822B7">
              <w:rPr>
                <w:rFonts w:ascii="PT Astra Serif" w:hAnsi="PT Astra Serif"/>
                <w:sz w:val="28"/>
                <w:szCs w:val="28"/>
              </w:rPr>
              <w:t xml:space="preserve">приниматель 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Рассохин С.В.</w:t>
            </w:r>
          </w:p>
        </w:tc>
      </w:tr>
      <w:tr w:rsidR="004061D8" w:rsidRPr="00C822B7" w:rsidTr="00C822B7">
        <w:tc>
          <w:tcPr>
            <w:tcW w:w="851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346" w:type="dxa"/>
          </w:tcPr>
          <w:p w:rsidR="004061D8" w:rsidRPr="00C822B7" w:rsidRDefault="004061D8" w:rsidP="00C75F8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Обустройств кессона и у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с</w:t>
            </w:r>
            <w:r w:rsidRPr="00C822B7">
              <w:rPr>
                <w:rFonts w:ascii="PT Astra Serif" w:hAnsi="PT Astra Serif"/>
                <w:sz w:val="28"/>
                <w:szCs w:val="28"/>
              </w:rPr>
              <w:t xml:space="preserve">тановка автоматики в </w:t>
            </w:r>
          </w:p>
          <w:p w:rsidR="004061D8" w:rsidRPr="00C822B7" w:rsidRDefault="004061D8" w:rsidP="00C75F8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с. Алм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а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зово</w:t>
            </w:r>
          </w:p>
        </w:tc>
        <w:tc>
          <w:tcPr>
            <w:tcW w:w="2520" w:type="dxa"/>
            <w:vAlign w:val="center"/>
          </w:tcPr>
          <w:p w:rsidR="004061D8" w:rsidRPr="00C822B7" w:rsidRDefault="004061D8" w:rsidP="00C822B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428153,65</w:t>
            </w:r>
          </w:p>
        </w:tc>
        <w:tc>
          <w:tcPr>
            <w:tcW w:w="3602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Муниципальный ко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н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тракт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№ 41 от 21.08.2023 г.</w:t>
            </w:r>
          </w:p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Индивидуальный предпр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и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ниматель Рассохин С.В.</w:t>
            </w:r>
          </w:p>
        </w:tc>
      </w:tr>
      <w:tr w:rsidR="004061D8" w:rsidRPr="00C822B7" w:rsidTr="00C822B7">
        <w:tc>
          <w:tcPr>
            <w:tcW w:w="851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dxa"/>
          </w:tcPr>
          <w:p w:rsidR="004061D8" w:rsidRPr="00C822B7" w:rsidRDefault="004061D8" w:rsidP="00682EBD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vAlign w:val="center"/>
          </w:tcPr>
          <w:p w:rsidR="004061D8" w:rsidRPr="00C822B7" w:rsidRDefault="004061D8" w:rsidP="00C822B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2032984,03</w:t>
            </w:r>
          </w:p>
        </w:tc>
        <w:tc>
          <w:tcPr>
            <w:tcW w:w="3602" w:type="dxa"/>
          </w:tcPr>
          <w:p w:rsidR="004061D8" w:rsidRPr="00C822B7" w:rsidRDefault="004061D8" w:rsidP="00B25F06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061D8" w:rsidRPr="00C822B7" w:rsidRDefault="004061D8" w:rsidP="00F70BC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061D8" w:rsidRPr="00C822B7" w:rsidRDefault="004061D8" w:rsidP="00F70B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C822B7">
        <w:rPr>
          <w:rFonts w:ascii="PT Astra Serif" w:hAnsi="PT Astra Serif"/>
          <w:sz w:val="28"/>
          <w:szCs w:val="28"/>
          <w:lang w:eastAsia="en-US"/>
        </w:rPr>
        <w:t>4.4. Финансовое участие в реализации проекта:</w:t>
      </w:r>
    </w:p>
    <w:p w:rsidR="004061D8" w:rsidRPr="00C822B7" w:rsidRDefault="004061D8" w:rsidP="00F70B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85"/>
        <w:gridCol w:w="1783"/>
        <w:gridCol w:w="1784"/>
        <w:gridCol w:w="1783"/>
        <w:gridCol w:w="1784"/>
      </w:tblGrid>
      <w:tr w:rsidR="004061D8" w:rsidRPr="00C822B7" w:rsidTr="00B25F06">
        <w:trPr>
          <w:tblHeader/>
        </w:trPr>
        <w:tc>
          <w:tcPr>
            <w:tcW w:w="3185" w:type="dxa"/>
            <w:vMerge w:val="restart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 xml:space="preserve">Сведения </w:t>
            </w:r>
          </w:p>
          <w:p w:rsidR="004061D8" w:rsidRPr="00C822B7" w:rsidRDefault="004061D8" w:rsidP="00B25F06">
            <w:pPr>
              <w:pageBreakBefore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о поступлении и расходовании средств на реализацию иници</w:t>
            </w:r>
            <w:r w:rsidRPr="00C822B7">
              <w:rPr>
                <w:rFonts w:ascii="PT Astra Serif" w:hAnsi="PT Astra Serif"/>
                <w:sz w:val="24"/>
                <w:szCs w:val="24"/>
              </w:rPr>
              <w:t>а</w:t>
            </w:r>
            <w:r w:rsidRPr="00C822B7">
              <w:rPr>
                <w:rFonts w:ascii="PT Astra Serif" w:hAnsi="PT Astra Serif"/>
                <w:sz w:val="24"/>
                <w:szCs w:val="24"/>
              </w:rPr>
              <w:t xml:space="preserve">тивного  проекта </w:t>
            </w:r>
          </w:p>
        </w:tc>
        <w:tc>
          <w:tcPr>
            <w:tcW w:w="3567" w:type="dxa"/>
            <w:gridSpan w:val="2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Планируемый</w:t>
            </w:r>
          </w:p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объем средств</w:t>
            </w:r>
          </w:p>
        </w:tc>
        <w:tc>
          <w:tcPr>
            <w:tcW w:w="3567" w:type="dxa"/>
            <w:gridSpan w:val="2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 xml:space="preserve">Фактический </w:t>
            </w:r>
          </w:p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sz w:val="24"/>
                <w:szCs w:val="24"/>
              </w:rPr>
              <w:t>объем средств</w:t>
            </w:r>
          </w:p>
        </w:tc>
      </w:tr>
      <w:tr w:rsidR="004061D8" w:rsidRPr="00C822B7" w:rsidTr="00B25F06">
        <w:trPr>
          <w:tblHeader/>
        </w:trPr>
        <w:tc>
          <w:tcPr>
            <w:tcW w:w="3185" w:type="dxa"/>
            <w:vMerge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3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Сумма,</w:t>
            </w:r>
          </w:p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84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Доля в общей сумме (проце</w:t>
            </w: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н</w:t>
            </w: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тов)</w:t>
            </w:r>
          </w:p>
        </w:tc>
        <w:tc>
          <w:tcPr>
            <w:tcW w:w="1783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Сумма,</w:t>
            </w:r>
          </w:p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84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Доля в общей сумме (проце</w:t>
            </w: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н</w:t>
            </w:r>
            <w:r w:rsidRPr="00C822B7">
              <w:rPr>
                <w:rFonts w:ascii="PT Astra Serif" w:hAnsi="PT Astra Serif"/>
                <w:color w:val="000000"/>
                <w:kern w:val="2"/>
                <w:sz w:val="24"/>
                <w:szCs w:val="24"/>
              </w:rPr>
              <w:t>тов)</w:t>
            </w:r>
          </w:p>
        </w:tc>
      </w:tr>
      <w:tr w:rsidR="004061D8" w:rsidRPr="00C822B7" w:rsidTr="00B25F06">
        <w:trPr>
          <w:tblHeader/>
        </w:trPr>
        <w:tc>
          <w:tcPr>
            <w:tcW w:w="3185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061D8" w:rsidRPr="00C822B7" w:rsidRDefault="004061D8" w:rsidP="00B25F06">
            <w:pPr>
              <w:jc w:val="center"/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</w:pPr>
            <w:r w:rsidRPr="00C822B7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4061D8" w:rsidRPr="00C822B7" w:rsidTr="008C249E">
        <w:tc>
          <w:tcPr>
            <w:tcW w:w="3185" w:type="dxa"/>
          </w:tcPr>
          <w:p w:rsidR="004061D8" w:rsidRPr="00C822B7" w:rsidRDefault="004061D8" w:rsidP="00DA3748">
            <w:pPr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Всего на реализацию проекта инициативного проекта, в том чи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с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ле: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color w:val="2C2D2E"/>
                <w:sz w:val="28"/>
                <w:szCs w:val="28"/>
                <w:shd w:val="clear" w:color="auto" w:fill="FFFFFF"/>
              </w:rPr>
              <w:t>2 032 984</w:t>
            </w:r>
            <w:r w:rsidRPr="00C822B7">
              <w:rPr>
                <w:rFonts w:ascii="PT Astra Serif" w:hAnsi="PT Astra Serif"/>
                <w:sz w:val="28"/>
                <w:szCs w:val="28"/>
              </w:rPr>
              <w:t>,03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color w:val="2C2D2E"/>
                <w:sz w:val="28"/>
                <w:szCs w:val="28"/>
                <w:shd w:val="clear" w:color="auto" w:fill="FFFFFF"/>
              </w:rPr>
              <w:t>2 032 984</w:t>
            </w:r>
            <w:r w:rsidRPr="00C822B7">
              <w:rPr>
                <w:rFonts w:ascii="PT Astra Serif" w:hAnsi="PT Astra Serif"/>
                <w:sz w:val="28"/>
                <w:szCs w:val="28"/>
              </w:rPr>
              <w:t>,03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4061D8" w:rsidRPr="00C822B7" w:rsidTr="00711922">
        <w:tc>
          <w:tcPr>
            <w:tcW w:w="3185" w:type="dxa"/>
          </w:tcPr>
          <w:p w:rsidR="004061D8" w:rsidRPr="00C822B7" w:rsidRDefault="004061D8" w:rsidP="00682EBD">
            <w:pPr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объем средств областн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го бюджета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highlight w:val="red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1 100 000,0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54,1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highlight w:val="red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1 100 000,0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54,1</w:t>
            </w:r>
          </w:p>
        </w:tc>
      </w:tr>
      <w:tr w:rsidR="004061D8" w:rsidRPr="00C822B7" w:rsidTr="00E21579">
        <w:tc>
          <w:tcPr>
            <w:tcW w:w="3185" w:type="dxa"/>
          </w:tcPr>
          <w:p w:rsidR="004061D8" w:rsidRPr="00C822B7" w:rsidRDefault="004061D8" w:rsidP="00682EBD">
            <w:pPr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объем собственных средств местного бю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д</w:t>
            </w:r>
            <w:r w:rsidRPr="00C822B7">
              <w:rPr>
                <w:rFonts w:ascii="PT Astra Serif" w:hAnsi="PT Astra Serif"/>
                <w:sz w:val="28"/>
                <w:szCs w:val="28"/>
              </w:rPr>
              <w:t xml:space="preserve">жета 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423 384,03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20,8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423 384,03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20,8</w:t>
            </w:r>
          </w:p>
        </w:tc>
      </w:tr>
      <w:tr w:rsidR="004061D8" w:rsidRPr="00C822B7" w:rsidTr="00EB7825">
        <w:tc>
          <w:tcPr>
            <w:tcW w:w="3185" w:type="dxa"/>
          </w:tcPr>
          <w:p w:rsidR="004061D8" w:rsidRPr="00C822B7" w:rsidRDefault="004061D8" w:rsidP="00682EBD">
            <w:pPr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 xml:space="preserve">объем инициативных платежей физических лиц 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103 000,0</w:t>
            </w:r>
          </w:p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5,1</w:t>
            </w:r>
          </w:p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103 000,0</w:t>
            </w:r>
          </w:p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5,1</w:t>
            </w:r>
          </w:p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61D8" w:rsidRPr="00C822B7" w:rsidTr="009A6963">
        <w:tc>
          <w:tcPr>
            <w:tcW w:w="3185" w:type="dxa"/>
          </w:tcPr>
          <w:p w:rsidR="004061D8" w:rsidRPr="00C822B7" w:rsidRDefault="004061D8" w:rsidP="00682EBD">
            <w:pPr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объем инициативных платежей юридических лиц, индивидуальных предпринимателей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406 600,0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783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406 600,0</w:t>
            </w:r>
          </w:p>
        </w:tc>
        <w:tc>
          <w:tcPr>
            <w:tcW w:w="1784" w:type="dxa"/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4061D8" w:rsidRPr="00C822B7" w:rsidTr="00B25F06">
        <w:tc>
          <w:tcPr>
            <w:tcW w:w="3185" w:type="dxa"/>
          </w:tcPr>
          <w:p w:rsidR="004061D8" w:rsidRPr="00C822B7" w:rsidRDefault="004061D8" w:rsidP="00DA3748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Причины отклонения от запланированной сто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и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мости проекта иници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а</w:t>
            </w:r>
            <w:r w:rsidRPr="00C822B7">
              <w:rPr>
                <w:rFonts w:ascii="PT Astra Serif" w:hAnsi="PT Astra Serif"/>
                <w:sz w:val="28"/>
                <w:szCs w:val="28"/>
              </w:rPr>
              <w:t>тивного бюджетирования</w:t>
            </w:r>
          </w:p>
        </w:tc>
        <w:tc>
          <w:tcPr>
            <w:tcW w:w="7134" w:type="dxa"/>
            <w:gridSpan w:val="4"/>
          </w:tcPr>
          <w:p w:rsidR="004061D8" w:rsidRPr="00C822B7" w:rsidRDefault="004061D8" w:rsidP="00682EBD">
            <w:pPr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</w:tbl>
    <w:p w:rsidR="004061D8" w:rsidRPr="00C822B7" w:rsidRDefault="004061D8" w:rsidP="00A91DC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061D8" w:rsidRPr="00C822B7" w:rsidRDefault="004061D8" w:rsidP="00A91DC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822B7">
        <w:rPr>
          <w:rFonts w:ascii="PT Astra Serif" w:hAnsi="PT Astra Serif"/>
          <w:sz w:val="28"/>
          <w:szCs w:val="28"/>
        </w:rPr>
        <w:t>4.5.Финансовое участие  индивидуальных предпринимателей и юридич</w:t>
      </w:r>
      <w:r w:rsidRPr="00C822B7">
        <w:rPr>
          <w:rFonts w:ascii="PT Astra Serif" w:hAnsi="PT Astra Serif"/>
          <w:sz w:val="28"/>
          <w:szCs w:val="28"/>
        </w:rPr>
        <w:t>е</w:t>
      </w:r>
      <w:r w:rsidRPr="00C822B7">
        <w:rPr>
          <w:rFonts w:ascii="PT Astra Serif" w:hAnsi="PT Astra Serif"/>
          <w:sz w:val="28"/>
          <w:szCs w:val="28"/>
        </w:rPr>
        <w:t xml:space="preserve">ских лиц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55"/>
        <w:gridCol w:w="1800"/>
      </w:tblGrid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Наименование индивидуального предпринимателя юридическ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о</w:t>
            </w:r>
            <w:r w:rsidRPr="00C822B7">
              <w:rPr>
                <w:rFonts w:ascii="PT Astra Serif" w:hAnsi="PT Astra Serif"/>
                <w:sz w:val="28"/>
                <w:szCs w:val="28"/>
              </w:rPr>
              <w:t>го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Сумма</w:t>
            </w:r>
          </w:p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(рублей)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ООО «Балашовский сахарный комбинат»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70 000,00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ООО» Алмазово-2016»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70 000,00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Крестьянское хозяйство «Алиса»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ИП глава КФХ Заикин Е.Б.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ИП глава КФХ Проваторова Л.Л.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ИП глава КФХ Введенский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ИП Серебряков М.Н.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50 000,00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ИП Шеркунов Г.П.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16 600,00</w:t>
            </w:r>
          </w:p>
        </w:tc>
      </w:tr>
      <w:tr w:rsidR="004061D8" w:rsidRPr="00C822B7" w:rsidTr="00A91D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061D8" w:rsidRPr="00C822B7" w:rsidRDefault="004061D8" w:rsidP="001A3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061D8" w:rsidRPr="00C822B7" w:rsidRDefault="004061D8" w:rsidP="00A91D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822B7">
              <w:rPr>
                <w:rFonts w:ascii="PT Astra Serif" w:hAnsi="PT Astra Serif"/>
                <w:sz w:val="28"/>
                <w:szCs w:val="28"/>
              </w:rPr>
              <w:t>406 600,00</w:t>
            </w:r>
          </w:p>
        </w:tc>
      </w:tr>
    </w:tbl>
    <w:p w:rsidR="004061D8" w:rsidRPr="00E954A7" w:rsidRDefault="004061D8" w:rsidP="00F70BCA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sectPr w:rsidR="004061D8" w:rsidRPr="00E954A7" w:rsidSect="00F70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BCA"/>
    <w:rsid w:val="0007526F"/>
    <w:rsid w:val="000F04E9"/>
    <w:rsid w:val="001A3F3C"/>
    <w:rsid w:val="00327CE8"/>
    <w:rsid w:val="003826AA"/>
    <w:rsid w:val="004061D8"/>
    <w:rsid w:val="0049221E"/>
    <w:rsid w:val="0052732E"/>
    <w:rsid w:val="005C088B"/>
    <w:rsid w:val="006012BF"/>
    <w:rsid w:val="00682EBD"/>
    <w:rsid w:val="00706779"/>
    <w:rsid w:val="00711922"/>
    <w:rsid w:val="007405D5"/>
    <w:rsid w:val="007F6864"/>
    <w:rsid w:val="007F7748"/>
    <w:rsid w:val="008358A1"/>
    <w:rsid w:val="008C249E"/>
    <w:rsid w:val="009A6963"/>
    <w:rsid w:val="00A74D2D"/>
    <w:rsid w:val="00A80B24"/>
    <w:rsid w:val="00A91DC8"/>
    <w:rsid w:val="00B25F06"/>
    <w:rsid w:val="00C05CB0"/>
    <w:rsid w:val="00C749A1"/>
    <w:rsid w:val="00C75F82"/>
    <w:rsid w:val="00C822B7"/>
    <w:rsid w:val="00CA4086"/>
    <w:rsid w:val="00CF668B"/>
    <w:rsid w:val="00DA3748"/>
    <w:rsid w:val="00DA748B"/>
    <w:rsid w:val="00E21579"/>
    <w:rsid w:val="00E60D02"/>
    <w:rsid w:val="00E954A7"/>
    <w:rsid w:val="00EA29D0"/>
    <w:rsid w:val="00EB7825"/>
    <w:rsid w:val="00EC1E53"/>
    <w:rsid w:val="00F65085"/>
    <w:rsid w:val="00F70BCA"/>
    <w:rsid w:val="00F9052B"/>
    <w:rsid w:val="00F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70BC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70BC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C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488</Words>
  <Characters>2788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Чернов Александр Иванович</dc:creator>
  <cp:keywords/>
  <dc:description/>
  <cp:lastModifiedBy>Ольга</cp:lastModifiedBy>
  <cp:revision>9</cp:revision>
  <cp:lastPrinted>2021-11-25T12:53:00Z</cp:lastPrinted>
  <dcterms:created xsi:type="dcterms:W3CDTF">2024-02-07T04:43:00Z</dcterms:created>
  <dcterms:modified xsi:type="dcterms:W3CDTF">2024-02-07T05:30:00Z</dcterms:modified>
</cp:coreProperties>
</file>