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B4" w:rsidRDefault="008B57B4" w:rsidP="008B57B4">
      <w:pPr>
        <w:spacing w:after="0"/>
        <w:jc w:val="right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ПИНЕРОВСКОГО МУНИЦИПАЛЬНОГО ОБРАЗОВАНИЯ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8B57B4" w:rsidRDefault="008B57B4" w:rsidP="008B57B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B57B4" w:rsidRDefault="00DA3FCE" w:rsidP="008B57B4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от  26.06.2024      № 28</w:t>
      </w:r>
      <w:r w:rsidR="008B57B4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-п                                                                        </w:t>
      </w:r>
    </w:p>
    <w:p w:rsidR="008B57B4" w:rsidRDefault="008B57B4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B57B4" w:rsidRDefault="008B57B4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B57B4" w:rsidRPr="000A284F" w:rsidRDefault="008B57B4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C7FFE" w:rsidRDefault="008C7FFE" w:rsidP="008C7F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 внесении изменений в Постановление № </w:t>
      </w:r>
      <w:r w:rsidR="008B57B4">
        <w:rPr>
          <w:rFonts w:ascii="PT Astra Serif" w:hAnsi="PT Astra Serif" w:cs="Times New Roman"/>
          <w:b/>
          <w:sz w:val="28"/>
          <w:szCs w:val="28"/>
        </w:rPr>
        <w:t>22</w:t>
      </w:r>
      <w:r>
        <w:rPr>
          <w:rFonts w:ascii="PT Astra Serif" w:hAnsi="PT Astra Serif" w:cs="Times New Roman"/>
          <w:b/>
          <w:sz w:val="28"/>
          <w:szCs w:val="28"/>
        </w:rPr>
        <w:t xml:space="preserve">-п от </w:t>
      </w:r>
      <w:r w:rsidR="008B57B4">
        <w:rPr>
          <w:rFonts w:ascii="PT Astra Serif" w:hAnsi="PT Astra Serif" w:cs="Times New Roman"/>
          <w:b/>
          <w:sz w:val="28"/>
          <w:szCs w:val="28"/>
        </w:rPr>
        <w:t>21</w:t>
      </w:r>
      <w:r w:rsidR="004901D2">
        <w:rPr>
          <w:rFonts w:ascii="PT Astra Serif" w:hAnsi="PT Astra Serif" w:cs="Times New Roman"/>
          <w:b/>
          <w:sz w:val="28"/>
          <w:szCs w:val="28"/>
        </w:rPr>
        <w:t>.05.2021</w:t>
      </w:r>
      <w:r>
        <w:rPr>
          <w:rFonts w:ascii="PT Astra Serif" w:hAnsi="PT Astra Serif" w:cs="Times New Roman"/>
          <w:b/>
          <w:sz w:val="28"/>
          <w:szCs w:val="28"/>
        </w:rPr>
        <w:t xml:space="preserve"> г «</w:t>
      </w:r>
      <w:r w:rsidRPr="000A284F">
        <w:rPr>
          <w:rFonts w:ascii="PT Astra Serif" w:hAnsi="PT Astra Serif" w:cs="Times New Roman"/>
          <w:b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</w:t>
      </w:r>
      <w:r w:rsidR="008B57B4">
        <w:rPr>
          <w:rFonts w:ascii="PT Astra Serif" w:hAnsi="PT Astra Serif" w:cs="Times New Roman"/>
          <w:b/>
          <w:sz w:val="28"/>
          <w:szCs w:val="28"/>
        </w:rPr>
        <w:t xml:space="preserve">оваров, работ, услуг из бюджета </w:t>
      </w:r>
      <w:proofErr w:type="spellStart"/>
      <w:r w:rsidR="008B57B4">
        <w:rPr>
          <w:rFonts w:ascii="PT Astra Serif" w:hAnsi="PT Astra Serif" w:cs="Times New Roman"/>
          <w:b/>
          <w:sz w:val="28"/>
          <w:szCs w:val="28"/>
        </w:rPr>
        <w:t>Пинеровского</w:t>
      </w:r>
      <w:proofErr w:type="spellEnd"/>
      <w:r w:rsidRPr="000A284F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 w:rsidRPr="000A284F">
        <w:rPr>
          <w:rFonts w:ascii="PT Astra Serif" w:hAnsi="PT Astra Serif" w:cs="Times New Roman"/>
          <w:b/>
          <w:sz w:val="28"/>
          <w:szCs w:val="28"/>
        </w:rPr>
        <w:t>.</w:t>
      </w:r>
    </w:p>
    <w:p w:rsidR="008C7FFE" w:rsidRDefault="008C7FFE"/>
    <w:p w:rsidR="00B73549" w:rsidRPr="000A284F" w:rsidRDefault="00B73549" w:rsidP="00B735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В соответствии со </w:t>
      </w:r>
      <w:hyperlink r:id="rId5" w:anchor="8OK0LL" w:history="1"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статьями 78</w:t>
        </w:r>
      </w:hyperlink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, </w:t>
      </w:r>
      <w:hyperlink r:id="rId6" w:anchor="BP60OU" w:history="1">
        <w:r w:rsidR="008B57B4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78.</w:t>
        </w:r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Pr="00B73549">
        <w:rPr>
          <w:rFonts w:ascii="PT Astra Serif" w:hAnsi="PT Astra Serif" w:cs="Arial"/>
          <w:sz w:val="28"/>
          <w:szCs w:val="28"/>
          <w:shd w:val="clear" w:color="auto" w:fill="FFFFFF"/>
        </w:rPr>
        <w:t> и </w:t>
      </w:r>
      <w:hyperlink r:id="rId7" w:anchor="DCA0Q6" w:history="1">
        <w:r w:rsidR="008B57B4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78.</w:t>
        </w:r>
        <w:r w:rsidRPr="00B73549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5 Бюджетного кодекса Российской Федерации</w:t>
        </w:r>
      </w:hyperlink>
      <w:r w:rsidRPr="00B73549">
        <w:rPr>
          <w:rFonts w:ascii="PT Astra Serif" w:hAnsi="PT Astra Serif"/>
          <w:sz w:val="28"/>
          <w:szCs w:val="28"/>
        </w:rPr>
        <w:t xml:space="preserve"> и Постановлением Правительства Российской Федерации от 25.10.2023 г № 1782 «</w:t>
      </w:r>
      <w:r w:rsidRPr="00B73549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Об утверждении </w:t>
      </w:r>
      <w:hyperlink r:id="rId8" w:anchor="7DA0K6" w:history="1">
        <w:r w:rsidRPr="00B73549">
          <w:rPr>
            <w:rStyle w:val="a3"/>
            <w:rFonts w:ascii="PT Astra Serif" w:hAnsi="PT Astra Serif" w:cs="Arial"/>
            <w:bCs/>
            <w:color w:val="auto"/>
            <w:sz w:val="28"/>
            <w:szCs w:val="28"/>
            <w:u w:val="none"/>
            <w:shd w:val="clear" w:color="auto" w:fill="FFFFFF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>
        <w:rPr>
          <w:rFonts w:ascii="PT Astra Serif" w:hAnsi="PT Astra Serif"/>
          <w:sz w:val="28"/>
          <w:szCs w:val="28"/>
        </w:rPr>
        <w:t>»,</w:t>
      </w:r>
      <w:r w:rsidRPr="00B73549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руководствуясь Уставом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B57B4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 w:rsidRPr="000A284F">
        <w:rPr>
          <w:rFonts w:ascii="PT Astra Serif" w:hAnsi="PT Astra Serif" w:cs="Times New Roman"/>
          <w:sz w:val="28"/>
          <w:szCs w:val="28"/>
        </w:rPr>
        <w:t xml:space="preserve"> муниципальн</w:t>
      </w:r>
      <w:r>
        <w:rPr>
          <w:rFonts w:ascii="PT Astra Serif" w:hAnsi="PT Astra Serif" w:cs="Times New Roman"/>
          <w:sz w:val="28"/>
          <w:szCs w:val="28"/>
        </w:rPr>
        <w:t xml:space="preserve">ого образования, администрация </w:t>
      </w:r>
      <w:proofErr w:type="spellStart"/>
      <w:r w:rsidR="008B57B4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B73549" w:rsidRPr="008B57B4" w:rsidRDefault="00B73549" w:rsidP="00B735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Pr="008B57B4">
        <w:rPr>
          <w:rFonts w:ascii="PT Astra Serif" w:hAnsi="PT Astra Serif"/>
          <w:b/>
          <w:sz w:val="28"/>
          <w:szCs w:val="28"/>
        </w:rPr>
        <w:t>ПОСТАНОВЛЯЕТ:</w:t>
      </w:r>
    </w:p>
    <w:p w:rsidR="00DA3FCE" w:rsidRDefault="00B73549" w:rsidP="00DA3FCE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в</w:t>
      </w:r>
      <w:r w:rsidRPr="00B73549">
        <w:rPr>
          <w:rFonts w:ascii="PT Astra Serif" w:hAnsi="PT Astra Serif"/>
          <w:sz w:val="28"/>
          <w:szCs w:val="28"/>
        </w:rPr>
        <w:t xml:space="preserve"> </w:t>
      </w:r>
      <w:r w:rsidRPr="00B73549">
        <w:rPr>
          <w:rFonts w:ascii="PT Astra Serif" w:hAnsi="PT Astra Serif" w:cs="Times New Roman"/>
          <w:sz w:val="28"/>
          <w:szCs w:val="28"/>
        </w:rPr>
        <w:t xml:space="preserve">Постановление № </w:t>
      </w:r>
      <w:r w:rsidR="008B57B4">
        <w:rPr>
          <w:rFonts w:ascii="PT Astra Serif" w:hAnsi="PT Astra Serif" w:cs="Times New Roman"/>
          <w:sz w:val="28"/>
          <w:szCs w:val="28"/>
        </w:rPr>
        <w:t>22</w:t>
      </w:r>
      <w:r w:rsidRPr="00B73549">
        <w:rPr>
          <w:rFonts w:ascii="PT Astra Serif" w:hAnsi="PT Astra Serif" w:cs="Times New Roman"/>
          <w:sz w:val="28"/>
          <w:szCs w:val="28"/>
        </w:rPr>
        <w:t xml:space="preserve">-п от </w:t>
      </w:r>
      <w:r w:rsidR="008B57B4">
        <w:rPr>
          <w:rFonts w:ascii="PT Astra Serif" w:hAnsi="PT Astra Serif" w:cs="Times New Roman"/>
          <w:sz w:val="28"/>
          <w:szCs w:val="28"/>
        </w:rPr>
        <w:t>21</w:t>
      </w:r>
      <w:r w:rsidRPr="00B73549">
        <w:rPr>
          <w:rFonts w:ascii="PT Astra Serif" w:hAnsi="PT Astra Serif" w:cs="Times New Roman"/>
          <w:sz w:val="28"/>
          <w:szCs w:val="28"/>
        </w:rPr>
        <w:t>.05.202</w:t>
      </w:r>
      <w:r w:rsidR="004901D2">
        <w:rPr>
          <w:rFonts w:ascii="PT Astra Serif" w:hAnsi="PT Astra Serif" w:cs="Times New Roman"/>
          <w:sz w:val="28"/>
          <w:szCs w:val="28"/>
        </w:rPr>
        <w:t>1</w:t>
      </w:r>
      <w:r w:rsidRPr="00B73549">
        <w:rPr>
          <w:rFonts w:ascii="PT Astra Serif" w:hAnsi="PT Astra Serif" w:cs="Times New Roman"/>
          <w:sz w:val="28"/>
          <w:szCs w:val="28"/>
        </w:rPr>
        <w:t xml:space="preserve"> г «Об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товаров, работ, услуг из бюджета </w:t>
      </w:r>
      <w:proofErr w:type="spellStart"/>
      <w:r w:rsidR="008B57B4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 w:rsidRPr="00B73549">
        <w:rPr>
          <w:rFonts w:ascii="PT Astra Serif" w:hAnsi="PT Astra Serif" w:cs="Times New Roman"/>
          <w:sz w:val="28"/>
          <w:szCs w:val="28"/>
        </w:rPr>
        <w:t xml:space="preserve"> муниципального образования»</w:t>
      </w:r>
      <w:r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DA3FCE" w:rsidRPr="00DA3FCE" w:rsidRDefault="00DA3FCE" w:rsidP="00DA3FCE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Pr="001E71E9">
        <w:rPr>
          <w:rFonts w:ascii="PT Astra Serif" w:hAnsi="PT Astra Serif" w:cs="Times New Roman"/>
          <w:sz w:val="28"/>
          <w:szCs w:val="28"/>
        </w:rPr>
        <w:t>Раздел</w:t>
      </w:r>
      <w:r>
        <w:rPr>
          <w:rFonts w:ascii="PT Astra Serif" w:hAnsi="PT Astra Serif" w:cs="Times New Roman"/>
          <w:sz w:val="28"/>
          <w:szCs w:val="28"/>
        </w:rPr>
        <w:t>2.</w:t>
      </w:r>
      <w:r w:rsidRPr="001E71E9">
        <w:rPr>
          <w:rFonts w:ascii="PT Astra Serif" w:hAnsi="PT Astra Serif" w:cs="Times New Roman"/>
          <w:sz w:val="28"/>
          <w:szCs w:val="28"/>
        </w:rPr>
        <w:t xml:space="preserve"> «</w:t>
      </w:r>
      <w:r w:rsidRPr="001E71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Условия и порядок предоставления субсидий»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пунктом 2.11. следующего содержания</w:t>
      </w:r>
      <w:r w:rsidRPr="001E71E9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A3FCE" w:rsidRPr="001E71E9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«2.11</w:t>
      </w:r>
      <w:r w:rsidRPr="001E71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Размер субсидии, за исключением случаев, когда размер субсидии определен правовым актом Президента Российской Федерации,  постановлениями Правительства Российской Федерации, Губернатора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Саратовской области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, администрации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Балашовского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муниципального район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а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,  иными нормативными правовыми актами органов государственной власти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Саратовской области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, решением Совета 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Лесновского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муниципального образования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 бюджете, рассчитывается по формуле:</w:t>
      </w:r>
    </w:p>
    <w:p w:rsidR="00DA3FCE" w:rsidRPr="00FB1340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>Sc = P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* S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+ P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* S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+ … +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>P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*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>S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,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где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>:</w:t>
      </w:r>
    </w:p>
    <w:p w:rsidR="00DA3FCE" w:rsidRPr="001E71E9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Sc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– размер целевой субсидии;</w:t>
      </w:r>
    </w:p>
    <w:p w:rsidR="00DA3FCE" w:rsidRPr="001E71E9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P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>1…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 xml:space="preserve">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- количественное значение потребности на одно мероприятие (один объект) (с 1- го по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–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ое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) в текущем финансовом году;</w:t>
      </w:r>
    </w:p>
    <w:p w:rsidR="00DA3FCE" w:rsidRPr="001E71E9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S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>1…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 xml:space="preserve">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- стоимость единицы потребности, предоставляемой на реализацию одного мероприятия (один объект) (с 1-го по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–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ое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) в текущем финансовом году, определяемой одним из следующих методов:</w:t>
      </w:r>
    </w:p>
    <w:p w:rsidR="00DA3FCE" w:rsidRPr="001E71E9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методом анализа рыночных индикаторов;</w:t>
      </w:r>
    </w:p>
    <w:p w:rsidR="00DA3FCE" w:rsidRPr="001E71E9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методом сравнимой цены;</w:t>
      </w:r>
    </w:p>
    <w:p w:rsidR="00DA3FCE" w:rsidRPr="001E71E9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затратным методом.</w:t>
      </w:r>
    </w:p>
    <w:p w:rsidR="00DA3FCE" w:rsidRPr="001E71E9" w:rsidRDefault="00DA3FCE" w:rsidP="00DA3FCE">
      <w:pPr>
        <w:ind w:right="-427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-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:rsidR="00DA3FCE" w:rsidRPr="001E71E9" w:rsidRDefault="00DA3FCE" w:rsidP="00DA3FCE">
      <w:pPr>
        <w:ind w:right="-427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-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 зависимости от целей предоставления субсидий размер субсидий рассчитывается с учетом следующих особенностей:</w:t>
      </w:r>
    </w:p>
    <w:p w:rsidR="00DA3FCE" w:rsidRPr="001E71E9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:rsidR="00DA3FCE" w:rsidRPr="00DA3FCE" w:rsidRDefault="00DA3FCE" w:rsidP="00DA3FCE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lastRenderedPageBreak/>
        <w:t>общедоступной информации о ценах товаров, работ и услуг и</w:t>
      </w:r>
      <w:r w:rsidRPr="001E71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коммерческих предложен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ий, обосновывающих их стоимость».</w:t>
      </w:r>
    </w:p>
    <w:p w:rsidR="004901D2" w:rsidRPr="004901D2" w:rsidRDefault="00B97532" w:rsidP="004901D2">
      <w:pPr>
        <w:rPr>
          <w:rFonts w:ascii="PT Astra Serif" w:hAnsi="PT Astra Serif"/>
          <w:sz w:val="28"/>
          <w:szCs w:val="28"/>
        </w:rPr>
      </w:pPr>
      <w:r w:rsidRPr="00B97532">
        <w:rPr>
          <w:rFonts w:ascii="PT Astra Serif" w:hAnsi="PT Astra Serif"/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r w:rsidR="008B57B4">
        <w:rPr>
          <w:rFonts w:ascii="PT Astra Serif" w:hAnsi="PT Astra Serif"/>
          <w:sz w:val="28"/>
          <w:szCs w:val="28"/>
        </w:rPr>
        <w:t>Пинеровского</w:t>
      </w:r>
      <w:proofErr w:type="spellEnd"/>
      <w:r w:rsidRPr="00B97532">
        <w:rPr>
          <w:rFonts w:ascii="PT Astra Serif" w:hAnsi="PT Astra Serif"/>
          <w:sz w:val="28"/>
          <w:szCs w:val="28"/>
        </w:rPr>
        <w:t xml:space="preserve">  муниципального образования в сети Интернет</w:t>
      </w:r>
      <w:r w:rsidRPr="008B57B4">
        <w:rPr>
          <w:rFonts w:ascii="PT Astra Serif" w:hAnsi="PT Astra Serif"/>
          <w:sz w:val="28"/>
          <w:szCs w:val="28"/>
        </w:rPr>
        <w:t>:</w:t>
      </w:r>
      <w:r w:rsidR="008B57B4" w:rsidRPr="008B57B4">
        <w:rPr>
          <w:rFonts w:ascii="PT Astra Serif" w:hAnsi="PT Astra Serif" w:cs="PT Astra Serif"/>
          <w:color w:val="000000"/>
          <w:sz w:val="28"/>
          <w:szCs w:val="28"/>
        </w:rPr>
        <w:t xml:space="preserve"> https://pinerovskoe-r64.gosweb.gosuslugi.ru/</w:t>
      </w:r>
    </w:p>
    <w:p w:rsidR="00B97532" w:rsidRPr="00B97532" w:rsidRDefault="00B97532" w:rsidP="00B97532">
      <w:pPr>
        <w:pStyle w:val="a5"/>
        <w:jc w:val="both"/>
        <w:rPr>
          <w:rFonts w:ascii="PT Astra Serif" w:hAnsi="PT Astra Serif"/>
          <w:b/>
          <w:bCs/>
          <w:color w:val="273350"/>
          <w:sz w:val="28"/>
          <w:szCs w:val="28"/>
          <w:shd w:val="clear" w:color="auto" w:fill="FFFFFF"/>
        </w:rPr>
      </w:pPr>
      <w:r w:rsidRPr="00B97532">
        <w:rPr>
          <w:rFonts w:ascii="PT Astra Serif" w:hAnsi="PT Astra Serif"/>
          <w:sz w:val="28"/>
          <w:szCs w:val="28"/>
        </w:rPr>
        <w:t>3. Настоящее постановление вступает в силу  с момента его официального опубликования (обнародования)</w:t>
      </w:r>
    </w:p>
    <w:p w:rsidR="00B97532" w:rsidRPr="000A284F" w:rsidRDefault="00B97532" w:rsidP="00B97532">
      <w:pPr>
        <w:pStyle w:val="a5"/>
        <w:jc w:val="both"/>
        <w:rPr>
          <w:rFonts w:ascii="PT Astra Serif" w:eastAsia="Times New Roman" w:hAnsi="PT Astra Serif" w:cs="Times New Roman"/>
          <w:lang w:eastAsia="ru-RU"/>
        </w:rPr>
      </w:pPr>
      <w:r w:rsidRP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>4. Контроль за исполнением данного постановления оставляю за собой</w:t>
      </w:r>
      <w:r w:rsidRPr="000A284F">
        <w:rPr>
          <w:rFonts w:ascii="PT Astra Serif" w:eastAsia="Times New Roman" w:hAnsi="PT Astra Serif" w:cs="Times New Roman"/>
          <w:lang w:eastAsia="ru-RU"/>
        </w:rPr>
        <w:t>.</w:t>
      </w:r>
    </w:p>
    <w:p w:rsidR="00B97532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</w:t>
      </w:r>
      <w:r w:rsidR="008B57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администрации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8B57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Пинеровского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97532" w:rsidRPr="000A284F" w:rsidRDefault="00B97532" w:rsidP="00B975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образования                      </w:t>
      </w:r>
      <w:r w:rsidR="009205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="008B57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Д.В.Брагин</w:t>
      </w:r>
    </w:p>
    <w:p w:rsidR="00B97532" w:rsidRPr="00B97532" w:rsidRDefault="00B97532" w:rsidP="00F87143">
      <w:pPr>
        <w:pStyle w:val="a4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  <w:sz w:val="28"/>
          <w:szCs w:val="28"/>
        </w:rPr>
      </w:pPr>
    </w:p>
    <w:p w:rsidR="00F87143" w:rsidRPr="00F87143" w:rsidRDefault="00F87143" w:rsidP="00F871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00E08" w:rsidRPr="00100E08" w:rsidRDefault="00100E08" w:rsidP="00100E0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3549" w:rsidRPr="00B73549" w:rsidRDefault="00B73549" w:rsidP="00B73549">
      <w:pPr>
        <w:jc w:val="both"/>
        <w:rPr>
          <w:rFonts w:ascii="PT Astra Serif" w:hAnsi="PT Astra Serif"/>
          <w:sz w:val="28"/>
          <w:szCs w:val="28"/>
        </w:rPr>
      </w:pPr>
    </w:p>
    <w:sectPr w:rsidR="00B73549" w:rsidRPr="00B73549" w:rsidSect="008B57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AE2"/>
    <w:multiLevelType w:val="multilevel"/>
    <w:tmpl w:val="A3349F08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7FFE"/>
    <w:rsid w:val="00100E08"/>
    <w:rsid w:val="0031679E"/>
    <w:rsid w:val="0032104D"/>
    <w:rsid w:val="00327131"/>
    <w:rsid w:val="004901D2"/>
    <w:rsid w:val="006126A1"/>
    <w:rsid w:val="006E35F8"/>
    <w:rsid w:val="008A2A1D"/>
    <w:rsid w:val="008B57B4"/>
    <w:rsid w:val="008C7FFE"/>
    <w:rsid w:val="008F2E2B"/>
    <w:rsid w:val="0092054E"/>
    <w:rsid w:val="009619B6"/>
    <w:rsid w:val="009B424C"/>
    <w:rsid w:val="00B029D1"/>
    <w:rsid w:val="00B73549"/>
    <w:rsid w:val="00B86244"/>
    <w:rsid w:val="00B97532"/>
    <w:rsid w:val="00DA3FCE"/>
    <w:rsid w:val="00F87143"/>
    <w:rsid w:val="00FE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73549"/>
    <w:rPr>
      <w:color w:val="0000FF"/>
      <w:u w:val="single"/>
    </w:rPr>
  </w:style>
  <w:style w:type="paragraph" w:customStyle="1" w:styleId="formattext">
    <w:name w:val="formattext"/>
    <w:basedOn w:val="a"/>
    <w:rsid w:val="001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75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A3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36481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2024-06-27T09:51:00Z</cp:lastPrinted>
  <dcterms:created xsi:type="dcterms:W3CDTF">2024-06-24T07:45:00Z</dcterms:created>
  <dcterms:modified xsi:type="dcterms:W3CDTF">2024-06-27T09:53:00Z</dcterms:modified>
</cp:coreProperties>
</file>